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horzAnchor="margin" w:tblpXSpec="center" w:tblpY="325"/>
        <w:tblW w:w="0" w:type="auto"/>
        <w:tblLook w:val="04A0" w:firstRow="1" w:lastRow="0" w:firstColumn="1" w:lastColumn="0" w:noHBand="0" w:noVBand="1"/>
      </w:tblPr>
      <w:tblGrid>
        <w:gridCol w:w="1597"/>
      </w:tblGrid>
      <w:tr w:rsidR="00867EBE" w:rsidRPr="00226912" w14:paraId="61285C4F" w14:textId="77777777" w:rsidTr="00867EBE">
        <w:trPr>
          <w:trHeight w:val="738"/>
        </w:trPr>
        <w:tc>
          <w:tcPr>
            <w:tcW w:w="1597" w:type="dxa"/>
          </w:tcPr>
          <w:p w14:paraId="62D6AFEF" w14:textId="77777777" w:rsidR="00867EBE" w:rsidRPr="00226912" w:rsidRDefault="00010515" w:rsidP="00867EBE">
            <w:pPr>
              <w:tabs>
                <w:tab w:val="left" w:pos="284"/>
                <w:tab w:val="center" w:pos="4680"/>
                <w:tab w:val="right" w:pos="9360"/>
              </w:tabs>
              <w:overflowPunct/>
              <w:autoSpaceDE/>
              <w:autoSpaceDN/>
              <w:adjustRightInd/>
              <w:spacing w:after="0"/>
              <w:jc w:val="right"/>
              <w:textAlignment w:val="auto"/>
              <w:rPr>
                <w:rFonts w:ascii="Calibri" w:eastAsia="Calibri" w:hAnsi="Calibri"/>
                <w:sz w:val="22"/>
                <w:szCs w:val="22"/>
              </w:rPr>
            </w:pPr>
            <w:r w:rsidRPr="00226912">
              <w:rPr>
                <w:rFonts w:ascii="Calibri" w:eastAsia="Calibri" w:hAnsi="Calibri"/>
                <w:noProof/>
                <w:sz w:val="22"/>
                <w:szCs w:val="22"/>
              </w:rPr>
              <w:drawing>
                <wp:inline distT="0" distB="0" distL="0" distR="0" wp14:anchorId="56217DBF" wp14:editId="5DE1E1ED">
                  <wp:extent cx="864870" cy="598170"/>
                  <wp:effectExtent l="0" t="0" r="0" b="0"/>
                  <wp:docPr id="1" name="Picture 1" descr="oneM2M-Log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oneM2M-Logo"/>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64870" cy="598170"/>
                          </a:xfrm>
                          <a:prstGeom prst="rect">
                            <a:avLst/>
                          </a:prstGeom>
                          <a:noFill/>
                          <a:ln>
                            <a:noFill/>
                          </a:ln>
                        </pic:spPr>
                      </pic:pic>
                    </a:graphicData>
                  </a:graphic>
                </wp:inline>
              </w:drawing>
            </w:r>
          </w:p>
        </w:tc>
      </w:tr>
    </w:tbl>
    <w:p w14:paraId="646A1F89" w14:textId="77777777" w:rsidR="00BC33F7" w:rsidRPr="00226912" w:rsidRDefault="00BC33F7" w:rsidP="00867EBE">
      <w:pPr>
        <w:jc w:val="center"/>
      </w:pPr>
    </w:p>
    <w:p w14:paraId="5648A6A1" w14:textId="77777777" w:rsidR="00BC33F7" w:rsidRPr="00226912" w:rsidRDefault="00BC33F7" w:rsidP="00BC33F7"/>
    <w:p w14:paraId="3C2D62DA" w14:textId="77777777" w:rsidR="00BC33F7" w:rsidRPr="00226912" w:rsidRDefault="00BC33F7" w:rsidP="00BC33F7"/>
    <w:p w14:paraId="34362268" w14:textId="77777777" w:rsidR="00BC33F7" w:rsidRPr="00226912" w:rsidRDefault="00BC33F7" w:rsidP="00BC33F7"/>
    <w:p w14:paraId="1BD2C820" w14:textId="77777777" w:rsidR="00BC33F7" w:rsidRPr="00226912" w:rsidRDefault="00BC33F7" w:rsidP="00BC33F7"/>
    <w:p w14:paraId="00542D06" w14:textId="77777777" w:rsidR="00BC33F7" w:rsidRPr="00226912" w:rsidRDefault="00BC33F7" w:rsidP="00BC33F7">
      <w:pPr>
        <w:pStyle w:val="FP"/>
        <w:framePr w:h="1625" w:hRule="exact" w:wrap="notBeside" w:vAnchor="page" w:hAnchor="page" w:x="871" w:y="11581"/>
        <w:spacing w:after="240"/>
        <w:jc w:val="center"/>
        <w:rPr>
          <w:rFonts w:ascii="Arial" w:hAnsi="Arial" w:cs="Arial"/>
          <w:sz w:val="18"/>
          <w:szCs w:val="18"/>
        </w:rPr>
      </w:pPr>
      <w:bookmarkStart w:id="0" w:name="GSBox"/>
    </w:p>
    <w:tbl>
      <w:tblPr>
        <w:tblW w:w="9466" w:type="dxa"/>
        <w:jc w:val="center"/>
        <w:tblBorders>
          <w:top w:val="single" w:sz="4" w:space="0" w:color="A0A0A3"/>
          <w:left w:val="single" w:sz="4" w:space="0" w:color="A0A0A3"/>
          <w:bottom w:val="single" w:sz="4" w:space="0" w:color="A0A0A3"/>
          <w:right w:val="single" w:sz="4" w:space="0" w:color="A0A0A3"/>
          <w:insideH w:val="single" w:sz="4" w:space="0" w:color="A0A0A3"/>
          <w:insideV w:val="single" w:sz="4" w:space="0" w:color="A0A0A3"/>
        </w:tblBorders>
        <w:shd w:val="clear" w:color="auto" w:fill="C00000"/>
        <w:tblCellMar>
          <w:top w:w="29" w:type="dxa"/>
          <w:left w:w="115" w:type="dxa"/>
          <w:bottom w:w="29" w:type="dxa"/>
          <w:right w:w="115" w:type="dxa"/>
        </w:tblCellMar>
        <w:tblLook w:val="0000" w:firstRow="0" w:lastRow="0" w:firstColumn="0" w:lastColumn="0" w:noHBand="0" w:noVBand="0"/>
      </w:tblPr>
      <w:tblGrid>
        <w:gridCol w:w="2513"/>
        <w:gridCol w:w="6953"/>
      </w:tblGrid>
      <w:tr w:rsidR="00424964" w:rsidRPr="00226912" w14:paraId="0D591D84" w14:textId="77777777" w:rsidTr="005A538C">
        <w:trPr>
          <w:trHeight w:val="302"/>
          <w:jc w:val="center"/>
        </w:trPr>
        <w:tc>
          <w:tcPr>
            <w:tcW w:w="9466" w:type="dxa"/>
            <w:gridSpan w:val="2"/>
            <w:shd w:val="clear" w:color="auto" w:fill="B42025"/>
          </w:tcPr>
          <w:p w14:paraId="384FF7E7" w14:textId="77777777" w:rsidR="00161159" w:rsidRPr="00226912" w:rsidRDefault="000D253E" w:rsidP="00424964">
            <w:pPr>
              <w:shd w:val="clear" w:color="auto" w:fill="B42025"/>
              <w:overflowPunct/>
              <w:autoSpaceDE/>
              <w:autoSpaceDN/>
              <w:adjustRightInd/>
              <w:spacing w:after="0"/>
              <w:ind w:right="10"/>
              <w:jc w:val="center"/>
              <w:textAlignment w:val="auto"/>
              <w:rPr>
                <w:rFonts w:ascii="Segoe UI" w:hAnsi="Segoe UI" w:cs="Tahoma"/>
                <w:b/>
                <w:smallCaps/>
                <w:color w:val="FFFFFF"/>
                <w:spacing w:val="30"/>
                <w:sz w:val="36"/>
                <w:szCs w:val="24"/>
              </w:rPr>
            </w:pPr>
            <w:bookmarkStart w:id="1" w:name="page2"/>
            <w:bookmarkEnd w:id="0"/>
            <w:r w:rsidRPr="00226912">
              <w:rPr>
                <w:rFonts w:ascii="Segoe UI" w:hAnsi="Segoe UI" w:cs="Tahoma"/>
                <w:b/>
                <w:smallCaps/>
                <w:color w:val="FFFFFF"/>
                <w:spacing w:val="30"/>
                <w:sz w:val="36"/>
                <w:szCs w:val="24"/>
              </w:rPr>
              <w:t>oneM2M</w:t>
            </w:r>
          </w:p>
          <w:p w14:paraId="6EE61FA6" w14:textId="77777777" w:rsidR="00424964" w:rsidRPr="00226912" w:rsidRDefault="00424964" w:rsidP="00424964">
            <w:pPr>
              <w:shd w:val="clear" w:color="auto" w:fill="B42025"/>
              <w:overflowPunct/>
              <w:autoSpaceDE/>
              <w:autoSpaceDN/>
              <w:adjustRightInd/>
              <w:spacing w:after="0"/>
              <w:ind w:right="10"/>
              <w:jc w:val="center"/>
              <w:textAlignment w:val="auto"/>
              <w:rPr>
                <w:rFonts w:ascii="Segoe UI" w:hAnsi="Segoe UI" w:cs="Tahoma"/>
                <w:b/>
                <w:smallCaps/>
                <w:color w:val="FFFFFF"/>
                <w:spacing w:val="30"/>
                <w:sz w:val="36"/>
                <w:szCs w:val="24"/>
              </w:rPr>
            </w:pPr>
            <w:r w:rsidRPr="00226912">
              <w:rPr>
                <w:rFonts w:ascii="Segoe UI" w:hAnsi="Segoe UI" w:cs="Tahoma"/>
                <w:b/>
                <w:smallCaps/>
                <w:color w:val="FFFFFF"/>
                <w:spacing w:val="30"/>
                <w:sz w:val="36"/>
                <w:szCs w:val="24"/>
              </w:rPr>
              <w:t>Technical Report</w:t>
            </w:r>
          </w:p>
        </w:tc>
      </w:tr>
      <w:tr w:rsidR="00424964" w:rsidRPr="00226912" w14:paraId="7F3BD6CE" w14:textId="77777777" w:rsidTr="005A538C">
        <w:trPr>
          <w:trHeight w:val="124"/>
          <w:jc w:val="center"/>
        </w:trPr>
        <w:tc>
          <w:tcPr>
            <w:tcW w:w="2513" w:type="dxa"/>
            <w:shd w:val="clear" w:color="auto" w:fill="A0A0A3"/>
          </w:tcPr>
          <w:p w14:paraId="2ECE0E52" w14:textId="77777777" w:rsidR="00424964" w:rsidRPr="00226912" w:rsidRDefault="00424964" w:rsidP="00424964">
            <w:pPr>
              <w:overflowPunct/>
              <w:autoSpaceDE/>
              <w:autoSpaceDN/>
              <w:adjustRightInd/>
              <w:spacing w:after="0"/>
              <w:ind w:right="10"/>
              <w:textAlignment w:val="auto"/>
              <w:rPr>
                <w:bCs/>
                <w:color w:val="FFFFFF"/>
                <w:sz w:val="24"/>
                <w:szCs w:val="24"/>
              </w:rPr>
            </w:pPr>
            <w:r w:rsidRPr="00226912">
              <w:rPr>
                <w:bCs/>
                <w:color w:val="FFFFFF"/>
                <w:sz w:val="24"/>
                <w:szCs w:val="24"/>
              </w:rPr>
              <w:t>Document Number</w:t>
            </w:r>
          </w:p>
        </w:tc>
        <w:tc>
          <w:tcPr>
            <w:tcW w:w="6953" w:type="dxa"/>
            <w:shd w:val="clear" w:color="auto" w:fill="FFFFFF"/>
          </w:tcPr>
          <w:p w14:paraId="32083090" w14:textId="286595C1" w:rsidR="00424964" w:rsidRPr="00226912" w:rsidRDefault="005E77DD" w:rsidP="00424964">
            <w:pPr>
              <w:keepNext/>
              <w:keepLines/>
              <w:overflowPunct/>
              <w:autoSpaceDE/>
              <w:autoSpaceDN/>
              <w:adjustRightInd/>
              <w:spacing w:before="60" w:after="60"/>
              <w:ind w:right="10"/>
              <w:textAlignment w:val="auto"/>
              <w:rPr>
                <w:rFonts w:eastAsia="BatangChe"/>
                <w:sz w:val="22"/>
                <w:szCs w:val="24"/>
              </w:rPr>
            </w:pPr>
            <w:r w:rsidRPr="00226912">
              <w:rPr>
                <w:rFonts w:eastAsia="BatangChe"/>
                <w:sz w:val="22"/>
                <w:szCs w:val="24"/>
              </w:rPr>
              <w:t>TR-</w:t>
            </w:r>
            <w:r w:rsidR="009B6EB5" w:rsidRPr="00226912">
              <w:rPr>
                <w:rFonts w:eastAsia="BatangChe"/>
                <w:sz w:val="22"/>
                <w:szCs w:val="24"/>
              </w:rPr>
              <w:t>0068</w:t>
            </w:r>
            <w:r w:rsidR="0015427E">
              <w:rPr>
                <w:rFonts w:eastAsia="BatangChe"/>
                <w:sz w:val="22"/>
                <w:szCs w:val="24"/>
              </w:rPr>
              <w:t>-V5.0.1</w:t>
            </w:r>
          </w:p>
        </w:tc>
      </w:tr>
      <w:tr w:rsidR="005A538C" w:rsidRPr="00226912" w14:paraId="42D5567E" w14:textId="77777777" w:rsidTr="005A538C">
        <w:trPr>
          <w:trHeight w:val="116"/>
          <w:jc w:val="center"/>
        </w:trPr>
        <w:tc>
          <w:tcPr>
            <w:tcW w:w="2513" w:type="dxa"/>
            <w:shd w:val="clear" w:color="auto" w:fill="A0A0A3"/>
          </w:tcPr>
          <w:p w14:paraId="35AC9C84" w14:textId="77777777" w:rsidR="005A538C" w:rsidRPr="00226912" w:rsidRDefault="005A538C" w:rsidP="005A538C">
            <w:pPr>
              <w:overflowPunct/>
              <w:autoSpaceDE/>
              <w:autoSpaceDN/>
              <w:adjustRightInd/>
              <w:spacing w:after="0"/>
              <w:ind w:right="10"/>
              <w:textAlignment w:val="auto"/>
              <w:rPr>
                <w:bCs/>
                <w:color w:val="FFFFFF"/>
                <w:sz w:val="24"/>
                <w:szCs w:val="24"/>
              </w:rPr>
            </w:pPr>
            <w:r w:rsidRPr="00226912">
              <w:rPr>
                <w:bCs/>
                <w:color w:val="FFFFFF"/>
                <w:sz w:val="24"/>
                <w:szCs w:val="24"/>
              </w:rPr>
              <w:t>Document Name:</w:t>
            </w:r>
          </w:p>
        </w:tc>
        <w:tc>
          <w:tcPr>
            <w:tcW w:w="6953" w:type="dxa"/>
            <w:shd w:val="clear" w:color="auto" w:fill="FFFFFF"/>
          </w:tcPr>
          <w:p w14:paraId="39FD3B36" w14:textId="77777777" w:rsidR="005A538C" w:rsidRPr="00226912" w:rsidRDefault="0038098D" w:rsidP="005A538C">
            <w:pPr>
              <w:keepNext/>
              <w:keepLines/>
              <w:overflowPunct/>
              <w:autoSpaceDE/>
              <w:autoSpaceDN/>
              <w:adjustRightInd/>
              <w:spacing w:before="60" w:after="60"/>
              <w:ind w:right="10"/>
              <w:textAlignment w:val="auto"/>
              <w:rPr>
                <w:rFonts w:eastAsia="BatangChe"/>
                <w:sz w:val="22"/>
                <w:szCs w:val="24"/>
              </w:rPr>
            </w:pPr>
            <w:r w:rsidRPr="00226912">
              <w:rPr>
                <w:rFonts w:eastAsia="BatangChe"/>
                <w:sz w:val="22"/>
                <w:szCs w:val="24"/>
              </w:rPr>
              <w:t>AI enablement to oneM2M</w:t>
            </w:r>
          </w:p>
        </w:tc>
      </w:tr>
      <w:tr w:rsidR="005A538C" w:rsidRPr="00226912" w14:paraId="1D7CDAEB" w14:textId="77777777" w:rsidTr="005A538C">
        <w:trPr>
          <w:trHeight w:val="124"/>
          <w:jc w:val="center"/>
        </w:trPr>
        <w:tc>
          <w:tcPr>
            <w:tcW w:w="2513" w:type="dxa"/>
            <w:shd w:val="clear" w:color="auto" w:fill="A0A0A3"/>
          </w:tcPr>
          <w:p w14:paraId="0D63EB61" w14:textId="77777777" w:rsidR="005A538C" w:rsidRPr="00226912" w:rsidRDefault="005A538C" w:rsidP="005A538C">
            <w:pPr>
              <w:overflowPunct/>
              <w:autoSpaceDE/>
              <w:autoSpaceDN/>
              <w:adjustRightInd/>
              <w:spacing w:after="0"/>
              <w:ind w:right="10"/>
              <w:textAlignment w:val="auto"/>
              <w:rPr>
                <w:bCs/>
                <w:color w:val="FFFFFF"/>
                <w:sz w:val="24"/>
                <w:szCs w:val="24"/>
              </w:rPr>
            </w:pPr>
            <w:r w:rsidRPr="00226912">
              <w:rPr>
                <w:bCs/>
                <w:color w:val="FFFFFF"/>
                <w:sz w:val="24"/>
                <w:szCs w:val="24"/>
              </w:rPr>
              <w:t>Date:</w:t>
            </w:r>
          </w:p>
        </w:tc>
        <w:tc>
          <w:tcPr>
            <w:tcW w:w="6953" w:type="dxa"/>
            <w:shd w:val="clear" w:color="auto" w:fill="FFFFFF"/>
          </w:tcPr>
          <w:p w14:paraId="4D49A647" w14:textId="39454FA3" w:rsidR="005A538C" w:rsidRPr="00226912" w:rsidRDefault="005A538C" w:rsidP="005A538C">
            <w:pPr>
              <w:keepNext/>
              <w:keepLines/>
              <w:overflowPunct/>
              <w:autoSpaceDE/>
              <w:autoSpaceDN/>
              <w:adjustRightInd/>
              <w:spacing w:before="60" w:after="60"/>
              <w:ind w:right="10"/>
              <w:textAlignment w:val="auto"/>
              <w:rPr>
                <w:rFonts w:eastAsia="BatangChe"/>
                <w:sz w:val="22"/>
                <w:szCs w:val="24"/>
              </w:rPr>
            </w:pPr>
            <w:r w:rsidRPr="00226912">
              <w:rPr>
                <w:rFonts w:eastAsia="BatangChe"/>
                <w:sz w:val="22"/>
                <w:szCs w:val="24"/>
              </w:rPr>
              <w:t>20</w:t>
            </w:r>
            <w:r w:rsidR="00390133" w:rsidRPr="00226912">
              <w:rPr>
                <w:rFonts w:eastAsia="BatangChe"/>
                <w:sz w:val="22"/>
                <w:szCs w:val="24"/>
              </w:rPr>
              <w:t>2</w:t>
            </w:r>
            <w:r w:rsidR="009E63B1" w:rsidRPr="00226912">
              <w:rPr>
                <w:rFonts w:eastAsia="BatangChe"/>
                <w:sz w:val="22"/>
                <w:szCs w:val="24"/>
              </w:rPr>
              <w:t>3</w:t>
            </w:r>
            <w:r w:rsidRPr="00226912">
              <w:rPr>
                <w:rFonts w:eastAsia="BatangChe"/>
                <w:sz w:val="22"/>
                <w:szCs w:val="24"/>
              </w:rPr>
              <w:t>-</w:t>
            </w:r>
            <w:r w:rsidR="00BD7E33" w:rsidRPr="00226912">
              <w:rPr>
                <w:rFonts w:eastAsia="BatangChe"/>
                <w:sz w:val="22"/>
                <w:szCs w:val="24"/>
              </w:rPr>
              <w:t>0</w:t>
            </w:r>
            <w:r w:rsidR="007807BD">
              <w:rPr>
                <w:rFonts w:eastAsia="BatangChe"/>
                <w:sz w:val="22"/>
                <w:szCs w:val="24"/>
              </w:rPr>
              <w:t>8</w:t>
            </w:r>
            <w:r w:rsidRPr="00226912">
              <w:rPr>
                <w:rFonts w:eastAsia="BatangChe"/>
                <w:sz w:val="22"/>
                <w:szCs w:val="24"/>
              </w:rPr>
              <w:t>-</w:t>
            </w:r>
            <w:r w:rsidR="007807BD">
              <w:rPr>
                <w:rFonts w:eastAsia="BatangChe"/>
                <w:sz w:val="22"/>
                <w:szCs w:val="24"/>
              </w:rPr>
              <w:t>18</w:t>
            </w:r>
          </w:p>
        </w:tc>
      </w:tr>
      <w:tr w:rsidR="005A538C" w:rsidRPr="00226912" w14:paraId="7809AF20" w14:textId="77777777" w:rsidTr="005A538C">
        <w:trPr>
          <w:trHeight w:val="937"/>
          <w:jc w:val="center"/>
        </w:trPr>
        <w:tc>
          <w:tcPr>
            <w:tcW w:w="2513" w:type="dxa"/>
            <w:shd w:val="clear" w:color="auto" w:fill="A0A0A3"/>
          </w:tcPr>
          <w:p w14:paraId="59E73D24" w14:textId="77777777" w:rsidR="005A538C" w:rsidRPr="00226912" w:rsidRDefault="005A538C" w:rsidP="005A538C">
            <w:pPr>
              <w:overflowPunct/>
              <w:autoSpaceDE/>
              <w:autoSpaceDN/>
              <w:adjustRightInd/>
              <w:spacing w:after="0"/>
              <w:ind w:right="10"/>
              <w:textAlignment w:val="auto"/>
              <w:rPr>
                <w:bCs/>
                <w:color w:val="FFFFFF"/>
                <w:sz w:val="24"/>
                <w:szCs w:val="24"/>
              </w:rPr>
            </w:pPr>
            <w:r w:rsidRPr="00226912">
              <w:rPr>
                <w:bCs/>
                <w:color w:val="FFFFFF"/>
                <w:sz w:val="24"/>
                <w:szCs w:val="24"/>
              </w:rPr>
              <w:t>Abstract:</w:t>
            </w:r>
          </w:p>
        </w:tc>
        <w:tc>
          <w:tcPr>
            <w:tcW w:w="6953" w:type="dxa"/>
            <w:shd w:val="clear" w:color="auto" w:fill="FFFFFF"/>
          </w:tcPr>
          <w:p w14:paraId="17216AC4" w14:textId="77777777" w:rsidR="0038098D" w:rsidRPr="00226912" w:rsidRDefault="0038098D" w:rsidP="0038098D">
            <w:pPr>
              <w:keepNext/>
              <w:keepLines/>
              <w:overflowPunct/>
              <w:autoSpaceDE/>
              <w:autoSpaceDN/>
              <w:adjustRightInd/>
              <w:spacing w:before="60" w:after="60"/>
              <w:ind w:right="10"/>
              <w:textAlignment w:val="auto"/>
              <w:rPr>
                <w:rFonts w:eastAsia="BatangChe"/>
                <w:sz w:val="22"/>
                <w:szCs w:val="22"/>
              </w:rPr>
            </w:pPr>
            <w:r w:rsidRPr="00226912">
              <w:rPr>
                <w:rFonts w:eastAsia="BatangChe"/>
                <w:sz w:val="22"/>
                <w:szCs w:val="22"/>
              </w:rPr>
              <w:t xml:space="preserve">The document is analysing existing AI/ML technologies that can be resourced into oneM2M architecture. The document is also investigating potential AI/ML service use cases that use data collected in the oneM2M system. The study on existing AI/ML technologies and use cases are further analysed in this document to understand what features are supported and unsupported by the oneM2M system. Based on the result of this technical report, it will identify potential requirements and key features to enable AI/ML in the oneM2M system. </w:t>
            </w:r>
          </w:p>
        </w:tc>
      </w:tr>
      <w:tr w:rsidR="005A538C" w:rsidRPr="00226912" w14:paraId="0B08C2F9" w14:textId="77777777" w:rsidTr="005A538C">
        <w:tblPrEx>
          <w:tblLook w:val="04A0" w:firstRow="1" w:lastRow="0" w:firstColumn="1" w:lastColumn="0" w:noHBand="0" w:noVBand="1"/>
        </w:tblPrEx>
        <w:trPr>
          <w:trHeight w:val="373"/>
          <w:jc w:val="center"/>
        </w:trPr>
        <w:tc>
          <w:tcPr>
            <w:tcW w:w="9466" w:type="dxa"/>
            <w:gridSpan w:val="2"/>
            <w:tcBorders>
              <w:top w:val="single" w:sz="4" w:space="0" w:color="A0A0A3"/>
              <w:left w:val="single" w:sz="4" w:space="0" w:color="A0A0A3"/>
              <w:bottom w:val="single" w:sz="4" w:space="0" w:color="A0A0A3"/>
              <w:right w:val="single" w:sz="4" w:space="0" w:color="A0A0A3"/>
            </w:tcBorders>
            <w:shd w:val="clear" w:color="auto" w:fill="A0A0A3"/>
            <w:hideMark/>
          </w:tcPr>
          <w:p w14:paraId="26905B3C" w14:textId="77777777" w:rsidR="005A538C" w:rsidRPr="00226912" w:rsidRDefault="005A538C" w:rsidP="005A538C">
            <w:pPr>
              <w:pStyle w:val="oneM2M-CoverTableLeft"/>
              <w:tabs>
                <w:tab w:val="left" w:pos="6248"/>
              </w:tabs>
              <w:rPr>
                <w:sz w:val="16"/>
                <w:szCs w:val="16"/>
                <w:lang w:val="en-GB" w:eastAsia="ja-JP"/>
              </w:rPr>
            </w:pPr>
            <w:r w:rsidRPr="00226912">
              <w:rPr>
                <w:sz w:val="16"/>
                <w:szCs w:val="16"/>
                <w:lang w:val="en-GB"/>
              </w:rPr>
              <w:t>'Template Version: January 2019 (do not modify)</w:t>
            </w:r>
          </w:p>
        </w:tc>
      </w:tr>
    </w:tbl>
    <w:p w14:paraId="6A2C8A72" w14:textId="77777777" w:rsidR="00424964" w:rsidRPr="00226912" w:rsidRDefault="00424964" w:rsidP="00424964">
      <w:pPr>
        <w:tabs>
          <w:tab w:val="left" w:pos="284"/>
        </w:tabs>
        <w:overflowPunct/>
        <w:autoSpaceDE/>
        <w:autoSpaceDN/>
        <w:adjustRightInd/>
        <w:spacing w:before="120" w:after="0"/>
        <w:textAlignment w:val="auto"/>
        <w:rPr>
          <w:rFonts w:ascii="Segoe UI" w:hAnsi="Segoe UI"/>
          <w:sz w:val="24"/>
          <w:szCs w:val="24"/>
        </w:rPr>
      </w:pPr>
    </w:p>
    <w:p w14:paraId="49C815E6" w14:textId="77777777" w:rsidR="00424964" w:rsidRPr="00226912" w:rsidRDefault="00424964" w:rsidP="00424964">
      <w:pPr>
        <w:tabs>
          <w:tab w:val="left" w:pos="284"/>
        </w:tabs>
        <w:overflowPunct/>
        <w:autoSpaceDE/>
        <w:autoSpaceDN/>
        <w:adjustRightInd/>
        <w:spacing w:before="120" w:after="0"/>
        <w:textAlignment w:val="auto"/>
        <w:rPr>
          <w:rFonts w:ascii="Segoe UI" w:hAnsi="Segoe UI"/>
          <w:sz w:val="24"/>
          <w:szCs w:val="24"/>
        </w:rPr>
      </w:pPr>
    </w:p>
    <w:p w14:paraId="1BFCF445" w14:textId="77777777" w:rsidR="00424964" w:rsidRPr="00226912" w:rsidRDefault="00424964" w:rsidP="00424964">
      <w:pPr>
        <w:tabs>
          <w:tab w:val="left" w:pos="284"/>
        </w:tabs>
        <w:overflowPunct/>
        <w:autoSpaceDE/>
        <w:autoSpaceDN/>
        <w:adjustRightInd/>
        <w:spacing w:before="120" w:after="0"/>
        <w:textAlignment w:val="auto"/>
        <w:rPr>
          <w:rFonts w:ascii="Segoe UI" w:hAnsi="Segoe UI"/>
          <w:sz w:val="24"/>
          <w:szCs w:val="24"/>
        </w:rPr>
      </w:pPr>
    </w:p>
    <w:p w14:paraId="5233BB21" w14:textId="77777777" w:rsidR="003D63E8" w:rsidRPr="00226912" w:rsidRDefault="003D63E8" w:rsidP="003D63E8">
      <w:pPr>
        <w:rPr>
          <w:rFonts w:eastAsia="Calibri"/>
          <w:color w:val="000000"/>
          <w:sz w:val="22"/>
          <w:szCs w:val="22"/>
        </w:rPr>
      </w:pPr>
    </w:p>
    <w:p w14:paraId="259EC671" w14:textId="77777777" w:rsidR="003D63E8" w:rsidRPr="00226912" w:rsidRDefault="003D63E8" w:rsidP="003D63E8">
      <w:pPr>
        <w:rPr>
          <w:rFonts w:eastAsia="Calibri"/>
          <w:color w:val="000000"/>
          <w:sz w:val="22"/>
          <w:szCs w:val="22"/>
        </w:rPr>
      </w:pPr>
    </w:p>
    <w:p w14:paraId="572FB4A4" w14:textId="77777777" w:rsidR="003D63E8" w:rsidRPr="00226912" w:rsidRDefault="00D20BFC" w:rsidP="003D63E8">
      <w:pPr>
        <w:rPr>
          <w:rFonts w:eastAsia="Calibri"/>
          <w:color w:val="000000"/>
          <w:sz w:val="22"/>
          <w:szCs w:val="22"/>
        </w:rPr>
      </w:pPr>
      <w:r w:rsidRPr="00226912">
        <w:rPr>
          <w:rFonts w:eastAsia="Calibri"/>
          <w:color w:val="000000"/>
          <w:sz w:val="22"/>
          <w:szCs w:val="22"/>
        </w:rPr>
        <w:t>The present document</w:t>
      </w:r>
      <w:r w:rsidR="003D63E8" w:rsidRPr="00226912">
        <w:rPr>
          <w:rFonts w:eastAsia="Calibri"/>
          <w:color w:val="000000"/>
          <w:sz w:val="22"/>
          <w:szCs w:val="22"/>
        </w:rPr>
        <w:t xml:space="preserve"> is provided for future development work within oneM2M only. The Partners accept no liability for any use of this </w:t>
      </w:r>
      <w:r w:rsidRPr="00226912">
        <w:rPr>
          <w:rFonts w:eastAsia="Calibri"/>
          <w:color w:val="000000"/>
          <w:sz w:val="22"/>
          <w:szCs w:val="22"/>
        </w:rPr>
        <w:t>report</w:t>
      </w:r>
      <w:r w:rsidR="003D63E8" w:rsidRPr="00226912">
        <w:rPr>
          <w:rFonts w:eastAsia="Calibri"/>
          <w:color w:val="000000"/>
          <w:sz w:val="22"/>
          <w:szCs w:val="22"/>
        </w:rPr>
        <w:t>.</w:t>
      </w:r>
    </w:p>
    <w:p w14:paraId="5C31DE61" w14:textId="77777777" w:rsidR="00BC33F7" w:rsidRPr="00226912" w:rsidRDefault="003D63E8" w:rsidP="003D63E8">
      <w:r w:rsidRPr="00226912">
        <w:rPr>
          <w:rFonts w:eastAsia="Calibri"/>
          <w:color w:val="000000"/>
          <w:sz w:val="22"/>
          <w:szCs w:val="22"/>
        </w:rPr>
        <w:t>The present document has not been subject to any approval process by the oneM2M Partners Type 1.</w:t>
      </w:r>
      <w:r w:rsidR="009D1996" w:rsidRPr="00226912">
        <w:rPr>
          <w:rFonts w:eastAsia="Calibri"/>
          <w:color w:val="000000"/>
          <w:sz w:val="22"/>
          <w:szCs w:val="22"/>
        </w:rPr>
        <w:t xml:space="preserve"> </w:t>
      </w:r>
      <w:r w:rsidRPr="00226912">
        <w:rPr>
          <w:rFonts w:eastAsia="Calibri"/>
          <w:color w:val="000000"/>
          <w:sz w:val="22"/>
          <w:szCs w:val="22"/>
        </w:rPr>
        <w:t>Published oneM2M specifications and reports for implementation should be obtained via the oneM2M Partners' Publications Offices.</w:t>
      </w:r>
    </w:p>
    <w:p w14:paraId="002D112C" w14:textId="77777777" w:rsidR="00BC33F7" w:rsidRPr="00226912" w:rsidRDefault="00BC33F7" w:rsidP="00BC33F7"/>
    <w:p w14:paraId="5BF887F8" w14:textId="77777777" w:rsidR="00BC33F7" w:rsidRPr="00226912" w:rsidRDefault="00BC33F7" w:rsidP="00BC33F7"/>
    <w:bookmarkEnd w:id="1"/>
    <w:p w14:paraId="68851DC5" w14:textId="77777777" w:rsidR="003D63E8" w:rsidRPr="00226912" w:rsidRDefault="00787554" w:rsidP="003D63E8">
      <w:pPr>
        <w:spacing w:after="200"/>
        <w:ind w:left="720"/>
        <w:rPr>
          <w:rFonts w:eastAsia="Calibri"/>
          <w:sz w:val="22"/>
          <w:szCs w:val="22"/>
        </w:rPr>
      </w:pPr>
      <w:r w:rsidRPr="00226912">
        <w:rPr>
          <w:sz w:val="36"/>
          <w:szCs w:val="36"/>
        </w:rPr>
        <w:br w:type="page"/>
      </w:r>
      <w:r w:rsidR="003D63E8" w:rsidRPr="00226912">
        <w:rPr>
          <w:rFonts w:eastAsia="Calibri"/>
          <w:sz w:val="22"/>
          <w:szCs w:val="22"/>
        </w:rPr>
        <w:lastRenderedPageBreak/>
        <w:t xml:space="preserve">About oneM2M </w:t>
      </w:r>
    </w:p>
    <w:p w14:paraId="55D3ED46" w14:textId="77777777" w:rsidR="003D63E8" w:rsidRPr="00226912" w:rsidRDefault="003D63E8" w:rsidP="003D63E8">
      <w:pPr>
        <w:tabs>
          <w:tab w:val="left" w:pos="810"/>
          <w:tab w:val="left" w:pos="1350"/>
        </w:tabs>
        <w:overflowPunct/>
        <w:autoSpaceDE/>
        <w:autoSpaceDN/>
        <w:adjustRightInd/>
        <w:spacing w:after="200"/>
        <w:ind w:left="1440"/>
        <w:textAlignment w:val="auto"/>
        <w:rPr>
          <w:rFonts w:eastAsia="Calibri"/>
          <w:sz w:val="22"/>
          <w:szCs w:val="22"/>
        </w:rPr>
      </w:pPr>
      <w:r w:rsidRPr="00226912">
        <w:rPr>
          <w:rFonts w:eastAsia="Calibri"/>
          <w:sz w:val="22"/>
          <w:szCs w:val="22"/>
        </w:rPr>
        <w:t xml:space="preserve">The purpose and goal of oneM2M is to develop technical specifications which address the need for a common M2M Service Layer that can be readily embedded within various hardware and software, and relied upon to connect the myriad of devices in the field with M2M application servers worldwide. </w:t>
      </w:r>
    </w:p>
    <w:p w14:paraId="3E42870C" w14:textId="77777777" w:rsidR="003D63E8" w:rsidRPr="00226912" w:rsidRDefault="003D63E8" w:rsidP="003D63E8">
      <w:pPr>
        <w:overflowPunct/>
        <w:autoSpaceDE/>
        <w:autoSpaceDN/>
        <w:adjustRightInd/>
        <w:spacing w:after="200"/>
        <w:ind w:left="1440"/>
        <w:textAlignment w:val="auto"/>
        <w:rPr>
          <w:rFonts w:eastAsia="Calibri"/>
          <w:sz w:val="22"/>
          <w:szCs w:val="22"/>
        </w:rPr>
      </w:pPr>
      <w:r w:rsidRPr="00226912">
        <w:rPr>
          <w:rFonts w:eastAsia="Calibri"/>
          <w:sz w:val="22"/>
          <w:szCs w:val="22"/>
        </w:rPr>
        <w:t>More information about oneM2M may be found at:</w:t>
      </w:r>
      <w:r w:rsidR="009D1996" w:rsidRPr="00226912">
        <w:rPr>
          <w:rFonts w:eastAsia="Calibri"/>
          <w:sz w:val="22"/>
          <w:szCs w:val="22"/>
        </w:rPr>
        <w:t xml:space="preserve"> </w:t>
      </w:r>
      <w:r w:rsidRPr="00226912">
        <w:rPr>
          <w:rFonts w:eastAsia="Calibri"/>
          <w:sz w:val="22"/>
          <w:szCs w:val="22"/>
        </w:rPr>
        <w:t>http//www.oneM2M.org</w:t>
      </w:r>
    </w:p>
    <w:p w14:paraId="1943B16D" w14:textId="77777777" w:rsidR="003D63E8" w:rsidRPr="00226912" w:rsidRDefault="003D63E8" w:rsidP="003D63E8">
      <w:pPr>
        <w:overflowPunct/>
        <w:autoSpaceDE/>
        <w:autoSpaceDN/>
        <w:adjustRightInd/>
        <w:spacing w:after="200"/>
        <w:ind w:left="720"/>
        <w:textAlignment w:val="auto"/>
        <w:rPr>
          <w:rFonts w:eastAsia="Calibri"/>
          <w:sz w:val="22"/>
          <w:szCs w:val="22"/>
        </w:rPr>
      </w:pPr>
      <w:r w:rsidRPr="00226912">
        <w:rPr>
          <w:rFonts w:eastAsia="Calibri"/>
          <w:sz w:val="22"/>
          <w:szCs w:val="22"/>
        </w:rPr>
        <w:t>Copyright Notification</w:t>
      </w:r>
    </w:p>
    <w:p w14:paraId="54FA62CF" w14:textId="77777777" w:rsidR="003D63E8" w:rsidRPr="00226912" w:rsidRDefault="00C25189" w:rsidP="003D63E8">
      <w:pPr>
        <w:overflowPunct/>
        <w:autoSpaceDE/>
        <w:autoSpaceDN/>
        <w:adjustRightInd/>
        <w:spacing w:after="200"/>
        <w:ind w:left="1440"/>
        <w:textAlignment w:val="auto"/>
        <w:rPr>
          <w:rFonts w:eastAsia="Calibri"/>
          <w:sz w:val="22"/>
          <w:szCs w:val="22"/>
        </w:rPr>
      </w:pPr>
      <w:r w:rsidRPr="00226912">
        <w:rPr>
          <w:rFonts w:eastAsia="Calibri"/>
          <w:sz w:val="22"/>
          <w:szCs w:val="22"/>
        </w:rPr>
        <w:t>© 20</w:t>
      </w:r>
      <w:r w:rsidR="00A252D6" w:rsidRPr="00226912">
        <w:rPr>
          <w:rFonts w:eastAsia="Calibri"/>
          <w:sz w:val="22"/>
          <w:szCs w:val="22"/>
        </w:rPr>
        <w:t>23</w:t>
      </w:r>
      <w:r w:rsidR="003D63E8" w:rsidRPr="00226912">
        <w:rPr>
          <w:rFonts w:eastAsia="Calibri"/>
          <w:sz w:val="22"/>
          <w:szCs w:val="22"/>
        </w:rPr>
        <w:t xml:space="preserve">, oneM2M Partners Type 1 (ARIB, ATIS, CCSA, ETSI, TIA, </w:t>
      </w:r>
      <w:r w:rsidR="00D20BFC" w:rsidRPr="00226912">
        <w:rPr>
          <w:rFonts w:eastAsia="Calibri"/>
          <w:sz w:val="22"/>
          <w:szCs w:val="22"/>
        </w:rPr>
        <w:t xml:space="preserve">TSDSI, </w:t>
      </w:r>
      <w:r w:rsidR="003D63E8" w:rsidRPr="00226912">
        <w:rPr>
          <w:rFonts w:eastAsia="Calibri"/>
          <w:sz w:val="22"/>
          <w:szCs w:val="22"/>
        </w:rPr>
        <w:t>TTA, TTC).</w:t>
      </w:r>
    </w:p>
    <w:p w14:paraId="24AD9297" w14:textId="77777777" w:rsidR="003D63E8" w:rsidRPr="00226912" w:rsidRDefault="003D63E8" w:rsidP="003D63E8">
      <w:pPr>
        <w:overflowPunct/>
        <w:autoSpaceDE/>
        <w:autoSpaceDN/>
        <w:adjustRightInd/>
        <w:spacing w:after="200"/>
        <w:ind w:left="1440"/>
        <w:textAlignment w:val="auto"/>
        <w:rPr>
          <w:rFonts w:eastAsia="Calibri"/>
          <w:sz w:val="22"/>
          <w:szCs w:val="22"/>
        </w:rPr>
      </w:pPr>
      <w:r w:rsidRPr="00226912">
        <w:rPr>
          <w:rFonts w:eastAsia="Calibri"/>
          <w:sz w:val="22"/>
          <w:szCs w:val="22"/>
        </w:rPr>
        <w:t>All rights reserved.</w:t>
      </w:r>
    </w:p>
    <w:p w14:paraId="31DD7A35" w14:textId="77777777" w:rsidR="00527205" w:rsidRPr="00226912" w:rsidRDefault="00527205" w:rsidP="00527205">
      <w:pPr>
        <w:overflowPunct/>
        <w:autoSpaceDE/>
        <w:autoSpaceDN/>
        <w:adjustRightInd/>
        <w:spacing w:after="200"/>
        <w:ind w:left="1440"/>
        <w:textAlignment w:val="auto"/>
        <w:rPr>
          <w:rFonts w:eastAsia="Calibri"/>
          <w:sz w:val="22"/>
          <w:szCs w:val="22"/>
        </w:rPr>
      </w:pPr>
      <w:r w:rsidRPr="00226912">
        <w:rPr>
          <w:rFonts w:eastAsia="Calibri"/>
          <w:sz w:val="22"/>
          <w:szCs w:val="22"/>
        </w:rPr>
        <w:t>The copyright and the foregoing restriction extend to reproduction in all media.</w:t>
      </w:r>
    </w:p>
    <w:p w14:paraId="18A60472" w14:textId="77777777" w:rsidR="00527205" w:rsidRPr="00226912" w:rsidRDefault="00527205" w:rsidP="003D63E8">
      <w:pPr>
        <w:overflowPunct/>
        <w:autoSpaceDE/>
        <w:autoSpaceDN/>
        <w:adjustRightInd/>
        <w:spacing w:after="200"/>
        <w:ind w:left="1440"/>
        <w:textAlignment w:val="auto"/>
        <w:rPr>
          <w:rFonts w:eastAsia="Calibri"/>
          <w:sz w:val="22"/>
          <w:szCs w:val="22"/>
        </w:rPr>
      </w:pPr>
    </w:p>
    <w:p w14:paraId="34053DF1" w14:textId="77777777" w:rsidR="003D63E8" w:rsidRPr="00226912" w:rsidRDefault="003D63E8" w:rsidP="003D63E8">
      <w:pPr>
        <w:overflowPunct/>
        <w:autoSpaceDE/>
        <w:autoSpaceDN/>
        <w:adjustRightInd/>
        <w:spacing w:after="200"/>
        <w:ind w:left="720"/>
        <w:textAlignment w:val="auto"/>
        <w:rPr>
          <w:rFonts w:eastAsia="Calibri"/>
          <w:sz w:val="22"/>
          <w:szCs w:val="22"/>
        </w:rPr>
      </w:pPr>
      <w:r w:rsidRPr="00226912">
        <w:rPr>
          <w:rFonts w:eastAsia="Calibri"/>
          <w:sz w:val="22"/>
          <w:szCs w:val="22"/>
        </w:rPr>
        <w:t xml:space="preserve">Notice of Disclaimer &amp; Limitation of Liability </w:t>
      </w:r>
    </w:p>
    <w:p w14:paraId="482606B0" w14:textId="77777777" w:rsidR="003D63E8" w:rsidRPr="00226912" w:rsidRDefault="003D63E8" w:rsidP="003D63E8">
      <w:pPr>
        <w:overflowPunct/>
        <w:autoSpaceDE/>
        <w:autoSpaceDN/>
        <w:adjustRightInd/>
        <w:spacing w:after="200"/>
        <w:ind w:left="1440"/>
        <w:textAlignment w:val="auto"/>
        <w:rPr>
          <w:rFonts w:eastAsia="Calibri"/>
          <w:sz w:val="22"/>
          <w:szCs w:val="22"/>
        </w:rPr>
      </w:pPr>
      <w:r w:rsidRPr="00226912">
        <w:rPr>
          <w:rFonts w:eastAsia="Calibri"/>
          <w:sz w:val="22"/>
          <w:szCs w:val="22"/>
        </w:rPr>
        <w:t xml:space="preserve">The information provided in this document is directed solely to professionals who have the appropriate degree of experience to understand and interpret its contents in accordance with generally accepted engineering or other professional standards and applicable regulations. No recommendation as to products or vendors is made or should be implied. </w:t>
      </w:r>
    </w:p>
    <w:p w14:paraId="75DB7A5B" w14:textId="77777777" w:rsidR="003D63E8" w:rsidRPr="00226912" w:rsidRDefault="003D63E8" w:rsidP="003D63E8">
      <w:pPr>
        <w:overflowPunct/>
        <w:autoSpaceDE/>
        <w:autoSpaceDN/>
        <w:adjustRightInd/>
        <w:spacing w:after="200"/>
        <w:ind w:left="1440"/>
        <w:textAlignment w:val="auto"/>
        <w:rPr>
          <w:rFonts w:eastAsia="Calibri"/>
          <w:sz w:val="22"/>
          <w:szCs w:val="22"/>
        </w:rPr>
      </w:pPr>
      <w:r w:rsidRPr="00226912">
        <w:rPr>
          <w:rFonts w:eastAsia="Calibri"/>
          <w:sz w:val="22"/>
          <w:szCs w:val="22"/>
        </w:rPr>
        <w:t>NO REPRESENTATION OR WARRANTY IS MADE THAT THE INFORMATION IS TECHNICALLY ACCURATE OR SUFFICIENT OR CONFORMS TO ANY STATUTE, GOVERNMENTAL RULE OR REGULATION, AND FURTHER, NO REPRESENTATION OR WARRANTY IS MADE OF MERCHANTABILITY OR FITNESS FOR ANY PARTICULAR PURPOSE OR AGAINST INFRINGEMENT OF INTELLECTUAL PROPERTY RIGHTS. NO oneM2M PARTNER TYPE 1 SHALL BE LIABLE, BEYOND THE AMOUNT OF ANY SUM RECEIVED IN PAYMENT BY THAT PARTNER FOR THIS DOCUMENT, WITH RESPECT TO ANY CLAIM, AND IN NO EVENT SHALL oneM2M BE LIABLE FOR LOST PROFITS OR OTHER INCIDENTAL OR CONSEQUENTIAL DAMAGES. oneM2M EXPRESSLY ADVISES ANY AND ALL USE OF OR RELIANCE UPON THIS INFORMATION PROVIDED IN THIS DOCUMENT IS AT THE RISK OF THE USER.</w:t>
      </w:r>
    </w:p>
    <w:p w14:paraId="7FF1EEE3" w14:textId="77777777" w:rsidR="00BB6418" w:rsidRPr="00226912" w:rsidRDefault="003D63E8" w:rsidP="001E6FA6">
      <w:pPr>
        <w:pStyle w:val="TT"/>
      </w:pPr>
      <w:r w:rsidRPr="00226912">
        <w:br w:type="page"/>
      </w:r>
      <w:r w:rsidR="00BB6418" w:rsidRPr="00226912">
        <w:lastRenderedPageBreak/>
        <w:t>Contents</w:t>
      </w:r>
    </w:p>
    <w:p w14:paraId="382850F7" w14:textId="562545E7" w:rsidR="007C2027" w:rsidRDefault="007C2027" w:rsidP="007C2027">
      <w:pPr>
        <w:pStyle w:val="TOC1"/>
        <w:rPr>
          <w:rFonts w:asciiTheme="minorHAnsi" w:eastAsiaTheme="minorEastAsia" w:hAnsiTheme="minorHAnsi" w:cstheme="minorBidi"/>
          <w:kern w:val="2"/>
          <w:szCs w:val="22"/>
          <w:lang w:eastAsia="en-GB"/>
          <w14:ligatures w14:val="standardContextual"/>
        </w:rPr>
      </w:pPr>
      <w:r>
        <w:fldChar w:fldCharType="begin"/>
      </w:r>
      <w:r>
        <w:instrText xml:space="preserve"> TOC \o \w "1-9"</w:instrText>
      </w:r>
      <w:r>
        <w:fldChar w:fldCharType="separate"/>
      </w:r>
      <w:r>
        <w:t>1</w:t>
      </w:r>
      <w:r>
        <w:tab/>
        <w:t>Scope</w:t>
      </w:r>
      <w:r>
        <w:tab/>
      </w:r>
      <w:r>
        <w:fldChar w:fldCharType="begin"/>
      </w:r>
      <w:r>
        <w:instrText xml:space="preserve"> PAGEREF _Toc143268739 \h </w:instrText>
      </w:r>
      <w:r>
        <w:fldChar w:fldCharType="separate"/>
      </w:r>
      <w:r>
        <w:t>6</w:t>
      </w:r>
      <w:r>
        <w:fldChar w:fldCharType="end"/>
      </w:r>
    </w:p>
    <w:p w14:paraId="7DB6DB5C" w14:textId="1A0A2386" w:rsidR="007C2027" w:rsidRDefault="007C2027" w:rsidP="007C2027">
      <w:pPr>
        <w:pStyle w:val="TOC1"/>
        <w:rPr>
          <w:rFonts w:asciiTheme="minorHAnsi" w:eastAsiaTheme="minorEastAsia" w:hAnsiTheme="minorHAnsi" w:cstheme="minorBidi"/>
          <w:kern w:val="2"/>
          <w:szCs w:val="22"/>
          <w:lang w:eastAsia="en-GB"/>
          <w14:ligatures w14:val="standardContextual"/>
        </w:rPr>
      </w:pPr>
      <w:r>
        <w:t>2</w:t>
      </w:r>
      <w:r>
        <w:tab/>
        <w:t>References</w:t>
      </w:r>
      <w:r>
        <w:tab/>
      </w:r>
      <w:r>
        <w:fldChar w:fldCharType="begin"/>
      </w:r>
      <w:r>
        <w:instrText xml:space="preserve"> PAGEREF _Toc143268740 \h </w:instrText>
      </w:r>
      <w:r>
        <w:fldChar w:fldCharType="separate"/>
      </w:r>
      <w:r>
        <w:t>6</w:t>
      </w:r>
      <w:r>
        <w:fldChar w:fldCharType="end"/>
      </w:r>
    </w:p>
    <w:p w14:paraId="6B0A4B23" w14:textId="038727C9" w:rsidR="007C2027" w:rsidRDefault="007C2027" w:rsidP="007C2027">
      <w:pPr>
        <w:pStyle w:val="TOC2"/>
        <w:rPr>
          <w:rFonts w:asciiTheme="minorHAnsi" w:eastAsiaTheme="minorEastAsia" w:hAnsiTheme="minorHAnsi" w:cstheme="minorBidi"/>
          <w:kern w:val="2"/>
          <w:sz w:val="22"/>
          <w:szCs w:val="22"/>
          <w:lang w:eastAsia="en-GB"/>
          <w14:ligatures w14:val="standardContextual"/>
        </w:rPr>
      </w:pPr>
      <w:r>
        <w:t>2.1</w:t>
      </w:r>
      <w:r>
        <w:tab/>
        <w:t>Normative references</w:t>
      </w:r>
      <w:r>
        <w:tab/>
      </w:r>
      <w:r>
        <w:fldChar w:fldCharType="begin"/>
      </w:r>
      <w:r>
        <w:instrText xml:space="preserve"> PAGEREF _Toc143268741 \h </w:instrText>
      </w:r>
      <w:r>
        <w:fldChar w:fldCharType="separate"/>
      </w:r>
      <w:r>
        <w:t>6</w:t>
      </w:r>
      <w:r>
        <w:fldChar w:fldCharType="end"/>
      </w:r>
    </w:p>
    <w:p w14:paraId="04F15B28" w14:textId="44186A1E" w:rsidR="007C2027" w:rsidRDefault="007C2027" w:rsidP="007C2027">
      <w:pPr>
        <w:pStyle w:val="TOC2"/>
        <w:rPr>
          <w:rFonts w:asciiTheme="minorHAnsi" w:eastAsiaTheme="minorEastAsia" w:hAnsiTheme="minorHAnsi" w:cstheme="minorBidi"/>
          <w:kern w:val="2"/>
          <w:sz w:val="22"/>
          <w:szCs w:val="22"/>
          <w:lang w:eastAsia="en-GB"/>
          <w14:ligatures w14:val="standardContextual"/>
        </w:rPr>
      </w:pPr>
      <w:r>
        <w:t>2.2</w:t>
      </w:r>
      <w:r>
        <w:tab/>
        <w:t>Informative references</w:t>
      </w:r>
      <w:r>
        <w:tab/>
      </w:r>
      <w:r>
        <w:fldChar w:fldCharType="begin"/>
      </w:r>
      <w:r>
        <w:instrText xml:space="preserve"> PAGEREF _Toc143268742 \h </w:instrText>
      </w:r>
      <w:r>
        <w:fldChar w:fldCharType="separate"/>
      </w:r>
      <w:r>
        <w:t>6</w:t>
      </w:r>
      <w:r>
        <w:fldChar w:fldCharType="end"/>
      </w:r>
    </w:p>
    <w:p w14:paraId="3A42AE20" w14:textId="0E5CF05C" w:rsidR="007C2027" w:rsidRDefault="007C2027" w:rsidP="007C2027">
      <w:pPr>
        <w:pStyle w:val="TOC1"/>
        <w:rPr>
          <w:rFonts w:asciiTheme="minorHAnsi" w:eastAsiaTheme="minorEastAsia" w:hAnsiTheme="minorHAnsi" w:cstheme="minorBidi"/>
          <w:kern w:val="2"/>
          <w:szCs w:val="22"/>
          <w:lang w:eastAsia="en-GB"/>
          <w14:ligatures w14:val="standardContextual"/>
        </w:rPr>
      </w:pPr>
      <w:r>
        <w:t>3</w:t>
      </w:r>
      <w:r>
        <w:tab/>
        <w:t>Definition of terms, symbols and abbreviations</w:t>
      </w:r>
      <w:r>
        <w:tab/>
      </w:r>
      <w:r>
        <w:fldChar w:fldCharType="begin"/>
      </w:r>
      <w:r>
        <w:instrText xml:space="preserve"> PAGEREF _Toc143268743 \h </w:instrText>
      </w:r>
      <w:r>
        <w:fldChar w:fldCharType="separate"/>
      </w:r>
      <w:r>
        <w:t>6</w:t>
      </w:r>
      <w:r>
        <w:fldChar w:fldCharType="end"/>
      </w:r>
    </w:p>
    <w:p w14:paraId="2B1EDBFD" w14:textId="5DC579C0" w:rsidR="007C2027" w:rsidRDefault="007C2027" w:rsidP="007C2027">
      <w:pPr>
        <w:pStyle w:val="TOC2"/>
        <w:rPr>
          <w:rFonts w:asciiTheme="minorHAnsi" w:eastAsiaTheme="minorEastAsia" w:hAnsiTheme="minorHAnsi" w:cstheme="minorBidi"/>
          <w:kern w:val="2"/>
          <w:sz w:val="22"/>
          <w:szCs w:val="22"/>
          <w:lang w:eastAsia="en-GB"/>
          <w14:ligatures w14:val="standardContextual"/>
        </w:rPr>
      </w:pPr>
      <w:r>
        <w:t>3.1</w:t>
      </w:r>
      <w:r>
        <w:tab/>
        <w:t>Terms</w:t>
      </w:r>
      <w:r>
        <w:tab/>
      </w:r>
      <w:r>
        <w:fldChar w:fldCharType="begin"/>
      </w:r>
      <w:r>
        <w:instrText xml:space="preserve"> PAGEREF _Toc143268744 \h </w:instrText>
      </w:r>
      <w:r>
        <w:fldChar w:fldCharType="separate"/>
      </w:r>
      <w:r>
        <w:t>6</w:t>
      </w:r>
      <w:r>
        <w:fldChar w:fldCharType="end"/>
      </w:r>
    </w:p>
    <w:p w14:paraId="59EA54FF" w14:textId="297CFD07" w:rsidR="007C2027" w:rsidRDefault="007C2027" w:rsidP="007C2027">
      <w:pPr>
        <w:pStyle w:val="TOC2"/>
        <w:rPr>
          <w:rFonts w:asciiTheme="minorHAnsi" w:eastAsiaTheme="minorEastAsia" w:hAnsiTheme="minorHAnsi" w:cstheme="minorBidi"/>
          <w:kern w:val="2"/>
          <w:sz w:val="22"/>
          <w:szCs w:val="22"/>
          <w:lang w:eastAsia="en-GB"/>
          <w14:ligatures w14:val="standardContextual"/>
        </w:rPr>
      </w:pPr>
      <w:r>
        <w:t>3.2</w:t>
      </w:r>
      <w:r>
        <w:tab/>
        <w:t>Symbols</w:t>
      </w:r>
      <w:r>
        <w:tab/>
      </w:r>
      <w:r>
        <w:fldChar w:fldCharType="begin"/>
      </w:r>
      <w:r>
        <w:instrText xml:space="preserve"> PAGEREF _Toc143268745 \h </w:instrText>
      </w:r>
      <w:r>
        <w:fldChar w:fldCharType="separate"/>
      </w:r>
      <w:r>
        <w:t>7</w:t>
      </w:r>
      <w:r>
        <w:fldChar w:fldCharType="end"/>
      </w:r>
    </w:p>
    <w:p w14:paraId="0DCB9D8C" w14:textId="73737199" w:rsidR="007C2027" w:rsidRDefault="007C2027" w:rsidP="007C2027">
      <w:pPr>
        <w:pStyle w:val="TOC2"/>
        <w:rPr>
          <w:rFonts w:asciiTheme="minorHAnsi" w:eastAsiaTheme="minorEastAsia" w:hAnsiTheme="minorHAnsi" w:cstheme="minorBidi"/>
          <w:kern w:val="2"/>
          <w:sz w:val="22"/>
          <w:szCs w:val="22"/>
          <w:lang w:eastAsia="en-GB"/>
          <w14:ligatures w14:val="standardContextual"/>
        </w:rPr>
      </w:pPr>
      <w:r>
        <w:t>3.3</w:t>
      </w:r>
      <w:r>
        <w:tab/>
        <w:t>Abbreviations</w:t>
      </w:r>
      <w:r>
        <w:tab/>
      </w:r>
      <w:r>
        <w:fldChar w:fldCharType="begin"/>
      </w:r>
      <w:r>
        <w:instrText xml:space="preserve"> PAGEREF _Toc143268746 \h </w:instrText>
      </w:r>
      <w:r>
        <w:fldChar w:fldCharType="separate"/>
      </w:r>
      <w:r>
        <w:t>7</w:t>
      </w:r>
      <w:r>
        <w:fldChar w:fldCharType="end"/>
      </w:r>
    </w:p>
    <w:p w14:paraId="5767AE58" w14:textId="25CE4E80" w:rsidR="007C2027" w:rsidRDefault="007C2027" w:rsidP="007C2027">
      <w:pPr>
        <w:pStyle w:val="TOC1"/>
        <w:rPr>
          <w:rFonts w:asciiTheme="minorHAnsi" w:eastAsiaTheme="minorEastAsia" w:hAnsiTheme="minorHAnsi" w:cstheme="minorBidi"/>
          <w:kern w:val="2"/>
          <w:szCs w:val="22"/>
          <w:lang w:eastAsia="en-GB"/>
          <w14:ligatures w14:val="standardContextual"/>
        </w:rPr>
      </w:pPr>
      <w:r>
        <w:t>4</w:t>
      </w:r>
      <w:r>
        <w:tab/>
        <w:t>Conventions</w:t>
      </w:r>
      <w:r>
        <w:tab/>
      </w:r>
      <w:r>
        <w:fldChar w:fldCharType="begin"/>
      </w:r>
      <w:r>
        <w:instrText xml:space="preserve"> PAGEREF _Toc143268747 \h </w:instrText>
      </w:r>
      <w:r>
        <w:fldChar w:fldCharType="separate"/>
      </w:r>
      <w:r>
        <w:t>7</w:t>
      </w:r>
      <w:r>
        <w:fldChar w:fldCharType="end"/>
      </w:r>
    </w:p>
    <w:p w14:paraId="3F983F6F" w14:textId="1D4FB9C5" w:rsidR="007C2027" w:rsidRDefault="007C2027" w:rsidP="007C2027">
      <w:pPr>
        <w:pStyle w:val="TOC1"/>
        <w:rPr>
          <w:rFonts w:asciiTheme="minorHAnsi" w:eastAsiaTheme="minorEastAsia" w:hAnsiTheme="minorHAnsi" w:cstheme="minorBidi"/>
          <w:kern w:val="2"/>
          <w:szCs w:val="22"/>
          <w:lang w:eastAsia="en-GB"/>
          <w14:ligatures w14:val="standardContextual"/>
        </w:rPr>
      </w:pPr>
      <w:r>
        <w:t>5</w:t>
      </w:r>
      <w:r>
        <w:tab/>
        <w:t>Introduction</w:t>
      </w:r>
      <w:r>
        <w:tab/>
      </w:r>
      <w:r>
        <w:fldChar w:fldCharType="begin"/>
      </w:r>
      <w:r>
        <w:instrText xml:space="preserve"> PAGEREF _Toc143268748 \h </w:instrText>
      </w:r>
      <w:r>
        <w:fldChar w:fldCharType="separate"/>
      </w:r>
      <w:r>
        <w:t>7</w:t>
      </w:r>
      <w:r>
        <w:fldChar w:fldCharType="end"/>
      </w:r>
    </w:p>
    <w:p w14:paraId="4EC65A84" w14:textId="643A0A50" w:rsidR="007C2027" w:rsidRDefault="007C2027" w:rsidP="007C2027">
      <w:pPr>
        <w:pStyle w:val="TOC1"/>
        <w:rPr>
          <w:rFonts w:asciiTheme="minorHAnsi" w:eastAsiaTheme="minorEastAsia" w:hAnsiTheme="minorHAnsi" w:cstheme="minorBidi"/>
          <w:kern w:val="2"/>
          <w:szCs w:val="22"/>
          <w:lang w:eastAsia="en-GB"/>
          <w14:ligatures w14:val="standardContextual"/>
        </w:rPr>
      </w:pPr>
      <w:r>
        <w:t>6</w:t>
      </w:r>
      <w:r>
        <w:tab/>
        <w:t>AI/ML Technologies</w:t>
      </w:r>
      <w:r>
        <w:tab/>
      </w:r>
      <w:r>
        <w:fldChar w:fldCharType="begin"/>
      </w:r>
      <w:r>
        <w:instrText xml:space="preserve"> PAGEREF _Toc143268749 \h </w:instrText>
      </w:r>
      <w:r>
        <w:fldChar w:fldCharType="separate"/>
      </w:r>
      <w:r>
        <w:t>7</w:t>
      </w:r>
      <w:r>
        <w:fldChar w:fldCharType="end"/>
      </w:r>
    </w:p>
    <w:p w14:paraId="2A8B67F3" w14:textId="3F00F732" w:rsidR="007C2027" w:rsidRDefault="007C2027" w:rsidP="007C2027">
      <w:pPr>
        <w:pStyle w:val="TOC2"/>
        <w:rPr>
          <w:rFonts w:asciiTheme="minorHAnsi" w:eastAsiaTheme="minorEastAsia" w:hAnsiTheme="minorHAnsi" w:cstheme="minorBidi"/>
          <w:kern w:val="2"/>
          <w:sz w:val="22"/>
          <w:szCs w:val="22"/>
          <w:lang w:eastAsia="en-GB"/>
          <w14:ligatures w14:val="standardContextual"/>
        </w:rPr>
      </w:pPr>
      <w:r>
        <w:t>6.1</w:t>
      </w:r>
      <w:r>
        <w:tab/>
        <w:t>Overview of AI/ML</w:t>
      </w:r>
      <w:r>
        <w:tab/>
      </w:r>
      <w:r>
        <w:fldChar w:fldCharType="begin"/>
      </w:r>
      <w:r>
        <w:instrText xml:space="preserve"> PAGEREF _Toc143268750 \h </w:instrText>
      </w:r>
      <w:r>
        <w:fldChar w:fldCharType="separate"/>
      </w:r>
      <w:r>
        <w:t>7</w:t>
      </w:r>
      <w:r>
        <w:fldChar w:fldCharType="end"/>
      </w:r>
    </w:p>
    <w:p w14:paraId="411FA1A1" w14:textId="77FC7A4C" w:rsidR="007C2027" w:rsidRDefault="007C2027" w:rsidP="007C2027">
      <w:pPr>
        <w:pStyle w:val="TOC2"/>
        <w:rPr>
          <w:rFonts w:asciiTheme="minorHAnsi" w:eastAsiaTheme="minorEastAsia" w:hAnsiTheme="minorHAnsi" w:cstheme="minorBidi"/>
          <w:kern w:val="2"/>
          <w:sz w:val="22"/>
          <w:szCs w:val="22"/>
          <w:lang w:eastAsia="en-GB"/>
          <w14:ligatures w14:val="standardContextual"/>
        </w:rPr>
      </w:pPr>
      <w:r>
        <w:t>6.2</w:t>
      </w:r>
      <w:r>
        <w:tab/>
        <w:t>AI/ML and IoT</w:t>
      </w:r>
      <w:r>
        <w:tab/>
      </w:r>
      <w:r>
        <w:fldChar w:fldCharType="begin"/>
      </w:r>
      <w:r>
        <w:instrText xml:space="preserve"> PAGEREF _Toc143268751 \h </w:instrText>
      </w:r>
      <w:r>
        <w:fldChar w:fldCharType="separate"/>
      </w:r>
      <w:r>
        <w:t>8</w:t>
      </w:r>
      <w:r>
        <w:fldChar w:fldCharType="end"/>
      </w:r>
    </w:p>
    <w:p w14:paraId="75887AD9" w14:textId="6C6ACAFF" w:rsidR="007C2027" w:rsidRDefault="007C2027" w:rsidP="007C2027">
      <w:pPr>
        <w:pStyle w:val="TOC3"/>
        <w:rPr>
          <w:rFonts w:asciiTheme="minorHAnsi" w:eastAsiaTheme="minorEastAsia" w:hAnsiTheme="minorHAnsi" w:cstheme="minorBidi"/>
          <w:kern w:val="2"/>
          <w:sz w:val="22"/>
          <w:szCs w:val="22"/>
          <w:lang w:eastAsia="en-GB"/>
          <w14:ligatures w14:val="standardContextual"/>
        </w:rPr>
      </w:pPr>
      <w:r>
        <w:t>6.2.1</w:t>
      </w:r>
      <w:r>
        <w:tab/>
        <w:t>Steps for AI/ML</w:t>
      </w:r>
      <w:r>
        <w:tab/>
      </w:r>
      <w:r>
        <w:fldChar w:fldCharType="begin"/>
      </w:r>
      <w:r>
        <w:instrText xml:space="preserve"> PAGEREF _Toc143268752 \h </w:instrText>
      </w:r>
      <w:r>
        <w:fldChar w:fldCharType="separate"/>
      </w:r>
      <w:r>
        <w:t>8</w:t>
      </w:r>
      <w:r>
        <w:fldChar w:fldCharType="end"/>
      </w:r>
    </w:p>
    <w:p w14:paraId="0FDDBD1D" w14:textId="4BC8C933" w:rsidR="007C2027" w:rsidRDefault="007C2027" w:rsidP="007C2027">
      <w:pPr>
        <w:pStyle w:val="TOC3"/>
        <w:rPr>
          <w:rFonts w:asciiTheme="minorHAnsi" w:eastAsiaTheme="minorEastAsia" w:hAnsiTheme="minorHAnsi" w:cstheme="minorBidi"/>
          <w:kern w:val="2"/>
          <w:sz w:val="22"/>
          <w:szCs w:val="22"/>
          <w:lang w:eastAsia="en-GB"/>
          <w14:ligatures w14:val="standardContextual"/>
        </w:rPr>
      </w:pPr>
      <w:r>
        <w:t>6.2.2</w:t>
      </w:r>
      <w:r>
        <w:tab/>
        <w:t>Data Augmentation</w:t>
      </w:r>
      <w:r>
        <w:tab/>
      </w:r>
      <w:r>
        <w:fldChar w:fldCharType="begin"/>
      </w:r>
      <w:r>
        <w:instrText xml:space="preserve"> PAGEREF _Toc143268753 \h </w:instrText>
      </w:r>
      <w:r>
        <w:fldChar w:fldCharType="separate"/>
      </w:r>
      <w:r>
        <w:t>10</w:t>
      </w:r>
      <w:r>
        <w:fldChar w:fldCharType="end"/>
      </w:r>
    </w:p>
    <w:p w14:paraId="48ACB2C3" w14:textId="3FB3B614" w:rsidR="007C2027" w:rsidRDefault="007C2027" w:rsidP="007C2027">
      <w:pPr>
        <w:pStyle w:val="TOC1"/>
        <w:rPr>
          <w:rFonts w:asciiTheme="minorHAnsi" w:eastAsiaTheme="minorEastAsia" w:hAnsiTheme="minorHAnsi" w:cstheme="minorBidi"/>
          <w:kern w:val="2"/>
          <w:szCs w:val="22"/>
          <w:lang w:eastAsia="en-GB"/>
          <w14:ligatures w14:val="standardContextual"/>
        </w:rPr>
      </w:pPr>
      <w:r>
        <w:t>7</w:t>
      </w:r>
      <w:r>
        <w:tab/>
        <w:t>AI/ML Use Cases using IoT data</w:t>
      </w:r>
      <w:r>
        <w:tab/>
      </w:r>
      <w:r>
        <w:fldChar w:fldCharType="begin"/>
      </w:r>
      <w:r>
        <w:instrText xml:space="preserve"> PAGEREF _Toc143268754 \h </w:instrText>
      </w:r>
      <w:r>
        <w:fldChar w:fldCharType="separate"/>
      </w:r>
      <w:r>
        <w:t>12</w:t>
      </w:r>
      <w:r>
        <w:fldChar w:fldCharType="end"/>
      </w:r>
    </w:p>
    <w:p w14:paraId="2452C9A5" w14:textId="41EE6A03" w:rsidR="007C2027" w:rsidRDefault="007C2027" w:rsidP="007C2027">
      <w:pPr>
        <w:pStyle w:val="TOC2"/>
        <w:rPr>
          <w:rFonts w:asciiTheme="minorHAnsi" w:eastAsiaTheme="minorEastAsia" w:hAnsiTheme="minorHAnsi" w:cstheme="minorBidi"/>
          <w:kern w:val="2"/>
          <w:sz w:val="22"/>
          <w:szCs w:val="22"/>
          <w:lang w:eastAsia="en-GB"/>
          <w14:ligatures w14:val="standardContextual"/>
        </w:rPr>
      </w:pPr>
      <w:r>
        <w:t>7.1</w:t>
      </w:r>
      <w:r>
        <w:tab/>
        <w:t>Use case #1 - Data Augmentation for Autonomous Driving</w:t>
      </w:r>
      <w:r>
        <w:tab/>
      </w:r>
      <w:r>
        <w:fldChar w:fldCharType="begin"/>
      </w:r>
      <w:r>
        <w:instrText xml:space="preserve"> PAGEREF _Toc143268755 \h </w:instrText>
      </w:r>
      <w:r>
        <w:fldChar w:fldCharType="separate"/>
      </w:r>
      <w:r>
        <w:t>12</w:t>
      </w:r>
      <w:r>
        <w:fldChar w:fldCharType="end"/>
      </w:r>
    </w:p>
    <w:p w14:paraId="170E7A83" w14:textId="2BE1DFE5" w:rsidR="007C2027" w:rsidRDefault="007C2027" w:rsidP="007C2027">
      <w:pPr>
        <w:pStyle w:val="TOC3"/>
        <w:rPr>
          <w:rFonts w:asciiTheme="minorHAnsi" w:eastAsiaTheme="minorEastAsia" w:hAnsiTheme="minorHAnsi" w:cstheme="minorBidi"/>
          <w:kern w:val="2"/>
          <w:sz w:val="22"/>
          <w:szCs w:val="22"/>
          <w:lang w:eastAsia="en-GB"/>
          <w14:ligatures w14:val="standardContextual"/>
        </w:rPr>
      </w:pPr>
      <w:r>
        <w:t>7.1.1</w:t>
      </w:r>
      <w:r>
        <w:tab/>
        <w:t>Description</w:t>
      </w:r>
      <w:r>
        <w:tab/>
      </w:r>
      <w:r>
        <w:fldChar w:fldCharType="begin"/>
      </w:r>
      <w:r>
        <w:instrText xml:space="preserve"> PAGEREF _Toc143268756 \h </w:instrText>
      </w:r>
      <w:r>
        <w:fldChar w:fldCharType="separate"/>
      </w:r>
      <w:r>
        <w:t>12</w:t>
      </w:r>
      <w:r>
        <w:fldChar w:fldCharType="end"/>
      </w:r>
    </w:p>
    <w:p w14:paraId="217EB694" w14:textId="410CA852" w:rsidR="007C2027" w:rsidRDefault="007C2027" w:rsidP="007C2027">
      <w:pPr>
        <w:pStyle w:val="TOC3"/>
        <w:rPr>
          <w:rFonts w:asciiTheme="minorHAnsi" w:eastAsiaTheme="minorEastAsia" w:hAnsiTheme="minorHAnsi" w:cstheme="minorBidi"/>
          <w:kern w:val="2"/>
          <w:sz w:val="22"/>
          <w:szCs w:val="22"/>
          <w:lang w:eastAsia="en-GB"/>
          <w14:ligatures w14:val="standardContextual"/>
        </w:rPr>
      </w:pPr>
      <w:r>
        <w:t>7.1.2</w:t>
      </w:r>
      <w:r>
        <w:tab/>
        <w:t>Source</w:t>
      </w:r>
      <w:r>
        <w:tab/>
      </w:r>
      <w:r>
        <w:fldChar w:fldCharType="begin"/>
      </w:r>
      <w:r>
        <w:instrText xml:space="preserve"> PAGEREF _Toc143268757 \h </w:instrText>
      </w:r>
      <w:r>
        <w:fldChar w:fldCharType="separate"/>
      </w:r>
      <w:r>
        <w:t>12</w:t>
      </w:r>
      <w:r>
        <w:fldChar w:fldCharType="end"/>
      </w:r>
    </w:p>
    <w:p w14:paraId="152F0E15" w14:textId="35986A1A" w:rsidR="007C2027" w:rsidRDefault="007C2027" w:rsidP="007C2027">
      <w:pPr>
        <w:pStyle w:val="TOC3"/>
        <w:rPr>
          <w:rFonts w:asciiTheme="minorHAnsi" w:eastAsiaTheme="minorEastAsia" w:hAnsiTheme="minorHAnsi" w:cstheme="minorBidi"/>
          <w:kern w:val="2"/>
          <w:sz w:val="22"/>
          <w:szCs w:val="22"/>
          <w:lang w:eastAsia="en-GB"/>
          <w14:ligatures w14:val="standardContextual"/>
        </w:rPr>
      </w:pPr>
      <w:r>
        <w:t>7.1.3</w:t>
      </w:r>
      <w:r>
        <w:tab/>
        <w:t>Actors</w:t>
      </w:r>
      <w:r>
        <w:tab/>
      </w:r>
      <w:r>
        <w:fldChar w:fldCharType="begin"/>
      </w:r>
      <w:r>
        <w:instrText xml:space="preserve"> PAGEREF _Toc143268758 \h </w:instrText>
      </w:r>
      <w:r>
        <w:fldChar w:fldCharType="separate"/>
      </w:r>
      <w:r>
        <w:t>13</w:t>
      </w:r>
      <w:r>
        <w:fldChar w:fldCharType="end"/>
      </w:r>
    </w:p>
    <w:p w14:paraId="493BE597" w14:textId="1CCAF317" w:rsidR="007C2027" w:rsidRDefault="007C2027" w:rsidP="007C2027">
      <w:pPr>
        <w:pStyle w:val="TOC3"/>
        <w:rPr>
          <w:rFonts w:asciiTheme="minorHAnsi" w:eastAsiaTheme="minorEastAsia" w:hAnsiTheme="minorHAnsi" w:cstheme="minorBidi"/>
          <w:kern w:val="2"/>
          <w:sz w:val="22"/>
          <w:szCs w:val="22"/>
          <w:lang w:eastAsia="en-GB"/>
          <w14:ligatures w14:val="standardContextual"/>
        </w:rPr>
      </w:pPr>
      <w:r>
        <w:t>7.1.4</w:t>
      </w:r>
      <w:r>
        <w:tab/>
        <w:t>Pre-conditions</w:t>
      </w:r>
      <w:r>
        <w:tab/>
      </w:r>
      <w:r>
        <w:fldChar w:fldCharType="begin"/>
      </w:r>
      <w:r>
        <w:instrText xml:space="preserve"> PAGEREF _Toc143268759 \h </w:instrText>
      </w:r>
      <w:r>
        <w:fldChar w:fldCharType="separate"/>
      </w:r>
      <w:r>
        <w:t>13</w:t>
      </w:r>
      <w:r>
        <w:fldChar w:fldCharType="end"/>
      </w:r>
    </w:p>
    <w:p w14:paraId="19E3A0E8" w14:textId="56B2B69A" w:rsidR="007C2027" w:rsidRDefault="007C2027" w:rsidP="007C2027">
      <w:pPr>
        <w:pStyle w:val="TOC3"/>
        <w:rPr>
          <w:rFonts w:asciiTheme="minorHAnsi" w:eastAsiaTheme="minorEastAsia" w:hAnsiTheme="minorHAnsi" w:cstheme="minorBidi"/>
          <w:kern w:val="2"/>
          <w:sz w:val="22"/>
          <w:szCs w:val="22"/>
          <w:lang w:eastAsia="en-GB"/>
          <w14:ligatures w14:val="standardContextual"/>
        </w:rPr>
      </w:pPr>
      <w:r>
        <w:t>7.1.5</w:t>
      </w:r>
      <w:r>
        <w:tab/>
        <w:t>Triggers</w:t>
      </w:r>
      <w:r>
        <w:tab/>
      </w:r>
      <w:r>
        <w:fldChar w:fldCharType="begin"/>
      </w:r>
      <w:r>
        <w:instrText xml:space="preserve"> PAGEREF _Toc143268760 \h </w:instrText>
      </w:r>
      <w:r>
        <w:fldChar w:fldCharType="separate"/>
      </w:r>
      <w:r>
        <w:t>13</w:t>
      </w:r>
      <w:r>
        <w:fldChar w:fldCharType="end"/>
      </w:r>
    </w:p>
    <w:p w14:paraId="4CA0AFF5" w14:textId="3B709912" w:rsidR="007C2027" w:rsidRDefault="007C2027" w:rsidP="007C2027">
      <w:pPr>
        <w:pStyle w:val="TOC3"/>
        <w:rPr>
          <w:rFonts w:asciiTheme="minorHAnsi" w:eastAsiaTheme="minorEastAsia" w:hAnsiTheme="minorHAnsi" w:cstheme="minorBidi"/>
          <w:kern w:val="2"/>
          <w:sz w:val="22"/>
          <w:szCs w:val="22"/>
          <w:lang w:eastAsia="en-GB"/>
          <w14:ligatures w14:val="standardContextual"/>
        </w:rPr>
      </w:pPr>
      <w:r>
        <w:t>7.1.6</w:t>
      </w:r>
      <w:r>
        <w:tab/>
        <w:t>Normal Flow</w:t>
      </w:r>
      <w:r>
        <w:tab/>
      </w:r>
      <w:r>
        <w:fldChar w:fldCharType="begin"/>
      </w:r>
      <w:r>
        <w:instrText xml:space="preserve"> PAGEREF _Toc143268761 \h </w:instrText>
      </w:r>
      <w:r>
        <w:fldChar w:fldCharType="separate"/>
      </w:r>
      <w:r>
        <w:t>13</w:t>
      </w:r>
      <w:r>
        <w:fldChar w:fldCharType="end"/>
      </w:r>
    </w:p>
    <w:p w14:paraId="4B8B3560" w14:textId="245779DB" w:rsidR="007C2027" w:rsidRDefault="007C2027" w:rsidP="007C2027">
      <w:pPr>
        <w:pStyle w:val="TOC3"/>
        <w:rPr>
          <w:rFonts w:asciiTheme="minorHAnsi" w:eastAsiaTheme="minorEastAsia" w:hAnsiTheme="minorHAnsi" w:cstheme="minorBidi"/>
          <w:kern w:val="2"/>
          <w:sz w:val="22"/>
          <w:szCs w:val="22"/>
          <w:lang w:eastAsia="en-GB"/>
          <w14:ligatures w14:val="standardContextual"/>
        </w:rPr>
      </w:pPr>
      <w:r>
        <w:t>7.1.7</w:t>
      </w:r>
      <w:r>
        <w:tab/>
        <w:t>Alternative Flow</w:t>
      </w:r>
      <w:r>
        <w:tab/>
      </w:r>
      <w:r>
        <w:fldChar w:fldCharType="begin"/>
      </w:r>
      <w:r>
        <w:instrText xml:space="preserve"> PAGEREF _Toc143268762 \h </w:instrText>
      </w:r>
      <w:r>
        <w:fldChar w:fldCharType="separate"/>
      </w:r>
      <w:r>
        <w:t>13</w:t>
      </w:r>
      <w:r>
        <w:fldChar w:fldCharType="end"/>
      </w:r>
    </w:p>
    <w:p w14:paraId="368B88E1" w14:textId="7567C40A" w:rsidR="007C2027" w:rsidRDefault="007C2027" w:rsidP="007C2027">
      <w:pPr>
        <w:pStyle w:val="TOC3"/>
        <w:rPr>
          <w:rFonts w:asciiTheme="minorHAnsi" w:eastAsiaTheme="minorEastAsia" w:hAnsiTheme="minorHAnsi" w:cstheme="minorBidi"/>
          <w:kern w:val="2"/>
          <w:sz w:val="22"/>
          <w:szCs w:val="22"/>
          <w:lang w:eastAsia="en-GB"/>
          <w14:ligatures w14:val="standardContextual"/>
        </w:rPr>
      </w:pPr>
      <w:r>
        <w:t>7.1.8</w:t>
      </w:r>
      <w:r>
        <w:tab/>
        <w:t>Post-conditions</w:t>
      </w:r>
      <w:r>
        <w:tab/>
      </w:r>
      <w:r>
        <w:fldChar w:fldCharType="begin"/>
      </w:r>
      <w:r>
        <w:instrText xml:space="preserve"> PAGEREF _Toc143268763 \h </w:instrText>
      </w:r>
      <w:r>
        <w:fldChar w:fldCharType="separate"/>
      </w:r>
      <w:r>
        <w:t>13</w:t>
      </w:r>
      <w:r>
        <w:fldChar w:fldCharType="end"/>
      </w:r>
    </w:p>
    <w:p w14:paraId="220EF3E3" w14:textId="37759610" w:rsidR="007C2027" w:rsidRDefault="007C2027" w:rsidP="007C2027">
      <w:pPr>
        <w:pStyle w:val="TOC3"/>
        <w:rPr>
          <w:rFonts w:asciiTheme="minorHAnsi" w:eastAsiaTheme="minorEastAsia" w:hAnsiTheme="minorHAnsi" w:cstheme="minorBidi"/>
          <w:kern w:val="2"/>
          <w:sz w:val="22"/>
          <w:szCs w:val="22"/>
          <w:lang w:eastAsia="en-GB"/>
          <w14:ligatures w14:val="standardContextual"/>
        </w:rPr>
      </w:pPr>
      <w:r>
        <w:t>7.1.9</w:t>
      </w:r>
      <w:r>
        <w:tab/>
        <w:t>High Level Illustration</w:t>
      </w:r>
      <w:r>
        <w:tab/>
      </w:r>
      <w:r>
        <w:fldChar w:fldCharType="begin"/>
      </w:r>
      <w:r>
        <w:instrText xml:space="preserve"> PAGEREF _Toc143268764 \h </w:instrText>
      </w:r>
      <w:r>
        <w:fldChar w:fldCharType="separate"/>
      </w:r>
      <w:r>
        <w:t>14</w:t>
      </w:r>
      <w:r>
        <w:fldChar w:fldCharType="end"/>
      </w:r>
    </w:p>
    <w:p w14:paraId="32AEFE44" w14:textId="5D209D16" w:rsidR="007C2027" w:rsidRDefault="007C2027" w:rsidP="007C2027">
      <w:pPr>
        <w:pStyle w:val="TOC3"/>
        <w:rPr>
          <w:rFonts w:asciiTheme="minorHAnsi" w:eastAsiaTheme="minorEastAsia" w:hAnsiTheme="minorHAnsi" w:cstheme="minorBidi"/>
          <w:kern w:val="2"/>
          <w:sz w:val="22"/>
          <w:szCs w:val="22"/>
          <w:lang w:eastAsia="en-GB"/>
          <w14:ligatures w14:val="standardContextual"/>
        </w:rPr>
      </w:pPr>
      <w:r>
        <w:t>7.1.10</w:t>
      </w:r>
      <w:r>
        <w:tab/>
        <w:t>Potential Requirements</w:t>
      </w:r>
      <w:r>
        <w:tab/>
      </w:r>
      <w:r>
        <w:fldChar w:fldCharType="begin"/>
      </w:r>
      <w:r>
        <w:instrText xml:space="preserve"> PAGEREF _Toc143268765 \h </w:instrText>
      </w:r>
      <w:r>
        <w:fldChar w:fldCharType="separate"/>
      </w:r>
      <w:r>
        <w:t>14</w:t>
      </w:r>
      <w:r>
        <w:fldChar w:fldCharType="end"/>
      </w:r>
    </w:p>
    <w:p w14:paraId="7E5D5662" w14:textId="445DF970" w:rsidR="007C2027" w:rsidRDefault="007C2027" w:rsidP="007C2027">
      <w:pPr>
        <w:pStyle w:val="TOC2"/>
        <w:rPr>
          <w:rFonts w:asciiTheme="minorHAnsi" w:eastAsiaTheme="minorEastAsia" w:hAnsiTheme="minorHAnsi" w:cstheme="minorBidi"/>
          <w:kern w:val="2"/>
          <w:sz w:val="22"/>
          <w:szCs w:val="22"/>
          <w:lang w:eastAsia="en-GB"/>
          <w14:ligatures w14:val="standardContextual"/>
        </w:rPr>
      </w:pPr>
      <w:r>
        <w:t>7.2</w:t>
      </w:r>
      <w:r>
        <w:tab/>
        <w:t>Use case #2 - Last Mile Delivery</w:t>
      </w:r>
      <w:r>
        <w:tab/>
      </w:r>
      <w:r>
        <w:fldChar w:fldCharType="begin"/>
      </w:r>
      <w:r>
        <w:instrText xml:space="preserve"> PAGEREF _Toc143268766 \h </w:instrText>
      </w:r>
      <w:r>
        <w:fldChar w:fldCharType="separate"/>
      </w:r>
      <w:r>
        <w:t>14</w:t>
      </w:r>
      <w:r>
        <w:fldChar w:fldCharType="end"/>
      </w:r>
    </w:p>
    <w:p w14:paraId="5DC7EC14" w14:textId="56A53B61" w:rsidR="007C2027" w:rsidRDefault="007C2027" w:rsidP="007C2027">
      <w:pPr>
        <w:pStyle w:val="TOC3"/>
        <w:rPr>
          <w:rFonts w:asciiTheme="minorHAnsi" w:eastAsiaTheme="minorEastAsia" w:hAnsiTheme="minorHAnsi" w:cstheme="minorBidi"/>
          <w:kern w:val="2"/>
          <w:sz w:val="22"/>
          <w:szCs w:val="22"/>
          <w:lang w:eastAsia="en-GB"/>
          <w14:ligatures w14:val="standardContextual"/>
        </w:rPr>
      </w:pPr>
      <w:r>
        <w:t>7.2.1</w:t>
      </w:r>
      <w:r>
        <w:tab/>
        <w:t>Description</w:t>
      </w:r>
      <w:r>
        <w:tab/>
      </w:r>
      <w:r>
        <w:fldChar w:fldCharType="begin"/>
      </w:r>
      <w:r>
        <w:instrText xml:space="preserve"> PAGEREF _Toc143268767 \h </w:instrText>
      </w:r>
      <w:r>
        <w:fldChar w:fldCharType="separate"/>
      </w:r>
      <w:r>
        <w:t>14</w:t>
      </w:r>
      <w:r>
        <w:fldChar w:fldCharType="end"/>
      </w:r>
    </w:p>
    <w:p w14:paraId="59B8AC7B" w14:textId="2A146A1D" w:rsidR="007C2027" w:rsidRDefault="007C2027" w:rsidP="007C2027">
      <w:pPr>
        <w:pStyle w:val="TOC3"/>
        <w:rPr>
          <w:rFonts w:asciiTheme="minorHAnsi" w:eastAsiaTheme="minorEastAsia" w:hAnsiTheme="minorHAnsi" w:cstheme="minorBidi"/>
          <w:kern w:val="2"/>
          <w:sz w:val="22"/>
          <w:szCs w:val="22"/>
          <w:lang w:eastAsia="en-GB"/>
          <w14:ligatures w14:val="standardContextual"/>
        </w:rPr>
      </w:pPr>
      <w:r>
        <w:t>7.2.2</w:t>
      </w:r>
      <w:r>
        <w:tab/>
        <w:t>Source</w:t>
      </w:r>
      <w:r>
        <w:tab/>
      </w:r>
      <w:r>
        <w:fldChar w:fldCharType="begin"/>
      </w:r>
      <w:r>
        <w:instrText xml:space="preserve"> PAGEREF _Toc143268768 \h </w:instrText>
      </w:r>
      <w:r>
        <w:fldChar w:fldCharType="separate"/>
      </w:r>
      <w:r>
        <w:t>15</w:t>
      </w:r>
      <w:r>
        <w:fldChar w:fldCharType="end"/>
      </w:r>
    </w:p>
    <w:p w14:paraId="1CBDD622" w14:textId="18ADECEF" w:rsidR="007C2027" w:rsidRDefault="007C2027" w:rsidP="007C2027">
      <w:pPr>
        <w:pStyle w:val="TOC3"/>
        <w:rPr>
          <w:rFonts w:asciiTheme="minorHAnsi" w:eastAsiaTheme="minorEastAsia" w:hAnsiTheme="minorHAnsi" w:cstheme="minorBidi"/>
          <w:kern w:val="2"/>
          <w:sz w:val="22"/>
          <w:szCs w:val="22"/>
          <w:lang w:eastAsia="en-GB"/>
          <w14:ligatures w14:val="standardContextual"/>
        </w:rPr>
      </w:pPr>
      <w:r>
        <w:t>7.2.3</w:t>
      </w:r>
      <w:r>
        <w:tab/>
        <w:t>Actors</w:t>
      </w:r>
      <w:r>
        <w:tab/>
      </w:r>
      <w:r>
        <w:fldChar w:fldCharType="begin"/>
      </w:r>
      <w:r>
        <w:instrText xml:space="preserve"> PAGEREF _Toc143268769 \h </w:instrText>
      </w:r>
      <w:r>
        <w:fldChar w:fldCharType="separate"/>
      </w:r>
      <w:r>
        <w:t>15</w:t>
      </w:r>
      <w:r>
        <w:fldChar w:fldCharType="end"/>
      </w:r>
    </w:p>
    <w:p w14:paraId="39CC9BF6" w14:textId="03316829" w:rsidR="007C2027" w:rsidRDefault="007C2027" w:rsidP="007C2027">
      <w:pPr>
        <w:pStyle w:val="TOC3"/>
        <w:rPr>
          <w:rFonts w:asciiTheme="minorHAnsi" w:eastAsiaTheme="minorEastAsia" w:hAnsiTheme="minorHAnsi" w:cstheme="minorBidi"/>
          <w:kern w:val="2"/>
          <w:sz w:val="22"/>
          <w:szCs w:val="22"/>
          <w:lang w:eastAsia="en-GB"/>
          <w14:ligatures w14:val="standardContextual"/>
        </w:rPr>
      </w:pPr>
      <w:r>
        <w:t>7.2.4</w:t>
      </w:r>
      <w:r>
        <w:tab/>
        <w:t>Pre-conditions</w:t>
      </w:r>
      <w:r>
        <w:tab/>
      </w:r>
      <w:r>
        <w:fldChar w:fldCharType="begin"/>
      </w:r>
      <w:r>
        <w:instrText xml:space="preserve"> PAGEREF _Toc143268770 \h </w:instrText>
      </w:r>
      <w:r>
        <w:fldChar w:fldCharType="separate"/>
      </w:r>
      <w:r>
        <w:t>15</w:t>
      </w:r>
      <w:r>
        <w:fldChar w:fldCharType="end"/>
      </w:r>
    </w:p>
    <w:p w14:paraId="7987FC63" w14:textId="1285F992" w:rsidR="007C2027" w:rsidRDefault="007C2027" w:rsidP="007C2027">
      <w:pPr>
        <w:pStyle w:val="TOC3"/>
        <w:rPr>
          <w:rFonts w:asciiTheme="minorHAnsi" w:eastAsiaTheme="minorEastAsia" w:hAnsiTheme="minorHAnsi" w:cstheme="minorBidi"/>
          <w:kern w:val="2"/>
          <w:sz w:val="22"/>
          <w:szCs w:val="22"/>
          <w:lang w:eastAsia="en-GB"/>
          <w14:ligatures w14:val="standardContextual"/>
        </w:rPr>
      </w:pPr>
      <w:r>
        <w:t>7.2.5</w:t>
      </w:r>
      <w:r>
        <w:tab/>
        <w:t>Triggers</w:t>
      </w:r>
      <w:r>
        <w:tab/>
      </w:r>
      <w:r>
        <w:fldChar w:fldCharType="begin"/>
      </w:r>
      <w:r>
        <w:instrText xml:space="preserve"> PAGEREF _Toc143268771 \h </w:instrText>
      </w:r>
      <w:r>
        <w:fldChar w:fldCharType="separate"/>
      </w:r>
      <w:r>
        <w:t>15</w:t>
      </w:r>
      <w:r>
        <w:fldChar w:fldCharType="end"/>
      </w:r>
    </w:p>
    <w:p w14:paraId="70EA61DD" w14:textId="5DD0F02D" w:rsidR="007C2027" w:rsidRDefault="007C2027" w:rsidP="007C2027">
      <w:pPr>
        <w:pStyle w:val="TOC3"/>
        <w:rPr>
          <w:rFonts w:asciiTheme="minorHAnsi" w:eastAsiaTheme="minorEastAsia" w:hAnsiTheme="minorHAnsi" w:cstheme="minorBidi"/>
          <w:kern w:val="2"/>
          <w:sz w:val="22"/>
          <w:szCs w:val="22"/>
          <w:lang w:eastAsia="en-GB"/>
          <w14:ligatures w14:val="standardContextual"/>
        </w:rPr>
      </w:pPr>
      <w:r>
        <w:t>7.2.6</w:t>
      </w:r>
      <w:r>
        <w:tab/>
        <w:t>Normal Flow</w:t>
      </w:r>
      <w:r>
        <w:tab/>
      </w:r>
      <w:r>
        <w:fldChar w:fldCharType="begin"/>
      </w:r>
      <w:r>
        <w:instrText xml:space="preserve"> PAGEREF _Toc143268772 \h </w:instrText>
      </w:r>
      <w:r>
        <w:fldChar w:fldCharType="separate"/>
      </w:r>
      <w:r>
        <w:t>15</w:t>
      </w:r>
      <w:r>
        <w:fldChar w:fldCharType="end"/>
      </w:r>
    </w:p>
    <w:p w14:paraId="6AB95DE2" w14:textId="5E4996CB" w:rsidR="007C2027" w:rsidRDefault="007C2027" w:rsidP="007C2027">
      <w:pPr>
        <w:pStyle w:val="TOC3"/>
        <w:rPr>
          <w:rFonts w:asciiTheme="minorHAnsi" w:eastAsiaTheme="minorEastAsia" w:hAnsiTheme="minorHAnsi" w:cstheme="minorBidi"/>
          <w:kern w:val="2"/>
          <w:sz w:val="22"/>
          <w:szCs w:val="22"/>
          <w:lang w:eastAsia="en-GB"/>
          <w14:ligatures w14:val="standardContextual"/>
        </w:rPr>
      </w:pPr>
      <w:r>
        <w:t>7.2.7</w:t>
      </w:r>
      <w:r>
        <w:tab/>
        <w:t>Alternative Flow</w:t>
      </w:r>
      <w:r>
        <w:tab/>
      </w:r>
      <w:r>
        <w:fldChar w:fldCharType="begin"/>
      </w:r>
      <w:r>
        <w:instrText xml:space="preserve"> PAGEREF _Toc143268773 \h </w:instrText>
      </w:r>
      <w:r>
        <w:fldChar w:fldCharType="separate"/>
      </w:r>
      <w:r>
        <w:t>16</w:t>
      </w:r>
      <w:r>
        <w:fldChar w:fldCharType="end"/>
      </w:r>
    </w:p>
    <w:p w14:paraId="64539804" w14:textId="7085A3C6" w:rsidR="007C2027" w:rsidRDefault="007C2027" w:rsidP="007C2027">
      <w:pPr>
        <w:pStyle w:val="TOC3"/>
        <w:rPr>
          <w:rFonts w:asciiTheme="minorHAnsi" w:eastAsiaTheme="minorEastAsia" w:hAnsiTheme="minorHAnsi" w:cstheme="minorBidi"/>
          <w:kern w:val="2"/>
          <w:sz w:val="22"/>
          <w:szCs w:val="22"/>
          <w:lang w:eastAsia="en-GB"/>
          <w14:ligatures w14:val="standardContextual"/>
        </w:rPr>
      </w:pPr>
      <w:r>
        <w:t>7.2.8</w:t>
      </w:r>
      <w:r>
        <w:tab/>
        <w:t>Post-conditions</w:t>
      </w:r>
      <w:r>
        <w:tab/>
      </w:r>
      <w:r>
        <w:fldChar w:fldCharType="begin"/>
      </w:r>
      <w:r>
        <w:instrText xml:space="preserve"> PAGEREF _Toc143268774 \h </w:instrText>
      </w:r>
      <w:r>
        <w:fldChar w:fldCharType="separate"/>
      </w:r>
      <w:r>
        <w:t>16</w:t>
      </w:r>
      <w:r>
        <w:fldChar w:fldCharType="end"/>
      </w:r>
    </w:p>
    <w:p w14:paraId="75FBC763" w14:textId="774C0022" w:rsidR="007C2027" w:rsidRDefault="007C2027" w:rsidP="007C2027">
      <w:pPr>
        <w:pStyle w:val="TOC3"/>
        <w:rPr>
          <w:rFonts w:asciiTheme="minorHAnsi" w:eastAsiaTheme="minorEastAsia" w:hAnsiTheme="minorHAnsi" w:cstheme="minorBidi"/>
          <w:kern w:val="2"/>
          <w:sz w:val="22"/>
          <w:szCs w:val="22"/>
          <w:lang w:eastAsia="en-GB"/>
          <w14:ligatures w14:val="standardContextual"/>
        </w:rPr>
      </w:pPr>
      <w:r>
        <w:t>7.2.9</w:t>
      </w:r>
      <w:r>
        <w:tab/>
        <w:t>High Level Illustration</w:t>
      </w:r>
      <w:r>
        <w:tab/>
      </w:r>
      <w:r>
        <w:fldChar w:fldCharType="begin"/>
      </w:r>
      <w:r>
        <w:instrText xml:space="preserve"> PAGEREF _Toc143268775 \h </w:instrText>
      </w:r>
      <w:r>
        <w:fldChar w:fldCharType="separate"/>
      </w:r>
      <w:r>
        <w:t>16</w:t>
      </w:r>
      <w:r>
        <w:fldChar w:fldCharType="end"/>
      </w:r>
    </w:p>
    <w:p w14:paraId="571D1D6B" w14:textId="45CCAADB" w:rsidR="007C2027" w:rsidRDefault="007C2027" w:rsidP="007C2027">
      <w:pPr>
        <w:pStyle w:val="TOC3"/>
        <w:rPr>
          <w:rFonts w:asciiTheme="minorHAnsi" w:eastAsiaTheme="minorEastAsia" w:hAnsiTheme="minorHAnsi" w:cstheme="minorBidi"/>
          <w:kern w:val="2"/>
          <w:sz w:val="22"/>
          <w:szCs w:val="22"/>
          <w:lang w:eastAsia="en-GB"/>
          <w14:ligatures w14:val="standardContextual"/>
        </w:rPr>
      </w:pPr>
      <w:r>
        <w:t>7.2.10</w:t>
      </w:r>
      <w:r>
        <w:tab/>
        <w:t>Potential Requirements</w:t>
      </w:r>
      <w:r>
        <w:tab/>
      </w:r>
      <w:r>
        <w:fldChar w:fldCharType="begin"/>
      </w:r>
      <w:r>
        <w:instrText xml:space="preserve"> PAGEREF _Toc143268776 \h </w:instrText>
      </w:r>
      <w:r>
        <w:fldChar w:fldCharType="separate"/>
      </w:r>
      <w:r>
        <w:t>18</w:t>
      </w:r>
      <w:r>
        <w:fldChar w:fldCharType="end"/>
      </w:r>
    </w:p>
    <w:p w14:paraId="12FE86D6" w14:textId="65FE160E" w:rsidR="007C2027" w:rsidRDefault="007C2027" w:rsidP="007C2027">
      <w:pPr>
        <w:pStyle w:val="TOC2"/>
        <w:rPr>
          <w:rFonts w:asciiTheme="minorHAnsi" w:eastAsiaTheme="minorEastAsia" w:hAnsiTheme="minorHAnsi" w:cstheme="minorBidi"/>
          <w:kern w:val="2"/>
          <w:sz w:val="22"/>
          <w:szCs w:val="22"/>
          <w:lang w:eastAsia="en-GB"/>
          <w14:ligatures w14:val="standardContextual"/>
        </w:rPr>
      </w:pPr>
      <w:r>
        <w:t>7.3</w:t>
      </w:r>
      <w:r>
        <w:tab/>
        <w:t>Use case #3 - Smart Virtual Store using Metaverse</w:t>
      </w:r>
      <w:r>
        <w:tab/>
      </w:r>
      <w:r>
        <w:fldChar w:fldCharType="begin"/>
      </w:r>
      <w:r>
        <w:instrText xml:space="preserve"> PAGEREF _Toc143268777 \h </w:instrText>
      </w:r>
      <w:r>
        <w:fldChar w:fldCharType="separate"/>
      </w:r>
      <w:r>
        <w:t>18</w:t>
      </w:r>
      <w:r>
        <w:fldChar w:fldCharType="end"/>
      </w:r>
    </w:p>
    <w:p w14:paraId="498787F9" w14:textId="16CBAB47" w:rsidR="007C2027" w:rsidRDefault="007C2027" w:rsidP="007C2027">
      <w:pPr>
        <w:pStyle w:val="TOC3"/>
        <w:rPr>
          <w:rFonts w:asciiTheme="minorHAnsi" w:eastAsiaTheme="minorEastAsia" w:hAnsiTheme="minorHAnsi" w:cstheme="minorBidi"/>
          <w:kern w:val="2"/>
          <w:sz w:val="22"/>
          <w:szCs w:val="22"/>
          <w:lang w:eastAsia="en-GB"/>
          <w14:ligatures w14:val="standardContextual"/>
        </w:rPr>
      </w:pPr>
      <w:r>
        <w:t>7.3.1</w:t>
      </w:r>
      <w:r>
        <w:tab/>
        <w:t>Description</w:t>
      </w:r>
      <w:r>
        <w:tab/>
      </w:r>
      <w:r>
        <w:fldChar w:fldCharType="begin"/>
      </w:r>
      <w:r>
        <w:instrText xml:space="preserve"> PAGEREF _Toc143268778 \h </w:instrText>
      </w:r>
      <w:r>
        <w:fldChar w:fldCharType="separate"/>
      </w:r>
      <w:r>
        <w:t>18</w:t>
      </w:r>
      <w:r>
        <w:fldChar w:fldCharType="end"/>
      </w:r>
    </w:p>
    <w:p w14:paraId="6F783931" w14:textId="52B55D90" w:rsidR="007C2027" w:rsidRDefault="007C2027" w:rsidP="007C2027">
      <w:pPr>
        <w:pStyle w:val="TOC3"/>
        <w:rPr>
          <w:rFonts w:asciiTheme="minorHAnsi" w:eastAsiaTheme="minorEastAsia" w:hAnsiTheme="minorHAnsi" w:cstheme="minorBidi"/>
          <w:kern w:val="2"/>
          <w:sz w:val="22"/>
          <w:szCs w:val="22"/>
          <w:lang w:eastAsia="en-GB"/>
          <w14:ligatures w14:val="standardContextual"/>
        </w:rPr>
      </w:pPr>
      <w:r>
        <w:t>7.3.2</w:t>
      </w:r>
      <w:r>
        <w:tab/>
        <w:t>Source</w:t>
      </w:r>
      <w:r>
        <w:tab/>
      </w:r>
      <w:r>
        <w:fldChar w:fldCharType="begin"/>
      </w:r>
      <w:r>
        <w:instrText xml:space="preserve"> PAGEREF _Toc143268779 \h </w:instrText>
      </w:r>
      <w:r>
        <w:fldChar w:fldCharType="separate"/>
      </w:r>
      <w:r>
        <w:t>18</w:t>
      </w:r>
      <w:r>
        <w:fldChar w:fldCharType="end"/>
      </w:r>
    </w:p>
    <w:p w14:paraId="7236EF8E" w14:textId="5D076206" w:rsidR="007C2027" w:rsidRDefault="007C2027" w:rsidP="007C2027">
      <w:pPr>
        <w:pStyle w:val="TOC3"/>
        <w:rPr>
          <w:rFonts w:asciiTheme="minorHAnsi" w:eastAsiaTheme="minorEastAsia" w:hAnsiTheme="minorHAnsi" w:cstheme="minorBidi"/>
          <w:kern w:val="2"/>
          <w:sz w:val="22"/>
          <w:szCs w:val="22"/>
          <w:lang w:eastAsia="en-GB"/>
          <w14:ligatures w14:val="standardContextual"/>
        </w:rPr>
      </w:pPr>
      <w:r>
        <w:t>7.3.3</w:t>
      </w:r>
      <w:r>
        <w:tab/>
        <w:t>Actors</w:t>
      </w:r>
      <w:r>
        <w:tab/>
      </w:r>
      <w:r>
        <w:fldChar w:fldCharType="begin"/>
      </w:r>
      <w:r>
        <w:instrText xml:space="preserve"> PAGEREF _Toc143268780 \h </w:instrText>
      </w:r>
      <w:r>
        <w:fldChar w:fldCharType="separate"/>
      </w:r>
      <w:r>
        <w:t>19</w:t>
      </w:r>
      <w:r>
        <w:fldChar w:fldCharType="end"/>
      </w:r>
    </w:p>
    <w:p w14:paraId="40910403" w14:textId="3BC0457C" w:rsidR="007C2027" w:rsidRDefault="007C2027" w:rsidP="007C2027">
      <w:pPr>
        <w:pStyle w:val="TOC3"/>
        <w:rPr>
          <w:rFonts w:asciiTheme="minorHAnsi" w:eastAsiaTheme="minorEastAsia" w:hAnsiTheme="minorHAnsi" w:cstheme="minorBidi"/>
          <w:kern w:val="2"/>
          <w:sz w:val="22"/>
          <w:szCs w:val="22"/>
          <w:lang w:eastAsia="en-GB"/>
          <w14:ligatures w14:val="standardContextual"/>
        </w:rPr>
      </w:pPr>
      <w:r>
        <w:t>7.3.4</w:t>
      </w:r>
      <w:r>
        <w:tab/>
        <w:t>Pre-conditions</w:t>
      </w:r>
      <w:r>
        <w:tab/>
      </w:r>
      <w:r>
        <w:fldChar w:fldCharType="begin"/>
      </w:r>
      <w:r>
        <w:instrText xml:space="preserve"> PAGEREF _Toc143268781 \h </w:instrText>
      </w:r>
      <w:r>
        <w:fldChar w:fldCharType="separate"/>
      </w:r>
      <w:r>
        <w:t>19</w:t>
      </w:r>
      <w:r>
        <w:fldChar w:fldCharType="end"/>
      </w:r>
    </w:p>
    <w:p w14:paraId="1653B073" w14:textId="77F6A7EC" w:rsidR="007C2027" w:rsidRDefault="007C2027" w:rsidP="007C2027">
      <w:pPr>
        <w:pStyle w:val="TOC3"/>
        <w:rPr>
          <w:rFonts w:asciiTheme="minorHAnsi" w:eastAsiaTheme="minorEastAsia" w:hAnsiTheme="minorHAnsi" w:cstheme="minorBidi"/>
          <w:kern w:val="2"/>
          <w:sz w:val="22"/>
          <w:szCs w:val="22"/>
          <w:lang w:eastAsia="en-GB"/>
          <w14:ligatures w14:val="standardContextual"/>
        </w:rPr>
      </w:pPr>
      <w:r>
        <w:t>7.3.5</w:t>
      </w:r>
      <w:r>
        <w:tab/>
        <w:t>Triggers</w:t>
      </w:r>
      <w:r>
        <w:tab/>
      </w:r>
      <w:r>
        <w:fldChar w:fldCharType="begin"/>
      </w:r>
      <w:r>
        <w:instrText xml:space="preserve"> PAGEREF _Toc143268782 \h </w:instrText>
      </w:r>
      <w:r>
        <w:fldChar w:fldCharType="separate"/>
      </w:r>
      <w:r>
        <w:t>19</w:t>
      </w:r>
      <w:r>
        <w:fldChar w:fldCharType="end"/>
      </w:r>
    </w:p>
    <w:p w14:paraId="23A4D896" w14:textId="20E76E0D" w:rsidR="007C2027" w:rsidRDefault="007C2027" w:rsidP="007C2027">
      <w:pPr>
        <w:pStyle w:val="TOC3"/>
        <w:rPr>
          <w:rFonts w:asciiTheme="minorHAnsi" w:eastAsiaTheme="minorEastAsia" w:hAnsiTheme="minorHAnsi" w:cstheme="minorBidi"/>
          <w:kern w:val="2"/>
          <w:sz w:val="22"/>
          <w:szCs w:val="22"/>
          <w:lang w:eastAsia="en-GB"/>
          <w14:ligatures w14:val="standardContextual"/>
        </w:rPr>
      </w:pPr>
      <w:r>
        <w:t>7.3.6</w:t>
      </w:r>
      <w:r>
        <w:tab/>
        <w:t>Normal Flow</w:t>
      </w:r>
      <w:r>
        <w:tab/>
      </w:r>
      <w:r>
        <w:fldChar w:fldCharType="begin"/>
      </w:r>
      <w:r>
        <w:instrText xml:space="preserve"> PAGEREF _Toc143268783 \h </w:instrText>
      </w:r>
      <w:r>
        <w:fldChar w:fldCharType="separate"/>
      </w:r>
      <w:r>
        <w:t>19</w:t>
      </w:r>
      <w:r>
        <w:fldChar w:fldCharType="end"/>
      </w:r>
    </w:p>
    <w:p w14:paraId="0615BDCD" w14:textId="16315343" w:rsidR="007C2027" w:rsidRDefault="007C2027" w:rsidP="007C2027">
      <w:pPr>
        <w:pStyle w:val="TOC3"/>
        <w:rPr>
          <w:rFonts w:asciiTheme="minorHAnsi" w:eastAsiaTheme="minorEastAsia" w:hAnsiTheme="minorHAnsi" w:cstheme="minorBidi"/>
          <w:kern w:val="2"/>
          <w:sz w:val="22"/>
          <w:szCs w:val="22"/>
          <w:lang w:eastAsia="en-GB"/>
          <w14:ligatures w14:val="standardContextual"/>
        </w:rPr>
      </w:pPr>
      <w:r>
        <w:t>7.3.7</w:t>
      </w:r>
      <w:r>
        <w:tab/>
        <w:t>Alternative Flow</w:t>
      </w:r>
      <w:r>
        <w:tab/>
      </w:r>
      <w:r>
        <w:fldChar w:fldCharType="begin"/>
      </w:r>
      <w:r>
        <w:instrText xml:space="preserve"> PAGEREF _Toc143268784 \h </w:instrText>
      </w:r>
      <w:r>
        <w:fldChar w:fldCharType="separate"/>
      </w:r>
      <w:r>
        <w:t>19</w:t>
      </w:r>
      <w:r>
        <w:fldChar w:fldCharType="end"/>
      </w:r>
    </w:p>
    <w:p w14:paraId="0B1F03A5" w14:textId="2E0295BC" w:rsidR="007C2027" w:rsidRDefault="007C2027" w:rsidP="007C2027">
      <w:pPr>
        <w:pStyle w:val="TOC3"/>
        <w:rPr>
          <w:rFonts w:asciiTheme="minorHAnsi" w:eastAsiaTheme="minorEastAsia" w:hAnsiTheme="minorHAnsi" w:cstheme="minorBidi"/>
          <w:kern w:val="2"/>
          <w:sz w:val="22"/>
          <w:szCs w:val="22"/>
          <w:lang w:eastAsia="en-GB"/>
          <w14:ligatures w14:val="standardContextual"/>
        </w:rPr>
      </w:pPr>
      <w:r>
        <w:t>7.3.8</w:t>
      </w:r>
      <w:r>
        <w:tab/>
        <w:t>Post-conditions</w:t>
      </w:r>
      <w:r>
        <w:tab/>
      </w:r>
      <w:r>
        <w:fldChar w:fldCharType="begin"/>
      </w:r>
      <w:r>
        <w:instrText xml:space="preserve"> PAGEREF _Toc143268785 \h </w:instrText>
      </w:r>
      <w:r>
        <w:fldChar w:fldCharType="separate"/>
      </w:r>
      <w:r>
        <w:t>19</w:t>
      </w:r>
      <w:r>
        <w:fldChar w:fldCharType="end"/>
      </w:r>
    </w:p>
    <w:p w14:paraId="3FDB7DD3" w14:textId="0D01BB7E" w:rsidR="007C2027" w:rsidRDefault="007C2027" w:rsidP="007C2027">
      <w:pPr>
        <w:pStyle w:val="TOC3"/>
        <w:rPr>
          <w:rFonts w:asciiTheme="minorHAnsi" w:eastAsiaTheme="minorEastAsia" w:hAnsiTheme="minorHAnsi" w:cstheme="minorBidi"/>
          <w:kern w:val="2"/>
          <w:sz w:val="22"/>
          <w:szCs w:val="22"/>
          <w:lang w:eastAsia="en-GB"/>
          <w14:ligatures w14:val="standardContextual"/>
        </w:rPr>
      </w:pPr>
      <w:r>
        <w:t>7.3.9</w:t>
      </w:r>
      <w:r>
        <w:tab/>
        <w:t>High Level Illustration</w:t>
      </w:r>
      <w:r>
        <w:tab/>
      </w:r>
      <w:r>
        <w:fldChar w:fldCharType="begin"/>
      </w:r>
      <w:r>
        <w:instrText xml:space="preserve"> PAGEREF _Toc143268786 \h </w:instrText>
      </w:r>
      <w:r>
        <w:fldChar w:fldCharType="separate"/>
      </w:r>
      <w:r>
        <w:t>20</w:t>
      </w:r>
      <w:r>
        <w:fldChar w:fldCharType="end"/>
      </w:r>
    </w:p>
    <w:p w14:paraId="6276D9EC" w14:textId="340B27C8" w:rsidR="007C2027" w:rsidRDefault="007C2027" w:rsidP="007C2027">
      <w:pPr>
        <w:pStyle w:val="TOC3"/>
        <w:rPr>
          <w:rFonts w:asciiTheme="minorHAnsi" w:eastAsiaTheme="minorEastAsia" w:hAnsiTheme="minorHAnsi" w:cstheme="minorBidi"/>
          <w:kern w:val="2"/>
          <w:sz w:val="22"/>
          <w:szCs w:val="22"/>
          <w:lang w:eastAsia="en-GB"/>
          <w14:ligatures w14:val="standardContextual"/>
        </w:rPr>
      </w:pPr>
      <w:r>
        <w:t>7.3.10</w:t>
      </w:r>
      <w:r>
        <w:tab/>
        <w:t>Potential Requirements</w:t>
      </w:r>
      <w:r>
        <w:tab/>
      </w:r>
      <w:r>
        <w:fldChar w:fldCharType="begin"/>
      </w:r>
      <w:r>
        <w:instrText xml:space="preserve"> PAGEREF _Toc143268787 \h </w:instrText>
      </w:r>
      <w:r>
        <w:fldChar w:fldCharType="separate"/>
      </w:r>
      <w:r>
        <w:t>20</w:t>
      </w:r>
      <w:r>
        <w:fldChar w:fldCharType="end"/>
      </w:r>
    </w:p>
    <w:p w14:paraId="04931D83" w14:textId="7E69D2D0" w:rsidR="007C2027" w:rsidRDefault="007C2027" w:rsidP="007C2027">
      <w:pPr>
        <w:pStyle w:val="TOC2"/>
        <w:rPr>
          <w:rFonts w:asciiTheme="minorHAnsi" w:eastAsiaTheme="minorEastAsia" w:hAnsiTheme="minorHAnsi" w:cstheme="minorBidi"/>
          <w:kern w:val="2"/>
          <w:sz w:val="22"/>
          <w:szCs w:val="22"/>
          <w:lang w:eastAsia="en-GB"/>
          <w14:ligatures w14:val="standardContextual"/>
        </w:rPr>
      </w:pPr>
      <w:r>
        <w:t>7.4</w:t>
      </w:r>
      <w:r>
        <w:tab/>
        <w:t>Use case #4 - Detection of patterns in video streams</w:t>
      </w:r>
      <w:r>
        <w:tab/>
      </w:r>
      <w:r>
        <w:fldChar w:fldCharType="begin"/>
      </w:r>
      <w:r>
        <w:instrText xml:space="preserve"> PAGEREF _Toc143268788 \h </w:instrText>
      </w:r>
      <w:r>
        <w:fldChar w:fldCharType="separate"/>
      </w:r>
      <w:r>
        <w:t>20</w:t>
      </w:r>
      <w:r>
        <w:fldChar w:fldCharType="end"/>
      </w:r>
    </w:p>
    <w:p w14:paraId="1ADFD7D9" w14:textId="5DCB6DC2" w:rsidR="007C2027" w:rsidRDefault="007C2027" w:rsidP="007C2027">
      <w:pPr>
        <w:pStyle w:val="TOC3"/>
        <w:rPr>
          <w:rFonts w:asciiTheme="minorHAnsi" w:eastAsiaTheme="minorEastAsia" w:hAnsiTheme="minorHAnsi" w:cstheme="minorBidi"/>
          <w:kern w:val="2"/>
          <w:sz w:val="22"/>
          <w:szCs w:val="22"/>
          <w:lang w:eastAsia="en-GB"/>
          <w14:ligatures w14:val="standardContextual"/>
        </w:rPr>
      </w:pPr>
      <w:r>
        <w:t>7.4.1</w:t>
      </w:r>
      <w:r>
        <w:tab/>
        <w:t>Description</w:t>
      </w:r>
      <w:r>
        <w:tab/>
      </w:r>
      <w:r>
        <w:fldChar w:fldCharType="begin"/>
      </w:r>
      <w:r>
        <w:instrText xml:space="preserve"> PAGEREF _Toc143268789 \h </w:instrText>
      </w:r>
      <w:r>
        <w:fldChar w:fldCharType="separate"/>
      </w:r>
      <w:r>
        <w:t>20</w:t>
      </w:r>
      <w:r>
        <w:fldChar w:fldCharType="end"/>
      </w:r>
    </w:p>
    <w:p w14:paraId="18686E96" w14:textId="15D42012" w:rsidR="007C2027" w:rsidRDefault="007C2027" w:rsidP="007C2027">
      <w:pPr>
        <w:pStyle w:val="TOC3"/>
        <w:rPr>
          <w:rFonts w:asciiTheme="minorHAnsi" w:eastAsiaTheme="minorEastAsia" w:hAnsiTheme="minorHAnsi" w:cstheme="minorBidi"/>
          <w:kern w:val="2"/>
          <w:sz w:val="22"/>
          <w:szCs w:val="22"/>
          <w:lang w:eastAsia="en-GB"/>
          <w14:ligatures w14:val="standardContextual"/>
        </w:rPr>
      </w:pPr>
      <w:r>
        <w:t>7.4.2</w:t>
      </w:r>
      <w:r>
        <w:tab/>
        <w:t>Source</w:t>
      </w:r>
      <w:r>
        <w:tab/>
      </w:r>
      <w:r>
        <w:fldChar w:fldCharType="begin"/>
      </w:r>
      <w:r>
        <w:instrText xml:space="preserve"> PAGEREF _Toc143268790 \h </w:instrText>
      </w:r>
      <w:r>
        <w:fldChar w:fldCharType="separate"/>
      </w:r>
      <w:r>
        <w:t>21</w:t>
      </w:r>
      <w:r>
        <w:fldChar w:fldCharType="end"/>
      </w:r>
    </w:p>
    <w:p w14:paraId="7967204B" w14:textId="47FC9CEF" w:rsidR="007C2027" w:rsidRDefault="007C2027" w:rsidP="007C2027">
      <w:pPr>
        <w:pStyle w:val="TOC3"/>
        <w:rPr>
          <w:rFonts w:asciiTheme="minorHAnsi" w:eastAsiaTheme="minorEastAsia" w:hAnsiTheme="minorHAnsi" w:cstheme="minorBidi"/>
          <w:kern w:val="2"/>
          <w:sz w:val="22"/>
          <w:szCs w:val="22"/>
          <w:lang w:eastAsia="en-GB"/>
          <w14:ligatures w14:val="standardContextual"/>
        </w:rPr>
      </w:pPr>
      <w:r>
        <w:t>7.4.3</w:t>
      </w:r>
      <w:r>
        <w:tab/>
        <w:t>Actors</w:t>
      </w:r>
      <w:r>
        <w:tab/>
      </w:r>
      <w:r>
        <w:fldChar w:fldCharType="begin"/>
      </w:r>
      <w:r>
        <w:instrText xml:space="preserve"> PAGEREF _Toc143268791 \h </w:instrText>
      </w:r>
      <w:r>
        <w:fldChar w:fldCharType="separate"/>
      </w:r>
      <w:r>
        <w:t>22</w:t>
      </w:r>
      <w:r>
        <w:fldChar w:fldCharType="end"/>
      </w:r>
    </w:p>
    <w:p w14:paraId="044ED91B" w14:textId="75FDB3EA" w:rsidR="007C2027" w:rsidRDefault="007C2027" w:rsidP="007C2027">
      <w:pPr>
        <w:pStyle w:val="TOC3"/>
        <w:rPr>
          <w:rFonts w:asciiTheme="minorHAnsi" w:eastAsiaTheme="minorEastAsia" w:hAnsiTheme="minorHAnsi" w:cstheme="minorBidi"/>
          <w:kern w:val="2"/>
          <w:sz w:val="22"/>
          <w:szCs w:val="22"/>
          <w:lang w:eastAsia="en-GB"/>
          <w14:ligatures w14:val="standardContextual"/>
        </w:rPr>
      </w:pPr>
      <w:r>
        <w:t>7.4.4</w:t>
      </w:r>
      <w:r>
        <w:tab/>
        <w:t>Pre-conditions</w:t>
      </w:r>
      <w:r>
        <w:tab/>
      </w:r>
      <w:r>
        <w:fldChar w:fldCharType="begin"/>
      </w:r>
      <w:r>
        <w:instrText xml:space="preserve"> PAGEREF _Toc143268792 \h </w:instrText>
      </w:r>
      <w:r>
        <w:fldChar w:fldCharType="separate"/>
      </w:r>
      <w:r>
        <w:t>22</w:t>
      </w:r>
      <w:r>
        <w:fldChar w:fldCharType="end"/>
      </w:r>
    </w:p>
    <w:p w14:paraId="5FEB9E06" w14:textId="1770880A" w:rsidR="007C2027" w:rsidRDefault="007C2027" w:rsidP="007C2027">
      <w:pPr>
        <w:pStyle w:val="TOC3"/>
        <w:rPr>
          <w:rFonts w:asciiTheme="minorHAnsi" w:eastAsiaTheme="minorEastAsia" w:hAnsiTheme="minorHAnsi" w:cstheme="minorBidi"/>
          <w:kern w:val="2"/>
          <w:sz w:val="22"/>
          <w:szCs w:val="22"/>
          <w:lang w:eastAsia="en-GB"/>
          <w14:ligatures w14:val="standardContextual"/>
        </w:rPr>
      </w:pPr>
      <w:r>
        <w:lastRenderedPageBreak/>
        <w:t>7.4.5</w:t>
      </w:r>
      <w:r>
        <w:tab/>
        <w:t>Triggers</w:t>
      </w:r>
      <w:r>
        <w:tab/>
      </w:r>
      <w:r>
        <w:fldChar w:fldCharType="begin"/>
      </w:r>
      <w:r>
        <w:instrText xml:space="preserve"> PAGEREF _Toc143268793 \h </w:instrText>
      </w:r>
      <w:r>
        <w:fldChar w:fldCharType="separate"/>
      </w:r>
      <w:r>
        <w:t>22</w:t>
      </w:r>
      <w:r>
        <w:fldChar w:fldCharType="end"/>
      </w:r>
    </w:p>
    <w:p w14:paraId="6D1A3560" w14:textId="699E32A6" w:rsidR="007C2027" w:rsidRDefault="007C2027" w:rsidP="007C2027">
      <w:pPr>
        <w:pStyle w:val="TOC3"/>
        <w:rPr>
          <w:rFonts w:asciiTheme="minorHAnsi" w:eastAsiaTheme="minorEastAsia" w:hAnsiTheme="minorHAnsi" w:cstheme="minorBidi"/>
          <w:kern w:val="2"/>
          <w:sz w:val="22"/>
          <w:szCs w:val="22"/>
          <w:lang w:eastAsia="en-GB"/>
          <w14:ligatures w14:val="standardContextual"/>
        </w:rPr>
      </w:pPr>
      <w:r>
        <w:t>7.4.6</w:t>
      </w:r>
      <w:r>
        <w:tab/>
        <w:t>Normal Flow</w:t>
      </w:r>
      <w:r>
        <w:tab/>
      </w:r>
      <w:r>
        <w:fldChar w:fldCharType="begin"/>
      </w:r>
      <w:r>
        <w:instrText xml:space="preserve"> PAGEREF _Toc143268794 \h </w:instrText>
      </w:r>
      <w:r>
        <w:fldChar w:fldCharType="separate"/>
      </w:r>
      <w:r>
        <w:t>22</w:t>
      </w:r>
      <w:r>
        <w:fldChar w:fldCharType="end"/>
      </w:r>
    </w:p>
    <w:p w14:paraId="217EA4FB" w14:textId="24A1BE19" w:rsidR="007C2027" w:rsidRDefault="007C2027" w:rsidP="007C2027">
      <w:pPr>
        <w:pStyle w:val="TOC3"/>
        <w:rPr>
          <w:rFonts w:asciiTheme="minorHAnsi" w:eastAsiaTheme="minorEastAsia" w:hAnsiTheme="minorHAnsi" w:cstheme="minorBidi"/>
          <w:kern w:val="2"/>
          <w:sz w:val="22"/>
          <w:szCs w:val="22"/>
          <w:lang w:eastAsia="en-GB"/>
          <w14:ligatures w14:val="standardContextual"/>
        </w:rPr>
      </w:pPr>
      <w:r>
        <w:t>7.4.7</w:t>
      </w:r>
      <w:r>
        <w:tab/>
        <w:t>Alternative Flow</w:t>
      </w:r>
      <w:r>
        <w:tab/>
      </w:r>
      <w:r>
        <w:fldChar w:fldCharType="begin"/>
      </w:r>
      <w:r>
        <w:instrText xml:space="preserve"> PAGEREF _Toc143268795 \h </w:instrText>
      </w:r>
      <w:r>
        <w:fldChar w:fldCharType="separate"/>
      </w:r>
      <w:r>
        <w:t>22</w:t>
      </w:r>
      <w:r>
        <w:fldChar w:fldCharType="end"/>
      </w:r>
    </w:p>
    <w:p w14:paraId="128BE377" w14:textId="4842424A" w:rsidR="007C2027" w:rsidRDefault="007C2027" w:rsidP="007C2027">
      <w:pPr>
        <w:pStyle w:val="TOC3"/>
        <w:rPr>
          <w:rFonts w:asciiTheme="minorHAnsi" w:eastAsiaTheme="minorEastAsia" w:hAnsiTheme="minorHAnsi" w:cstheme="minorBidi"/>
          <w:kern w:val="2"/>
          <w:sz w:val="22"/>
          <w:szCs w:val="22"/>
          <w:lang w:eastAsia="en-GB"/>
          <w14:ligatures w14:val="standardContextual"/>
        </w:rPr>
      </w:pPr>
      <w:r>
        <w:t>7.4.8</w:t>
      </w:r>
      <w:r>
        <w:tab/>
        <w:t>Post-conditions</w:t>
      </w:r>
      <w:r>
        <w:tab/>
      </w:r>
      <w:r>
        <w:fldChar w:fldCharType="begin"/>
      </w:r>
      <w:r>
        <w:instrText xml:space="preserve"> PAGEREF _Toc143268796 \h </w:instrText>
      </w:r>
      <w:r>
        <w:fldChar w:fldCharType="separate"/>
      </w:r>
      <w:r>
        <w:t>22</w:t>
      </w:r>
      <w:r>
        <w:fldChar w:fldCharType="end"/>
      </w:r>
    </w:p>
    <w:p w14:paraId="1BA1FB23" w14:textId="391F0A27" w:rsidR="007C2027" w:rsidRDefault="007C2027" w:rsidP="007C2027">
      <w:pPr>
        <w:pStyle w:val="TOC3"/>
        <w:rPr>
          <w:rFonts w:asciiTheme="minorHAnsi" w:eastAsiaTheme="minorEastAsia" w:hAnsiTheme="minorHAnsi" w:cstheme="minorBidi"/>
          <w:kern w:val="2"/>
          <w:sz w:val="22"/>
          <w:szCs w:val="22"/>
          <w:lang w:eastAsia="en-GB"/>
          <w14:ligatures w14:val="standardContextual"/>
        </w:rPr>
      </w:pPr>
      <w:r>
        <w:t>7.4.9</w:t>
      </w:r>
      <w:r>
        <w:tab/>
        <w:t>High Level Illustration</w:t>
      </w:r>
      <w:r>
        <w:tab/>
      </w:r>
      <w:r>
        <w:fldChar w:fldCharType="begin"/>
      </w:r>
      <w:r>
        <w:instrText xml:space="preserve"> PAGEREF _Toc143268797 \h </w:instrText>
      </w:r>
      <w:r>
        <w:fldChar w:fldCharType="separate"/>
      </w:r>
      <w:r>
        <w:t>23</w:t>
      </w:r>
      <w:r>
        <w:fldChar w:fldCharType="end"/>
      </w:r>
    </w:p>
    <w:p w14:paraId="302C3C51" w14:textId="3DFF607B" w:rsidR="007C2027" w:rsidRDefault="007C2027" w:rsidP="007C2027">
      <w:pPr>
        <w:pStyle w:val="TOC3"/>
        <w:rPr>
          <w:rFonts w:asciiTheme="minorHAnsi" w:eastAsiaTheme="minorEastAsia" w:hAnsiTheme="minorHAnsi" w:cstheme="minorBidi"/>
          <w:kern w:val="2"/>
          <w:sz w:val="22"/>
          <w:szCs w:val="22"/>
          <w:lang w:eastAsia="en-GB"/>
          <w14:ligatures w14:val="standardContextual"/>
        </w:rPr>
      </w:pPr>
      <w:r>
        <w:t>7.4.10</w:t>
      </w:r>
      <w:r>
        <w:tab/>
        <w:t>Potential Requirements</w:t>
      </w:r>
      <w:r>
        <w:tab/>
      </w:r>
      <w:r>
        <w:fldChar w:fldCharType="begin"/>
      </w:r>
      <w:r>
        <w:instrText xml:space="preserve"> PAGEREF _Toc143268798 \h </w:instrText>
      </w:r>
      <w:r>
        <w:fldChar w:fldCharType="separate"/>
      </w:r>
      <w:r>
        <w:t>23</w:t>
      </w:r>
      <w:r>
        <w:fldChar w:fldCharType="end"/>
      </w:r>
    </w:p>
    <w:p w14:paraId="2C12B7A8" w14:textId="5E80C516" w:rsidR="007C2027" w:rsidRDefault="007C2027" w:rsidP="007C2027">
      <w:pPr>
        <w:pStyle w:val="TOC2"/>
        <w:rPr>
          <w:rFonts w:asciiTheme="minorHAnsi" w:eastAsiaTheme="minorEastAsia" w:hAnsiTheme="minorHAnsi" w:cstheme="minorBidi"/>
          <w:kern w:val="2"/>
          <w:sz w:val="22"/>
          <w:szCs w:val="22"/>
          <w:lang w:eastAsia="en-GB"/>
          <w14:ligatures w14:val="standardContextual"/>
        </w:rPr>
      </w:pPr>
      <w:r>
        <w:t>7.5</w:t>
      </w:r>
      <w:r>
        <w:tab/>
        <w:t>Use case #5 - Autono</w:t>
      </w:r>
      <w:r>
        <w:rPr>
          <w:lang w:eastAsia="ko-KR"/>
        </w:rPr>
        <w:t>mous</w:t>
      </w:r>
      <w:r>
        <w:t xml:space="preserve"> Operations using Automated Machine Learning</w:t>
      </w:r>
      <w:r>
        <w:tab/>
      </w:r>
      <w:r>
        <w:fldChar w:fldCharType="begin"/>
      </w:r>
      <w:r>
        <w:instrText xml:space="preserve"> PAGEREF _Toc143268799 \h </w:instrText>
      </w:r>
      <w:r>
        <w:fldChar w:fldCharType="separate"/>
      </w:r>
      <w:r>
        <w:t>23</w:t>
      </w:r>
      <w:r>
        <w:fldChar w:fldCharType="end"/>
      </w:r>
    </w:p>
    <w:p w14:paraId="651C85C4" w14:textId="377004F7" w:rsidR="007C2027" w:rsidRDefault="007C2027" w:rsidP="007C2027">
      <w:pPr>
        <w:pStyle w:val="TOC3"/>
        <w:rPr>
          <w:rFonts w:asciiTheme="minorHAnsi" w:eastAsiaTheme="minorEastAsia" w:hAnsiTheme="minorHAnsi" w:cstheme="minorBidi"/>
          <w:kern w:val="2"/>
          <w:sz w:val="22"/>
          <w:szCs w:val="22"/>
          <w:lang w:eastAsia="en-GB"/>
          <w14:ligatures w14:val="standardContextual"/>
        </w:rPr>
      </w:pPr>
      <w:r>
        <w:t>7.5.1</w:t>
      </w:r>
      <w:r>
        <w:tab/>
        <w:t>Description</w:t>
      </w:r>
      <w:r>
        <w:tab/>
      </w:r>
      <w:r>
        <w:fldChar w:fldCharType="begin"/>
      </w:r>
      <w:r>
        <w:instrText xml:space="preserve"> PAGEREF _Toc143268800 \h </w:instrText>
      </w:r>
      <w:r>
        <w:fldChar w:fldCharType="separate"/>
      </w:r>
      <w:r>
        <w:t>23</w:t>
      </w:r>
      <w:r>
        <w:fldChar w:fldCharType="end"/>
      </w:r>
    </w:p>
    <w:p w14:paraId="124492F6" w14:textId="38D006AA" w:rsidR="007C2027" w:rsidRDefault="007C2027" w:rsidP="007C2027">
      <w:pPr>
        <w:pStyle w:val="TOC3"/>
        <w:rPr>
          <w:rFonts w:asciiTheme="minorHAnsi" w:eastAsiaTheme="minorEastAsia" w:hAnsiTheme="minorHAnsi" w:cstheme="minorBidi"/>
          <w:kern w:val="2"/>
          <w:sz w:val="22"/>
          <w:szCs w:val="22"/>
          <w:lang w:eastAsia="en-GB"/>
          <w14:ligatures w14:val="standardContextual"/>
        </w:rPr>
      </w:pPr>
      <w:r>
        <w:t>7.5.2</w:t>
      </w:r>
      <w:r>
        <w:tab/>
        <w:t>Source</w:t>
      </w:r>
      <w:r>
        <w:tab/>
      </w:r>
      <w:r>
        <w:fldChar w:fldCharType="begin"/>
      </w:r>
      <w:r>
        <w:instrText xml:space="preserve"> PAGEREF _Toc143268801 \h </w:instrText>
      </w:r>
      <w:r>
        <w:fldChar w:fldCharType="separate"/>
      </w:r>
      <w:r>
        <w:t>24</w:t>
      </w:r>
      <w:r>
        <w:fldChar w:fldCharType="end"/>
      </w:r>
    </w:p>
    <w:p w14:paraId="6BC6AA47" w14:textId="22407AD3" w:rsidR="007C2027" w:rsidRDefault="007C2027" w:rsidP="007C2027">
      <w:pPr>
        <w:pStyle w:val="TOC3"/>
        <w:rPr>
          <w:rFonts w:asciiTheme="minorHAnsi" w:eastAsiaTheme="minorEastAsia" w:hAnsiTheme="minorHAnsi" w:cstheme="minorBidi"/>
          <w:kern w:val="2"/>
          <w:sz w:val="22"/>
          <w:szCs w:val="22"/>
          <w:lang w:eastAsia="en-GB"/>
          <w14:ligatures w14:val="standardContextual"/>
        </w:rPr>
      </w:pPr>
      <w:r>
        <w:t>7.5.3</w:t>
      </w:r>
      <w:r>
        <w:tab/>
        <w:t>Actors</w:t>
      </w:r>
      <w:r>
        <w:tab/>
      </w:r>
      <w:r>
        <w:fldChar w:fldCharType="begin"/>
      </w:r>
      <w:r>
        <w:instrText xml:space="preserve"> PAGEREF _Toc143268802 \h </w:instrText>
      </w:r>
      <w:r>
        <w:fldChar w:fldCharType="separate"/>
      </w:r>
      <w:r>
        <w:t>24</w:t>
      </w:r>
      <w:r>
        <w:fldChar w:fldCharType="end"/>
      </w:r>
    </w:p>
    <w:p w14:paraId="3F7F4780" w14:textId="5A88F9CD" w:rsidR="007C2027" w:rsidRDefault="007C2027" w:rsidP="007C2027">
      <w:pPr>
        <w:pStyle w:val="TOC3"/>
        <w:rPr>
          <w:rFonts w:asciiTheme="minorHAnsi" w:eastAsiaTheme="minorEastAsia" w:hAnsiTheme="minorHAnsi" w:cstheme="minorBidi"/>
          <w:kern w:val="2"/>
          <w:sz w:val="22"/>
          <w:szCs w:val="22"/>
          <w:lang w:eastAsia="en-GB"/>
          <w14:ligatures w14:val="standardContextual"/>
        </w:rPr>
      </w:pPr>
      <w:r>
        <w:t>7.5.4</w:t>
      </w:r>
      <w:r>
        <w:tab/>
        <w:t>Pre-conditions</w:t>
      </w:r>
      <w:r>
        <w:tab/>
      </w:r>
      <w:r>
        <w:fldChar w:fldCharType="begin"/>
      </w:r>
      <w:r>
        <w:instrText xml:space="preserve"> PAGEREF _Toc143268803 \h </w:instrText>
      </w:r>
      <w:r>
        <w:fldChar w:fldCharType="separate"/>
      </w:r>
      <w:r>
        <w:t>24</w:t>
      </w:r>
      <w:r>
        <w:fldChar w:fldCharType="end"/>
      </w:r>
    </w:p>
    <w:p w14:paraId="10E6CDF3" w14:textId="07B737BB" w:rsidR="007C2027" w:rsidRDefault="007C2027" w:rsidP="007C2027">
      <w:pPr>
        <w:pStyle w:val="TOC3"/>
        <w:rPr>
          <w:rFonts w:asciiTheme="minorHAnsi" w:eastAsiaTheme="minorEastAsia" w:hAnsiTheme="minorHAnsi" w:cstheme="minorBidi"/>
          <w:kern w:val="2"/>
          <w:sz w:val="22"/>
          <w:szCs w:val="22"/>
          <w:lang w:eastAsia="en-GB"/>
          <w14:ligatures w14:val="standardContextual"/>
        </w:rPr>
      </w:pPr>
      <w:r>
        <w:t>7.5.5</w:t>
      </w:r>
      <w:r>
        <w:tab/>
        <w:t>Triggers</w:t>
      </w:r>
      <w:r>
        <w:tab/>
      </w:r>
      <w:r>
        <w:fldChar w:fldCharType="begin"/>
      </w:r>
      <w:r>
        <w:instrText xml:space="preserve"> PAGEREF _Toc143268804 \h </w:instrText>
      </w:r>
      <w:r>
        <w:fldChar w:fldCharType="separate"/>
      </w:r>
      <w:r>
        <w:t>24</w:t>
      </w:r>
      <w:r>
        <w:fldChar w:fldCharType="end"/>
      </w:r>
    </w:p>
    <w:p w14:paraId="01778B98" w14:textId="175EC650" w:rsidR="007C2027" w:rsidRDefault="007C2027" w:rsidP="007C2027">
      <w:pPr>
        <w:pStyle w:val="TOC3"/>
        <w:rPr>
          <w:rFonts w:asciiTheme="minorHAnsi" w:eastAsiaTheme="minorEastAsia" w:hAnsiTheme="minorHAnsi" w:cstheme="minorBidi"/>
          <w:kern w:val="2"/>
          <w:sz w:val="22"/>
          <w:szCs w:val="22"/>
          <w:lang w:eastAsia="en-GB"/>
          <w14:ligatures w14:val="standardContextual"/>
        </w:rPr>
      </w:pPr>
      <w:r>
        <w:t>7.5.6</w:t>
      </w:r>
      <w:r>
        <w:tab/>
        <w:t>Normal Flow</w:t>
      </w:r>
      <w:r>
        <w:tab/>
      </w:r>
      <w:r>
        <w:fldChar w:fldCharType="begin"/>
      </w:r>
      <w:r>
        <w:instrText xml:space="preserve"> PAGEREF _Toc143268805 \h </w:instrText>
      </w:r>
      <w:r>
        <w:fldChar w:fldCharType="separate"/>
      </w:r>
      <w:r>
        <w:t>24</w:t>
      </w:r>
      <w:r>
        <w:fldChar w:fldCharType="end"/>
      </w:r>
    </w:p>
    <w:p w14:paraId="6232EF0E" w14:textId="1609A231" w:rsidR="007C2027" w:rsidRDefault="007C2027" w:rsidP="007C2027">
      <w:pPr>
        <w:pStyle w:val="TOC3"/>
        <w:rPr>
          <w:rFonts w:asciiTheme="minorHAnsi" w:eastAsiaTheme="minorEastAsia" w:hAnsiTheme="minorHAnsi" w:cstheme="minorBidi"/>
          <w:kern w:val="2"/>
          <w:sz w:val="22"/>
          <w:szCs w:val="22"/>
          <w:lang w:eastAsia="en-GB"/>
          <w14:ligatures w14:val="standardContextual"/>
        </w:rPr>
      </w:pPr>
      <w:r>
        <w:t>7.5.7</w:t>
      </w:r>
      <w:r>
        <w:tab/>
        <w:t>Alternative Flow</w:t>
      </w:r>
      <w:r>
        <w:tab/>
      </w:r>
      <w:r>
        <w:fldChar w:fldCharType="begin"/>
      </w:r>
      <w:r>
        <w:instrText xml:space="preserve"> PAGEREF _Toc143268806 \h </w:instrText>
      </w:r>
      <w:r>
        <w:fldChar w:fldCharType="separate"/>
      </w:r>
      <w:r>
        <w:t>25</w:t>
      </w:r>
      <w:r>
        <w:fldChar w:fldCharType="end"/>
      </w:r>
    </w:p>
    <w:p w14:paraId="5709C5B3" w14:textId="0743EC57" w:rsidR="007C2027" w:rsidRDefault="007C2027" w:rsidP="007C2027">
      <w:pPr>
        <w:pStyle w:val="TOC3"/>
        <w:rPr>
          <w:rFonts w:asciiTheme="minorHAnsi" w:eastAsiaTheme="minorEastAsia" w:hAnsiTheme="minorHAnsi" w:cstheme="minorBidi"/>
          <w:kern w:val="2"/>
          <w:sz w:val="22"/>
          <w:szCs w:val="22"/>
          <w:lang w:eastAsia="en-GB"/>
          <w14:ligatures w14:val="standardContextual"/>
        </w:rPr>
      </w:pPr>
      <w:r>
        <w:t>7.5.8</w:t>
      </w:r>
      <w:r>
        <w:tab/>
        <w:t>Post-conditions</w:t>
      </w:r>
      <w:r>
        <w:tab/>
      </w:r>
      <w:r>
        <w:fldChar w:fldCharType="begin"/>
      </w:r>
      <w:r>
        <w:instrText xml:space="preserve"> PAGEREF _Toc143268807 \h </w:instrText>
      </w:r>
      <w:r>
        <w:fldChar w:fldCharType="separate"/>
      </w:r>
      <w:r>
        <w:t>25</w:t>
      </w:r>
      <w:r>
        <w:fldChar w:fldCharType="end"/>
      </w:r>
    </w:p>
    <w:p w14:paraId="2CF2529F" w14:textId="5F7078EA" w:rsidR="007C2027" w:rsidRDefault="007C2027" w:rsidP="007C2027">
      <w:pPr>
        <w:pStyle w:val="TOC3"/>
        <w:rPr>
          <w:rFonts w:asciiTheme="minorHAnsi" w:eastAsiaTheme="minorEastAsia" w:hAnsiTheme="minorHAnsi" w:cstheme="minorBidi"/>
          <w:kern w:val="2"/>
          <w:sz w:val="22"/>
          <w:szCs w:val="22"/>
          <w:lang w:eastAsia="en-GB"/>
          <w14:ligatures w14:val="standardContextual"/>
        </w:rPr>
      </w:pPr>
      <w:r>
        <w:t>7.5.9</w:t>
      </w:r>
      <w:r>
        <w:tab/>
        <w:t>High Level Illustration</w:t>
      </w:r>
      <w:r>
        <w:tab/>
      </w:r>
      <w:r>
        <w:fldChar w:fldCharType="begin"/>
      </w:r>
      <w:r>
        <w:instrText xml:space="preserve"> PAGEREF _Toc143268808 \h </w:instrText>
      </w:r>
      <w:r>
        <w:fldChar w:fldCharType="separate"/>
      </w:r>
      <w:r>
        <w:t>25</w:t>
      </w:r>
      <w:r>
        <w:fldChar w:fldCharType="end"/>
      </w:r>
    </w:p>
    <w:p w14:paraId="67587B7F" w14:textId="1866591A" w:rsidR="007C2027" w:rsidRDefault="007C2027" w:rsidP="007C2027">
      <w:pPr>
        <w:pStyle w:val="TOC3"/>
        <w:rPr>
          <w:rFonts w:asciiTheme="minorHAnsi" w:eastAsiaTheme="minorEastAsia" w:hAnsiTheme="minorHAnsi" w:cstheme="minorBidi"/>
          <w:kern w:val="2"/>
          <w:sz w:val="22"/>
          <w:szCs w:val="22"/>
          <w:lang w:eastAsia="en-GB"/>
          <w14:ligatures w14:val="standardContextual"/>
        </w:rPr>
      </w:pPr>
      <w:r>
        <w:t>7.5.10</w:t>
      </w:r>
      <w:r>
        <w:tab/>
        <w:t>Potential Requirements</w:t>
      </w:r>
      <w:r>
        <w:tab/>
      </w:r>
      <w:r>
        <w:fldChar w:fldCharType="begin"/>
      </w:r>
      <w:r>
        <w:instrText xml:space="preserve"> PAGEREF _Toc143268809 \h </w:instrText>
      </w:r>
      <w:r>
        <w:fldChar w:fldCharType="separate"/>
      </w:r>
      <w:r>
        <w:t>25</w:t>
      </w:r>
      <w:r>
        <w:fldChar w:fldCharType="end"/>
      </w:r>
    </w:p>
    <w:p w14:paraId="488699E4" w14:textId="4ED01F3B" w:rsidR="007C2027" w:rsidRDefault="007C2027" w:rsidP="007C2027">
      <w:pPr>
        <w:pStyle w:val="TOC2"/>
        <w:rPr>
          <w:rFonts w:asciiTheme="minorHAnsi" w:eastAsiaTheme="minorEastAsia" w:hAnsiTheme="minorHAnsi" w:cstheme="minorBidi"/>
          <w:kern w:val="2"/>
          <w:sz w:val="22"/>
          <w:szCs w:val="22"/>
          <w:lang w:eastAsia="en-GB"/>
          <w14:ligatures w14:val="standardContextual"/>
        </w:rPr>
      </w:pPr>
      <w:r>
        <w:t>7.6</w:t>
      </w:r>
      <w:r>
        <w:tab/>
        <w:t xml:space="preserve">Use case #6 - </w:t>
      </w:r>
      <w:r>
        <w:rPr>
          <w:lang w:eastAsia="ko-KR"/>
        </w:rPr>
        <w:t>IoT Device Calibration using</w:t>
      </w:r>
      <w:r>
        <w:t xml:space="preserve"> Machine Learning</w:t>
      </w:r>
      <w:r>
        <w:tab/>
      </w:r>
      <w:r>
        <w:fldChar w:fldCharType="begin"/>
      </w:r>
      <w:r>
        <w:instrText xml:space="preserve"> PAGEREF _Toc143268810 \h </w:instrText>
      </w:r>
      <w:r>
        <w:fldChar w:fldCharType="separate"/>
      </w:r>
      <w:r>
        <w:t>25</w:t>
      </w:r>
      <w:r>
        <w:fldChar w:fldCharType="end"/>
      </w:r>
    </w:p>
    <w:p w14:paraId="6ECAA91A" w14:textId="625A3906" w:rsidR="007C2027" w:rsidRDefault="007C2027" w:rsidP="007C2027">
      <w:pPr>
        <w:pStyle w:val="TOC3"/>
        <w:rPr>
          <w:rFonts w:asciiTheme="minorHAnsi" w:eastAsiaTheme="minorEastAsia" w:hAnsiTheme="minorHAnsi" w:cstheme="minorBidi"/>
          <w:kern w:val="2"/>
          <w:sz w:val="22"/>
          <w:szCs w:val="22"/>
          <w:lang w:eastAsia="en-GB"/>
          <w14:ligatures w14:val="standardContextual"/>
        </w:rPr>
      </w:pPr>
      <w:r>
        <w:t>7.6.1</w:t>
      </w:r>
      <w:r>
        <w:tab/>
        <w:t>Description</w:t>
      </w:r>
      <w:r>
        <w:tab/>
      </w:r>
      <w:r>
        <w:fldChar w:fldCharType="begin"/>
      </w:r>
      <w:r>
        <w:instrText xml:space="preserve"> PAGEREF _Toc143268811 \h </w:instrText>
      </w:r>
      <w:r>
        <w:fldChar w:fldCharType="separate"/>
      </w:r>
      <w:r>
        <w:t>25</w:t>
      </w:r>
      <w:r>
        <w:fldChar w:fldCharType="end"/>
      </w:r>
    </w:p>
    <w:p w14:paraId="6FC62C26" w14:textId="7A4B01B1" w:rsidR="007C2027" w:rsidRDefault="007C2027" w:rsidP="007C2027">
      <w:pPr>
        <w:pStyle w:val="TOC3"/>
        <w:rPr>
          <w:rFonts w:asciiTheme="minorHAnsi" w:eastAsiaTheme="minorEastAsia" w:hAnsiTheme="minorHAnsi" w:cstheme="minorBidi"/>
          <w:kern w:val="2"/>
          <w:sz w:val="22"/>
          <w:szCs w:val="22"/>
          <w:lang w:eastAsia="en-GB"/>
          <w14:ligatures w14:val="standardContextual"/>
        </w:rPr>
      </w:pPr>
      <w:r>
        <w:t>7.6.2</w:t>
      </w:r>
      <w:r>
        <w:tab/>
        <w:t>Source</w:t>
      </w:r>
      <w:r>
        <w:tab/>
      </w:r>
      <w:r>
        <w:fldChar w:fldCharType="begin"/>
      </w:r>
      <w:r>
        <w:instrText xml:space="preserve"> PAGEREF _Toc143268812 \h </w:instrText>
      </w:r>
      <w:r>
        <w:fldChar w:fldCharType="separate"/>
      </w:r>
      <w:r>
        <w:t>26</w:t>
      </w:r>
      <w:r>
        <w:fldChar w:fldCharType="end"/>
      </w:r>
    </w:p>
    <w:p w14:paraId="2098A89D" w14:textId="3299D36D" w:rsidR="007C2027" w:rsidRDefault="007C2027" w:rsidP="007C2027">
      <w:pPr>
        <w:pStyle w:val="TOC3"/>
        <w:rPr>
          <w:rFonts w:asciiTheme="minorHAnsi" w:eastAsiaTheme="minorEastAsia" w:hAnsiTheme="minorHAnsi" w:cstheme="minorBidi"/>
          <w:kern w:val="2"/>
          <w:sz w:val="22"/>
          <w:szCs w:val="22"/>
          <w:lang w:eastAsia="en-GB"/>
          <w14:ligatures w14:val="standardContextual"/>
        </w:rPr>
      </w:pPr>
      <w:r>
        <w:t>7.6.3</w:t>
      </w:r>
      <w:r>
        <w:tab/>
        <w:t>Actors</w:t>
      </w:r>
      <w:r>
        <w:tab/>
      </w:r>
      <w:r>
        <w:fldChar w:fldCharType="begin"/>
      </w:r>
      <w:r>
        <w:instrText xml:space="preserve"> PAGEREF _Toc143268813 \h </w:instrText>
      </w:r>
      <w:r>
        <w:fldChar w:fldCharType="separate"/>
      </w:r>
      <w:r>
        <w:t>26</w:t>
      </w:r>
      <w:r>
        <w:fldChar w:fldCharType="end"/>
      </w:r>
    </w:p>
    <w:p w14:paraId="1B895DCA" w14:textId="698EC4CB" w:rsidR="007C2027" w:rsidRDefault="007C2027" w:rsidP="007C2027">
      <w:pPr>
        <w:pStyle w:val="TOC3"/>
        <w:rPr>
          <w:rFonts w:asciiTheme="minorHAnsi" w:eastAsiaTheme="minorEastAsia" w:hAnsiTheme="minorHAnsi" w:cstheme="minorBidi"/>
          <w:kern w:val="2"/>
          <w:sz w:val="22"/>
          <w:szCs w:val="22"/>
          <w:lang w:eastAsia="en-GB"/>
          <w14:ligatures w14:val="standardContextual"/>
        </w:rPr>
      </w:pPr>
      <w:r>
        <w:t>7.6.4</w:t>
      </w:r>
      <w:r>
        <w:tab/>
        <w:t>Pre-conditions</w:t>
      </w:r>
      <w:r>
        <w:tab/>
      </w:r>
      <w:r>
        <w:fldChar w:fldCharType="begin"/>
      </w:r>
      <w:r>
        <w:instrText xml:space="preserve"> PAGEREF _Toc143268814 \h </w:instrText>
      </w:r>
      <w:r>
        <w:fldChar w:fldCharType="separate"/>
      </w:r>
      <w:r>
        <w:t>26</w:t>
      </w:r>
      <w:r>
        <w:fldChar w:fldCharType="end"/>
      </w:r>
    </w:p>
    <w:p w14:paraId="7FDFBE2F" w14:textId="74AEC882" w:rsidR="007C2027" w:rsidRDefault="007C2027" w:rsidP="007C2027">
      <w:pPr>
        <w:pStyle w:val="TOC3"/>
        <w:rPr>
          <w:rFonts w:asciiTheme="minorHAnsi" w:eastAsiaTheme="minorEastAsia" w:hAnsiTheme="minorHAnsi" w:cstheme="minorBidi"/>
          <w:kern w:val="2"/>
          <w:sz w:val="22"/>
          <w:szCs w:val="22"/>
          <w:lang w:eastAsia="en-GB"/>
          <w14:ligatures w14:val="standardContextual"/>
        </w:rPr>
      </w:pPr>
      <w:r>
        <w:t>7.6.5</w:t>
      </w:r>
      <w:r>
        <w:tab/>
        <w:t>Triggers</w:t>
      </w:r>
      <w:r>
        <w:tab/>
      </w:r>
      <w:r>
        <w:fldChar w:fldCharType="begin"/>
      </w:r>
      <w:r>
        <w:instrText xml:space="preserve"> PAGEREF _Toc143268815 \h </w:instrText>
      </w:r>
      <w:r>
        <w:fldChar w:fldCharType="separate"/>
      </w:r>
      <w:r>
        <w:t>26</w:t>
      </w:r>
      <w:r>
        <w:fldChar w:fldCharType="end"/>
      </w:r>
    </w:p>
    <w:p w14:paraId="45900CEE" w14:textId="3016FB3D" w:rsidR="007C2027" w:rsidRDefault="007C2027" w:rsidP="007C2027">
      <w:pPr>
        <w:pStyle w:val="TOC3"/>
        <w:rPr>
          <w:rFonts w:asciiTheme="minorHAnsi" w:eastAsiaTheme="minorEastAsia" w:hAnsiTheme="minorHAnsi" w:cstheme="minorBidi"/>
          <w:kern w:val="2"/>
          <w:sz w:val="22"/>
          <w:szCs w:val="22"/>
          <w:lang w:eastAsia="en-GB"/>
          <w14:ligatures w14:val="standardContextual"/>
        </w:rPr>
      </w:pPr>
      <w:r>
        <w:t>7.6.6</w:t>
      </w:r>
      <w:r>
        <w:tab/>
        <w:t>Normal Flow</w:t>
      </w:r>
      <w:r>
        <w:tab/>
      </w:r>
      <w:r>
        <w:fldChar w:fldCharType="begin"/>
      </w:r>
      <w:r>
        <w:instrText xml:space="preserve"> PAGEREF _Toc143268816 \h </w:instrText>
      </w:r>
      <w:r>
        <w:fldChar w:fldCharType="separate"/>
      </w:r>
      <w:r>
        <w:t>26</w:t>
      </w:r>
      <w:r>
        <w:fldChar w:fldCharType="end"/>
      </w:r>
    </w:p>
    <w:p w14:paraId="424CEA0A" w14:textId="2FE3780F" w:rsidR="007C2027" w:rsidRDefault="007C2027" w:rsidP="007C2027">
      <w:pPr>
        <w:pStyle w:val="TOC3"/>
        <w:rPr>
          <w:rFonts w:asciiTheme="minorHAnsi" w:eastAsiaTheme="minorEastAsia" w:hAnsiTheme="minorHAnsi" w:cstheme="minorBidi"/>
          <w:kern w:val="2"/>
          <w:sz w:val="22"/>
          <w:szCs w:val="22"/>
          <w:lang w:eastAsia="en-GB"/>
          <w14:ligatures w14:val="standardContextual"/>
        </w:rPr>
      </w:pPr>
      <w:r>
        <w:t>7.6.7</w:t>
      </w:r>
      <w:r>
        <w:tab/>
        <w:t>Alternative Flow</w:t>
      </w:r>
      <w:r>
        <w:tab/>
      </w:r>
      <w:r>
        <w:fldChar w:fldCharType="begin"/>
      </w:r>
      <w:r>
        <w:instrText xml:space="preserve"> PAGEREF _Toc143268817 \h </w:instrText>
      </w:r>
      <w:r>
        <w:fldChar w:fldCharType="separate"/>
      </w:r>
      <w:r>
        <w:t>27</w:t>
      </w:r>
      <w:r>
        <w:fldChar w:fldCharType="end"/>
      </w:r>
    </w:p>
    <w:p w14:paraId="1BBB6AD6" w14:textId="3B54AB4D" w:rsidR="007C2027" w:rsidRDefault="007C2027" w:rsidP="007C2027">
      <w:pPr>
        <w:pStyle w:val="TOC3"/>
        <w:rPr>
          <w:rFonts w:asciiTheme="minorHAnsi" w:eastAsiaTheme="minorEastAsia" w:hAnsiTheme="minorHAnsi" w:cstheme="minorBidi"/>
          <w:kern w:val="2"/>
          <w:sz w:val="22"/>
          <w:szCs w:val="22"/>
          <w:lang w:eastAsia="en-GB"/>
          <w14:ligatures w14:val="standardContextual"/>
        </w:rPr>
      </w:pPr>
      <w:r>
        <w:t>7.6.8</w:t>
      </w:r>
      <w:r>
        <w:tab/>
        <w:t>Post-conditions</w:t>
      </w:r>
      <w:r>
        <w:tab/>
      </w:r>
      <w:r>
        <w:fldChar w:fldCharType="begin"/>
      </w:r>
      <w:r>
        <w:instrText xml:space="preserve"> PAGEREF _Toc143268818 \h </w:instrText>
      </w:r>
      <w:r>
        <w:fldChar w:fldCharType="separate"/>
      </w:r>
      <w:r>
        <w:t>27</w:t>
      </w:r>
      <w:r>
        <w:fldChar w:fldCharType="end"/>
      </w:r>
    </w:p>
    <w:p w14:paraId="7FFE481D" w14:textId="5F27EBC8" w:rsidR="007C2027" w:rsidRDefault="007C2027" w:rsidP="007C2027">
      <w:pPr>
        <w:pStyle w:val="TOC3"/>
        <w:rPr>
          <w:rFonts w:asciiTheme="minorHAnsi" w:eastAsiaTheme="minorEastAsia" w:hAnsiTheme="minorHAnsi" w:cstheme="minorBidi"/>
          <w:kern w:val="2"/>
          <w:sz w:val="22"/>
          <w:szCs w:val="22"/>
          <w:lang w:eastAsia="en-GB"/>
          <w14:ligatures w14:val="standardContextual"/>
        </w:rPr>
      </w:pPr>
      <w:r>
        <w:t>7.6.9</w:t>
      </w:r>
      <w:r>
        <w:tab/>
        <w:t>High Level Illustration</w:t>
      </w:r>
      <w:r>
        <w:tab/>
      </w:r>
      <w:r>
        <w:fldChar w:fldCharType="begin"/>
      </w:r>
      <w:r>
        <w:instrText xml:space="preserve"> PAGEREF _Toc143268819 \h </w:instrText>
      </w:r>
      <w:r>
        <w:fldChar w:fldCharType="separate"/>
      </w:r>
      <w:r>
        <w:t>28</w:t>
      </w:r>
      <w:r>
        <w:fldChar w:fldCharType="end"/>
      </w:r>
    </w:p>
    <w:p w14:paraId="59217F76" w14:textId="299B8F83" w:rsidR="007C2027" w:rsidRDefault="007C2027" w:rsidP="007C2027">
      <w:pPr>
        <w:pStyle w:val="TOC3"/>
        <w:rPr>
          <w:rFonts w:asciiTheme="minorHAnsi" w:eastAsiaTheme="minorEastAsia" w:hAnsiTheme="minorHAnsi" w:cstheme="minorBidi"/>
          <w:kern w:val="2"/>
          <w:sz w:val="22"/>
          <w:szCs w:val="22"/>
          <w:lang w:eastAsia="en-GB"/>
          <w14:ligatures w14:val="standardContextual"/>
        </w:rPr>
      </w:pPr>
      <w:r>
        <w:t>7.6.10</w:t>
      </w:r>
      <w:r>
        <w:tab/>
        <w:t>Potential Requirements</w:t>
      </w:r>
      <w:r>
        <w:tab/>
      </w:r>
      <w:r>
        <w:fldChar w:fldCharType="begin"/>
      </w:r>
      <w:r>
        <w:instrText xml:space="preserve"> PAGEREF _Toc143268820 \h </w:instrText>
      </w:r>
      <w:r>
        <w:fldChar w:fldCharType="separate"/>
      </w:r>
      <w:r>
        <w:t>28</w:t>
      </w:r>
      <w:r>
        <w:fldChar w:fldCharType="end"/>
      </w:r>
    </w:p>
    <w:p w14:paraId="7523C6AD" w14:textId="5EC448CA" w:rsidR="007C2027" w:rsidRDefault="007C2027" w:rsidP="007C2027">
      <w:pPr>
        <w:pStyle w:val="TOC2"/>
        <w:rPr>
          <w:rFonts w:asciiTheme="minorHAnsi" w:eastAsiaTheme="minorEastAsia" w:hAnsiTheme="minorHAnsi" w:cstheme="minorBidi"/>
          <w:kern w:val="2"/>
          <w:sz w:val="22"/>
          <w:szCs w:val="22"/>
          <w:lang w:eastAsia="en-GB"/>
          <w14:ligatures w14:val="standardContextual"/>
        </w:rPr>
      </w:pPr>
      <w:r>
        <w:t>7.7</w:t>
      </w:r>
      <w:r>
        <w:tab/>
        <w:t>Use case #</w:t>
      </w:r>
      <w:r>
        <w:rPr>
          <w:lang w:eastAsia="ko-KR"/>
        </w:rPr>
        <w:t>7</w:t>
      </w:r>
      <w:r>
        <w:t xml:space="preserve"> - </w:t>
      </w:r>
      <w:r>
        <w:rPr>
          <w:lang w:eastAsia="ko-KR"/>
        </w:rPr>
        <w:t>Dataset creation for AI models</w:t>
      </w:r>
      <w:r>
        <w:tab/>
      </w:r>
      <w:r>
        <w:fldChar w:fldCharType="begin"/>
      </w:r>
      <w:r>
        <w:instrText xml:space="preserve"> PAGEREF _Toc143268821 \h </w:instrText>
      </w:r>
      <w:r>
        <w:fldChar w:fldCharType="separate"/>
      </w:r>
      <w:r>
        <w:t>28</w:t>
      </w:r>
      <w:r>
        <w:fldChar w:fldCharType="end"/>
      </w:r>
    </w:p>
    <w:p w14:paraId="7889E1DE" w14:textId="5DB31248" w:rsidR="007C2027" w:rsidRDefault="007C2027" w:rsidP="007C2027">
      <w:pPr>
        <w:pStyle w:val="TOC3"/>
        <w:rPr>
          <w:rFonts w:asciiTheme="minorHAnsi" w:eastAsiaTheme="minorEastAsia" w:hAnsiTheme="minorHAnsi" w:cstheme="minorBidi"/>
          <w:kern w:val="2"/>
          <w:sz w:val="22"/>
          <w:szCs w:val="22"/>
          <w:lang w:eastAsia="en-GB"/>
          <w14:ligatures w14:val="standardContextual"/>
        </w:rPr>
      </w:pPr>
      <w:r>
        <w:t>7.7.1</w:t>
      </w:r>
      <w:r>
        <w:tab/>
        <w:t>Description</w:t>
      </w:r>
      <w:r>
        <w:tab/>
      </w:r>
      <w:r>
        <w:fldChar w:fldCharType="begin"/>
      </w:r>
      <w:r>
        <w:instrText xml:space="preserve"> PAGEREF _Toc143268822 \h </w:instrText>
      </w:r>
      <w:r>
        <w:fldChar w:fldCharType="separate"/>
      </w:r>
      <w:r>
        <w:t>28</w:t>
      </w:r>
      <w:r>
        <w:fldChar w:fldCharType="end"/>
      </w:r>
    </w:p>
    <w:p w14:paraId="5CAAE7C6" w14:textId="52392F56" w:rsidR="007C2027" w:rsidRDefault="007C2027" w:rsidP="007C2027">
      <w:pPr>
        <w:pStyle w:val="TOC3"/>
        <w:rPr>
          <w:rFonts w:asciiTheme="minorHAnsi" w:eastAsiaTheme="minorEastAsia" w:hAnsiTheme="minorHAnsi" w:cstheme="minorBidi"/>
          <w:kern w:val="2"/>
          <w:sz w:val="22"/>
          <w:szCs w:val="22"/>
          <w:lang w:eastAsia="en-GB"/>
          <w14:ligatures w14:val="standardContextual"/>
        </w:rPr>
      </w:pPr>
      <w:r>
        <w:t>7.7.2</w:t>
      </w:r>
      <w:r>
        <w:tab/>
        <w:t>Source</w:t>
      </w:r>
      <w:r>
        <w:tab/>
      </w:r>
      <w:r>
        <w:fldChar w:fldCharType="begin"/>
      </w:r>
      <w:r>
        <w:instrText xml:space="preserve"> PAGEREF _Toc143268823 \h </w:instrText>
      </w:r>
      <w:r>
        <w:fldChar w:fldCharType="separate"/>
      </w:r>
      <w:r>
        <w:t>29</w:t>
      </w:r>
      <w:r>
        <w:fldChar w:fldCharType="end"/>
      </w:r>
    </w:p>
    <w:p w14:paraId="238A86F3" w14:textId="7EBC44A2" w:rsidR="007C2027" w:rsidRDefault="007C2027" w:rsidP="007C2027">
      <w:pPr>
        <w:pStyle w:val="TOC3"/>
        <w:rPr>
          <w:rFonts w:asciiTheme="minorHAnsi" w:eastAsiaTheme="minorEastAsia" w:hAnsiTheme="minorHAnsi" w:cstheme="minorBidi"/>
          <w:kern w:val="2"/>
          <w:sz w:val="22"/>
          <w:szCs w:val="22"/>
          <w:lang w:eastAsia="en-GB"/>
          <w14:ligatures w14:val="standardContextual"/>
        </w:rPr>
      </w:pPr>
      <w:r>
        <w:t>7.7.3</w:t>
      </w:r>
      <w:r>
        <w:tab/>
        <w:t>Actors</w:t>
      </w:r>
      <w:r>
        <w:tab/>
      </w:r>
      <w:r>
        <w:fldChar w:fldCharType="begin"/>
      </w:r>
      <w:r>
        <w:instrText xml:space="preserve"> PAGEREF _Toc143268824 \h </w:instrText>
      </w:r>
      <w:r>
        <w:fldChar w:fldCharType="separate"/>
      </w:r>
      <w:r>
        <w:t>29</w:t>
      </w:r>
      <w:r>
        <w:fldChar w:fldCharType="end"/>
      </w:r>
    </w:p>
    <w:p w14:paraId="1467E0F6" w14:textId="4D56C1D5" w:rsidR="007C2027" w:rsidRDefault="007C2027" w:rsidP="007C2027">
      <w:pPr>
        <w:pStyle w:val="TOC3"/>
        <w:rPr>
          <w:rFonts w:asciiTheme="minorHAnsi" w:eastAsiaTheme="minorEastAsia" w:hAnsiTheme="minorHAnsi" w:cstheme="minorBidi"/>
          <w:kern w:val="2"/>
          <w:sz w:val="22"/>
          <w:szCs w:val="22"/>
          <w:lang w:eastAsia="en-GB"/>
          <w14:ligatures w14:val="standardContextual"/>
        </w:rPr>
      </w:pPr>
      <w:r>
        <w:t>7.7.4</w:t>
      </w:r>
      <w:r>
        <w:tab/>
        <w:t>Pre-conditions</w:t>
      </w:r>
      <w:r>
        <w:tab/>
      </w:r>
      <w:r>
        <w:fldChar w:fldCharType="begin"/>
      </w:r>
      <w:r>
        <w:instrText xml:space="preserve"> PAGEREF _Toc143268825 \h </w:instrText>
      </w:r>
      <w:r>
        <w:fldChar w:fldCharType="separate"/>
      </w:r>
      <w:r>
        <w:t>29</w:t>
      </w:r>
      <w:r>
        <w:fldChar w:fldCharType="end"/>
      </w:r>
    </w:p>
    <w:p w14:paraId="702DF82F" w14:textId="05FE4401" w:rsidR="007C2027" w:rsidRDefault="007C2027" w:rsidP="007C2027">
      <w:pPr>
        <w:pStyle w:val="TOC3"/>
        <w:rPr>
          <w:rFonts w:asciiTheme="minorHAnsi" w:eastAsiaTheme="minorEastAsia" w:hAnsiTheme="minorHAnsi" w:cstheme="minorBidi"/>
          <w:kern w:val="2"/>
          <w:sz w:val="22"/>
          <w:szCs w:val="22"/>
          <w:lang w:eastAsia="en-GB"/>
          <w14:ligatures w14:val="standardContextual"/>
        </w:rPr>
      </w:pPr>
      <w:r>
        <w:t>7.7.5</w:t>
      </w:r>
      <w:r>
        <w:tab/>
        <w:t>Triggers</w:t>
      </w:r>
      <w:r>
        <w:tab/>
      </w:r>
      <w:r>
        <w:fldChar w:fldCharType="begin"/>
      </w:r>
      <w:r>
        <w:instrText xml:space="preserve"> PAGEREF _Toc143268826 \h </w:instrText>
      </w:r>
      <w:r>
        <w:fldChar w:fldCharType="separate"/>
      </w:r>
      <w:r>
        <w:t>29</w:t>
      </w:r>
      <w:r>
        <w:fldChar w:fldCharType="end"/>
      </w:r>
    </w:p>
    <w:p w14:paraId="2E971378" w14:textId="545F4E6A" w:rsidR="007C2027" w:rsidRDefault="007C2027" w:rsidP="007C2027">
      <w:pPr>
        <w:pStyle w:val="TOC3"/>
        <w:rPr>
          <w:rFonts w:asciiTheme="minorHAnsi" w:eastAsiaTheme="minorEastAsia" w:hAnsiTheme="minorHAnsi" w:cstheme="minorBidi"/>
          <w:kern w:val="2"/>
          <w:sz w:val="22"/>
          <w:szCs w:val="22"/>
          <w:lang w:eastAsia="en-GB"/>
          <w14:ligatures w14:val="standardContextual"/>
        </w:rPr>
      </w:pPr>
      <w:r>
        <w:t>7.7.6</w:t>
      </w:r>
      <w:r>
        <w:tab/>
        <w:t>Normal Flow</w:t>
      </w:r>
      <w:r>
        <w:tab/>
      </w:r>
      <w:r>
        <w:fldChar w:fldCharType="begin"/>
      </w:r>
      <w:r>
        <w:instrText xml:space="preserve"> PAGEREF _Toc143268827 \h </w:instrText>
      </w:r>
      <w:r>
        <w:fldChar w:fldCharType="separate"/>
      </w:r>
      <w:r>
        <w:t>29</w:t>
      </w:r>
      <w:r>
        <w:fldChar w:fldCharType="end"/>
      </w:r>
    </w:p>
    <w:p w14:paraId="74D2A7C0" w14:textId="6E75A062" w:rsidR="007C2027" w:rsidRDefault="007C2027" w:rsidP="007C2027">
      <w:pPr>
        <w:pStyle w:val="TOC3"/>
        <w:rPr>
          <w:rFonts w:asciiTheme="minorHAnsi" w:eastAsiaTheme="minorEastAsia" w:hAnsiTheme="minorHAnsi" w:cstheme="minorBidi"/>
          <w:kern w:val="2"/>
          <w:sz w:val="22"/>
          <w:szCs w:val="22"/>
          <w:lang w:eastAsia="en-GB"/>
          <w14:ligatures w14:val="standardContextual"/>
        </w:rPr>
      </w:pPr>
      <w:r>
        <w:t>7.7.7</w:t>
      </w:r>
      <w:r>
        <w:tab/>
        <w:t>Alternative Flow</w:t>
      </w:r>
      <w:r>
        <w:tab/>
      </w:r>
      <w:r>
        <w:fldChar w:fldCharType="begin"/>
      </w:r>
      <w:r>
        <w:instrText xml:space="preserve"> PAGEREF _Toc143268828 \h </w:instrText>
      </w:r>
      <w:r>
        <w:fldChar w:fldCharType="separate"/>
      </w:r>
      <w:r>
        <w:t>30</w:t>
      </w:r>
      <w:r>
        <w:fldChar w:fldCharType="end"/>
      </w:r>
    </w:p>
    <w:p w14:paraId="507A63B0" w14:textId="7E20EFB1" w:rsidR="007C2027" w:rsidRDefault="007C2027" w:rsidP="007C2027">
      <w:pPr>
        <w:pStyle w:val="TOC3"/>
        <w:rPr>
          <w:rFonts w:asciiTheme="minorHAnsi" w:eastAsiaTheme="minorEastAsia" w:hAnsiTheme="minorHAnsi" w:cstheme="minorBidi"/>
          <w:kern w:val="2"/>
          <w:sz w:val="22"/>
          <w:szCs w:val="22"/>
          <w:lang w:eastAsia="en-GB"/>
          <w14:ligatures w14:val="standardContextual"/>
        </w:rPr>
      </w:pPr>
      <w:r>
        <w:t>7.7.8</w:t>
      </w:r>
      <w:r>
        <w:tab/>
        <w:t>Post-conditions</w:t>
      </w:r>
      <w:r>
        <w:tab/>
      </w:r>
      <w:r>
        <w:fldChar w:fldCharType="begin"/>
      </w:r>
      <w:r>
        <w:instrText xml:space="preserve"> PAGEREF _Toc143268829 \h </w:instrText>
      </w:r>
      <w:r>
        <w:fldChar w:fldCharType="separate"/>
      </w:r>
      <w:r>
        <w:t>30</w:t>
      </w:r>
      <w:r>
        <w:fldChar w:fldCharType="end"/>
      </w:r>
    </w:p>
    <w:p w14:paraId="024F495B" w14:textId="34C03373" w:rsidR="007C2027" w:rsidRDefault="007C2027" w:rsidP="007C2027">
      <w:pPr>
        <w:pStyle w:val="TOC3"/>
        <w:rPr>
          <w:rFonts w:asciiTheme="minorHAnsi" w:eastAsiaTheme="minorEastAsia" w:hAnsiTheme="minorHAnsi" w:cstheme="minorBidi"/>
          <w:kern w:val="2"/>
          <w:sz w:val="22"/>
          <w:szCs w:val="22"/>
          <w:lang w:eastAsia="en-GB"/>
          <w14:ligatures w14:val="standardContextual"/>
        </w:rPr>
      </w:pPr>
      <w:r>
        <w:t>7.7.9</w:t>
      </w:r>
      <w:r>
        <w:tab/>
        <w:t>High Level Illustration</w:t>
      </w:r>
      <w:r>
        <w:tab/>
      </w:r>
      <w:r>
        <w:fldChar w:fldCharType="begin"/>
      </w:r>
      <w:r>
        <w:instrText xml:space="preserve"> PAGEREF _Toc143268830 \h </w:instrText>
      </w:r>
      <w:r>
        <w:fldChar w:fldCharType="separate"/>
      </w:r>
      <w:r>
        <w:t>30</w:t>
      </w:r>
      <w:r>
        <w:fldChar w:fldCharType="end"/>
      </w:r>
    </w:p>
    <w:p w14:paraId="36BDE98C" w14:textId="1EE170CC" w:rsidR="007C2027" w:rsidRDefault="007C2027" w:rsidP="007C2027">
      <w:pPr>
        <w:pStyle w:val="TOC3"/>
        <w:rPr>
          <w:rFonts w:asciiTheme="minorHAnsi" w:eastAsiaTheme="minorEastAsia" w:hAnsiTheme="minorHAnsi" w:cstheme="minorBidi"/>
          <w:kern w:val="2"/>
          <w:sz w:val="22"/>
          <w:szCs w:val="22"/>
          <w:lang w:eastAsia="en-GB"/>
          <w14:ligatures w14:val="standardContextual"/>
        </w:rPr>
      </w:pPr>
      <w:r>
        <w:t>7.7.10</w:t>
      </w:r>
      <w:r>
        <w:tab/>
        <w:t>Potential Requirements</w:t>
      </w:r>
      <w:r>
        <w:tab/>
      </w:r>
      <w:r>
        <w:fldChar w:fldCharType="begin"/>
      </w:r>
      <w:r>
        <w:instrText xml:space="preserve"> PAGEREF _Toc143268831 \h </w:instrText>
      </w:r>
      <w:r>
        <w:fldChar w:fldCharType="separate"/>
      </w:r>
      <w:r>
        <w:t>31</w:t>
      </w:r>
      <w:r>
        <w:fldChar w:fldCharType="end"/>
      </w:r>
    </w:p>
    <w:p w14:paraId="2EB57043" w14:textId="1ECAB5FE" w:rsidR="007C2027" w:rsidRDefault="007C2027" w:rsidP="007C2027">
      <w:pPr>
        <w:pStyle w:val="TOC2"/>
        <w:rPr>
          <w:rFonts w:asciiTheme="minorHAnsi" w:eastAsiaTheme="minorEastAsia" w:hAnsiTheme="minorHAnsi" w:cstheme="minorBidi"/>
          <w:kern w:val="2"/>
          <w:sz w:val="22"/>
          <w:szCs w:val="22"/>
          <w:lang w:eastAsia="en-GB"/>
          <w14:ligatures w14:val="standardContextual"/>
        </w:rPr>
      </w:pPr>
      <w:r>
        <w:t>7.8</w:t>
      </w:r>
      <w:r>
        <w:tab/>
        <w:t>Use case #</w:t>
      </w:r>
      <w:r>
        <w:rPr>
          <w:lang w:eastAsia="ko-KR"/>
        </w:rPr>
        <w:t>8</w:t>
      </w:r>
      <w:r>
        <w:t xml:space="preserve"> - </w:t>
      </w:r>
      <w:r>
        <w:rPr>
          <w:lang w:eastAsia="ko-KR"/>
        </w:rPr>
        <w:t>AI model management</w:t>
      </w:r>
      <w:r>
        <w:tab/>
      </w:r>
      <w:r>
        <w:fldChar w:fldCharType="begin"/>
      </w:r>
      <w:r>
        <w:instrText xml:space="preserve"> PAGEREF _Toc143268832 \h </w:instrText>
      </w:r>
      <w:r>
        <w:fldChar w:fldCharType="separate"/>
      </w:r>
      <w:r>
        <w:t>31</w:t>
      </w:r>
      <w:r>
        <w:fldChar w:fldCharType="end"/>
      </w:r>
    </w:p>
    <w:p w14:paraId="01A08100" w14:textId="4CAF0C3A" w:rsidR="007C2027" w:rsidRDefault="007C2027" w:rsidP="007C2027">
      <w:pPr>
        <w:pStyle w:val="TOC3"/>
        <w:rPr>
          <w:rFonts w:asciiTheme="minorHAnsi" w:eastAsiaTheme="minorEastAsia" w:hAnsiTheme="minorHAnsi" w:cstheme="minorBidi"/>
          <w:kern w:val="2"/>
          <w:sz w:val="22"/>
          <w:szCs w:val="22"/>
          <w:lang w:eastAsia="en-GB"/>
          <w14:ligatures w14:val="standardContextual"/>
        </w:rPr>
      </w:pPr>
      <w:r>
        <w:t>7.8.1</w:t>
      </w:r>
      <w:r>
        <w:tab/>
        <w:t>Description</w:t>
      </w:r>
      <w:r>
        <w:tab/>
      </w:r>
      <w:r>
        <w:fldChar w:fldCharType="begin"/>
      </w:r>
      <w:r>
        <w:instrText xml:space="preserve"> PAGEREF _Toc143268833 \h </w:instrText>
      </w:r>
      <w:r>
        <w:fldChar w:fldCharType="separate"/>
      </w:r>
      <w:r>
        <w:t>31</w:t>
      </w:r>
      <w:r>
        <w:fldChar w:fldCharType="end"/>
      </w:r>
    </w:p>
    <w:p w14:paraId="05819B7E" w14:textId="62F3C8CE" w:rsidR="007C2027" w:rsidRDefault="007C2027" w:rsidP="007C2027">
      <w:pPr>
        <w:pStyle w:val="TOC3"/>
        <w:rPr>
          <w:rFonts w:asciiTheme="minorHAnsi" w:eastAsiaTheme="minorEastAsia" w:hAnsiTheme="minorHAnsi" w:cstheme="minorBidi"/>
          <w:kern w:val="2"/>
          <w:sz w:val="22"/>
          <w:szCs w:val="22"/>
          <w:lang w:eastAsia="en-GB"/>
          <w14:ligatures w14:val="standardContextual"/>
        </w:rPr>
      </w:pPr>
      <w:r>
        <w:t>7.8.2</w:t>
      </w:r>
      <w:r>
        <w:tab/>
        <w:t>Source</w:t>
      </w:r>
      <w:r>
        <w:tab/>
      </w:r>
      <w:r>
        <w:fldChar w:fldCharType="begin"/>
      </w:r>
      <w:r>
        <w:instrText xml:space="preserve"> PAGEREF _Toc143268834 \h </w:instrText>
      </w:r>
      <w:r>
        <w:fldChar w:fldCharType="separate"/>
      </w:r>
      <w:r>
        <w:t>31</w:t>
      </w:r>
      <w:r>
        <w:fldChar w:fldCharType="end"/>
      </w:r>
    </w:p>
    <w:p w14:paraId="5836F6FB" w14:textId="7848AA1C" w:rsidR="007C2027" w:rsidRDefault="007C2027" w:rsidP="007C2027">
      <w:pPr>
        <w:pStyle w:val="TOC3"/>
        <w:rPr>
          <w:rFonts w:asciiTheme="minorHAnsi" w:eastAsiaTheme="minorEastAsia" w:hAnsiTheme="minorHAnsi" w:cstheme="minorBidi"/>
          <w:kern w:val="2"/>
          <w:sz w:val="22"/>
          <w:szCs w:val="22"/>
          <w:lang w:eastAsia="en-GB"/>
          <w14:ligatures w14:val="standardContextual"/>
        </w:rPr>
      </w:pPr>
      <w:r>
        <w:t>7.8.3</w:t>
      </w:r>
      <w:r>
        <w:tab/>
        <w:t>Actors</w:t>
      </w:r>
      <w:r>
        <w:tab/>
      </w:r>
      <w:r>
        <w:fldChar w:fldCharType="begin"/>
      </w:r>
      <w:r>
        <w:instrText xml:space="preserve"> PAGEREF _Toc143268835 \h </w:instrText>
      </w:r>
      <w:r>
        <w:fldChar w:fldCharType="separate"/>
      </w:r>
      <w:r>
        <w:t>31</w:t>
      </w:r>
      <w:r>
        <w:fldChar w:fldCharType="end"/>
      </w:r>
    </w:p>
    <w:p w14:paraId="4FADE816" w14:textId="25EF5D06" w:rsidR="007C2027" w:rsidRDefault="007C2027" w:rsidP="007C2027">
      <w:pPr>
        <w:pStyle w:val="TOC3"/>
        <w:rPr>
          <w:rFonts w:asciiTheme="minorHAnsi" w:eastAsiaTheme="minorEastAsia" w:hAnsiTheme="minorHAnsi" w:cstheme="minorBidi"/>
          <w:kern w:val="2"/>
          <w:sz w:val="22"/>
          <w:szCs w:val="22"/>
          <w:lang w:eastAsia="en-GB"/>
          <w14:ligatures w14:val="standardContextual"/>
        </w:rPr>
      </w:pPr>
      <w:r>
        <w:t>7.8.4</w:t>
      </w:r>
      <w:r>
        <w:tab/>
        <w:t>Pre-conditions</w:t>
      </w:r>
      <w:r>
        <w:tab/>
      </w:r>
      <w:r>
        <w:fldChar w:fldCharType="begin"/>
      </w:r>
      <w:r>
        <w:instrText xml:space="preserve"> PAGEREF _Toc143268836 \h </w:instrText>
      </w:r>
      <w:r>
        <w:fldChar w:fldCharType="separate"/>
      </w:r>
      <w:r>
        <w:t>32</w:t>
      </w:r>
      <w:r>
        <w:fldChar w:fldCharType="end"/>
      </w:r>
    </w:p>
    <w:p w14:paraId="5DAD79F8" w14:textId="6D3CB270" w:rsidR="007C2027" w:rsidRDefault="007C2027" w:rsidP="007C2027">
      <w:pPr>
        <w:pStyle w:val="TOC3"/>
        <w:rPr>
          <w:rFonts w:asciiTheme="minorHAnsi" w:eastAsiaTheme="minorEastAsia" w:hAnsiTheme="minorHAnsi" w:cstheme="minorBidi"/>
          <w:kern w:val="2"/>
          <w:sz w:val="22"/>
          <w:szCs w:val="22"/>
          <w:lang w:eastAsia="en-GB"/>
          <w14:ligatures w14:val="standardContextual"/>
        </w:rPr>
      </w:pPr>
      <w:r>
        <w:t>7.8.5</w:t>
      </w:r>
      <w:r>
        <w:tab/>
        <w:t>Triggers</w:t>
      </w:r>
      <w:r>
        <w:tab/>
      </w:r>
      <w:r>
        <w:fldChar w:fldCharType="begin"/>
      </w:r>
      <w:r>
        <w:instrText xml:space="preserve"> PAGEREF _Toc143268837 \h </w:instrText>
      </w:r>
      <w:r>
        <w:fldChar w:fldCharType="separate"/>
      </w:r>
      <w:r>
        <w:t>32</w:t>
      </w:r>
      <w:r>
        <w:fldChar w:fldCharType="end"/>
      </w:r>
    </w:p>
    <w:p w14:paraId="632D0119" w14:textId="5F0395B9" w:rsidR="007C2027" w:rsidRDefault="007C2027" w:rsidP="007C2027">
      <w:pPr>
        <w:pStyle w:val="TOC3"/>
        <w:rPr>
          <w:rFonts w:asciiTheme="minorHAnsi" w:eastAsiaTheme="minorEastAsia" w:hAnsiTheme="minorHAnsi" w:cstheme="minorBidi"/>
          <w:kern w:val="2"/>
          <w:sz w:val="22"/>
          <w:szCs w:val="22"/>
          <w:lang w:eastAsia="en-GB"/>
          <w14:ligatures w14:val="standardContextual"/>
        </w:rPr>
      </w:pPr>
      <w:r>
        <w:t>7.8.6</w:t>
      </w:r>
      <w:r>
        <w:tab/>
        <w:t>Normal Flow</w:t>
      </w:r>
      <w:r>
        <w:tab/>
      </w:r>
      <w:r>
        <w:fldChar w:fldCharType="begin"/>
      </w:r>
      <w:r>
        <w:instrText xml:space="preserve"> PAGEREF _Toc143268838 \h </w:instrText>
      </w:r>
      <w:r>
        <w:fldChar w:fldCharType="separate"/>
      </w:r>
      <w:r>
        <w:t>32</w:t>
      </w:r>
      <w:r>
        <w:fldChar w:fldCharType="end"/>
      </w:r>
    </w:p>
    <w:p w14:paraId="50900C66" w14:textId="6772D1D7" w:rsidR="007C2027" w:rsidRDefault="007C2027" w:rsidP="007C2027">
      <w:pPr>
        <w:pStyle w:val="TOC3"/>
        <w:rPr>
          <w:rFonts w:asciiTheme="minorHAnsi" w:eastAsiaTheme="minorEastAsia" w:hAnsiTheme="minorHAnsi" w:cstheme="minorBidi"/>
          <w:kern w:val="2"/>
          <w:sz w:val="22"/>
          <w:szCs w:val="22"/>
          <w:lang w:eastAsia="en-GB"/>
          <w14:ligatures w14:val="standardContextual"/>
        </w:rPr>
      </w:pPr>
      <w:r>
        <w:t>7.8.7</w:t>
      </w:r>
      <w:r>
        <w:tab/>
        <w:t>Alternative Flow</w:t>
      </w:r>
      <w:r>
        <w:tab/>
      </w:r>
      <w:r>
        <w:fldChar w:fldCharType="begin"/>
      </w:r>
      <w:r>
        <w:instrText xml:space="preserve"> PAGEREF _Toc143268839 \h </w:instrText>
      </w:r>
      <w:r>
        <w:fldChar w:fldCharType="separate"/>
      </w:r>
      <w:r>
        <w:t>33</w:t>
      </w:r>
      <w:r>
        <w:fldChar w:fldCharType="end"/>
      </w:r>
    </w:p>
    <w:p w14:paraId="4138899C" w14:textId="778D9162" w:rsidR="007C2027" w:rsidRDefault="007C2027" w:rsidP="007C2027">
      <w:pPr>
        <w:pStyle w:val="TOC3"/>
        <w:rPr>
          <w:rFonts w:asciiTheme="minorHAnsi" w:eastAsiaTheme="minorEastAsia" w:hAnsiTheme="minorHAnsi" w:cstheme="minorBidi"/>
          <w:kern w:val="2"/>
          <w:sz w:val="22"/>
          <w:szCs w:val="22"/>
          <w:lang w:eastAsia="en-GB"/>
          <w14:ligatures w14:val="standardContextual"/>
        </w:rPr>
      </w:pPr>
      <w:r>
        <w:t>7.8.8</w:t>
      </w:r>
      <w:r>
        <w:tab/>
        <w:t>Post-conditions</w:t>
      </w:r>
      <w:r>
        <w:tab/>
      </w:r>
      <w:r>
        <w:fldChar w:fldCharType="begin"/>
      </w:r>
      <w:r>
        <w:instrText xml:space="preserve"> PAGEREF _Toc143268840 \h </w:instrText>
      </w:r>
      <w:r>
        <w:fldChar w:fldCharType="separate"/>
      </w:r>
      <w:r>
        <w:t>33</w:t>
      </w:r>
      <w:r>
        <w:fldChar w:fldCharType="end"/>
      </w:r>
    </w:p>
    <w:p w14:paraId="3103F65F" w14:textId="7CAF8412" w:rsidR="007C2027" w:rsidRDefault="007C2027" w:rsidP="007C2027">
      <w:pPr>
        <w:pStyle w:val="TOC3"/>
        <w:rPr>
          <w:rFonts w:asciiTheme="minorHAnsi" w:eastAsiaTheme="minorEastAsia" w:hAnsiTheme="minorHAnsi" w:cstheme="minorBidi"/>
          <w:kern w:val="2"/>
          <w:sz w:val="22"/>
          <w:szCs w:val="22"/>
          <w:lang w:eastAsia="en-GB"/>
          <w14:ligatures w14:val="standardContextual"/>
        </w:rPr>
      </w:pPr>
      <w:r>
        <w:t>7.8.9</w:t>
      </w:r>
      <w:r>
        <w:tab/>
        <w:t>High Level Illustration</w:t>
      </w:r>
      <w:r>
        <w:tab/>
      </w:r>
      <w:r>
        <w:fldChar w:fldCharType="begin"/>
      </w:r>
      <w:r>
        <w:instrText xml:space="preserve"> PAGEREF _Toc143268841 \h </w:instrText>
      </w:r>
      <w:r>
        <w:fldChar w:fldCharType="separate"/>
      </w:r>
      <w:r>
        <w:t>33</w:t>
      </w:r>
      <w:r>
        <w:fldChar w:fldCharType="end"/>
      </w:r>
    </w:p>
    <w:p w14:paraId="000F660B" w14:textId="3BE3CA38" w:rsidR="007C2027" w:rsidRDefault="007C2027" w:rsidP="007C2027">
      <w:pPr>
        <w:pStyle w:val="TOC3"/>
        <w:rPr>
          <w:rFonts w:asciiTheme="minorHAnsi" w:eastAsiaTheme="minorEastAsia" w:hAnsiTheme="minorHAnsi" w:cstheme="minorBidi"/>
          <w:kern w:val="2"/>
          <w:sz w:val="22"/>
          <w:szCs w:val="22"/>
          <w:lang w:eastAsia="en-GB"/>
          <w14:ligatures w14:val="standardContextual"/>
        </w:rPr>
      </w:pPr>
      <w:r>
        <w:t>7.8.10</w:t>
      </w:r>
      <w:r>
        <w:tab/>
        <w:t>Potential Requirements</w:t>
      </w:r>
      <w:r>
        <w:tab/>
      </w:r>
      <w:r>
        <w:fldChar w:fldCharType="begin"/>
      </w:r>
      <w:r>
        <w:instrText xml:space="preserve"> PAGEREF _Toc143268842 \h </w:instrText>
      </w:r>
      <w:r>
        <w:fldChar w:fldCharType="separate"/>
      </w:r>
      <w:r>
        <w:t>33</w:t>
      </w:r>
      <w:r>
        <w:fldChar w:fldCharType="end"/>
      </w:r>
    </w:p>
    <w:p w14:paraId="69CA6B11" w14:textId="02D07CAB" w:rsidR="007C2027" w:rsidRDefault="007C2027" w:rsidP="007C2027">
      <w:pPr>
        <w:pStyle w:val="TOC1"/>
        <w:rPr>
          <w:rFonts w:asciiTheme="minorHAnsi" w:eastAsiaTheme="minorEastAsia" w:hAnsiTheme="minorHAnsi" w:cstheme="minorBidi"/>
          <w:kern w:val="2"/>
          <w:szCs w:val="22"/>
          <w:lang w:eastAsia="en-GB"/>
          <w14:ligatures w14:val="standardContextual"/>
        </w:rPr>
      </w:pPr>
      <w:r>
        <w:t>8</w:t>
      </w:r>
      <w:r>
        <w:tab/>
        <w:t>Requirement Analysis of the Current oneM2M System to Support AI/ML</w:t>
      </w:r>
      <w:r>
        <w:tab/>
      </w:r>
      <w:r>
        <w:fldChar w:fldCharType="begin"/>
      </w:r>
      <w:r>
        <w:instrText xml:space="preserve"> PAGEREF _Toc143268843 \h </w:instrText>
      </w:r>
      <w:r>
        <w:fldChar w:fldCharType="separate"/>
      </w:r>
      <w:r>
        <w:t>34</w:t>
      </w:r>
      <w:r>
        <w:fldChar w:fldCharType="end"/>
      </w:r>
    </w:p>
    <w:p w14:paraId="157A586D" w14:textId="0DD37E30" w:rsidR="007C2027" w:rsidRDefault="007C2027" w:rsidP="007C2027">
      <w:pPr>
        <w:pStyle w:val="TOC2"/>
        <w:rPr>
          <w:rFonts w:asciiTheme="minorHAnsi" w:eastAsiaTheme="minorEastAsia" w:hAnsiTheme="minorHAnsi" w:cstheme="minorBidi"/>
          <w:kern w:val="2"/>
          <w:sz w:val="22"/>
          <w:szCs w:val="22"/>
          <w:lang w:eastAsia="en-GB"/>
          <w14:ligatures w14:val="standardContextual"/>
        </w:rPr>
      </w:pPr>
      <w:r>
        <w:t>8.1</w:t>
      </w:r>
      <w:r>
        <w:tab/>
        <w:t>Overview</w:t>
      </w:r>
      <w:r>
        <w:tab/>
      </w:r>
      <w:r>
        <w:fldChar w:fldCharType="begin"/>
      </w:r>
      <w:r>
        <w:instrText xml:space="preserve"> PAGEREF _Toc143268844 \h </w:instrText>
      </w:r>
      <w:r>
        <w:fldChar w:fldCharType="separate"/>
      </w:r>
      <w:r>
        <w:t>34</w:t>
      </w:r>
      <w:r>
        <w:fldChar w:fldCharType="end"/>
      </w:r>
    </w:p>
    <w:p w14:paraId="119F0845" w14:textId="4D99DDB8" w:rsidR="007C2027" w:rsidRDefault="007C2027" w:rsidP="007C2027">
      <w:pPr>
        <w:pStyle w:val="TOC2"/>
        <w:rPr>
          <w:rFonts w:asciiTheme="minorHAnsi" w:eastAsiaTheme="minorEastAsia" w:hAnsiTheme="minorHAnsi" w:cstheme="minorBidi"/>
          <w:kern w:val="2"/>
          <w:sz w:val="22"/>
          <w:szCs w:val="22"/>
          <w:lang w:eastAsia="en-GB"/>
          <w14:ligatures w14:val="standardContextual"/>
        </w:rPr>
      </w:pPr>
      <w:r>
        <w:t>8.2</w:t>
      </w:r>
      <w:r>
        <w:tab/>
        <w:t>Key Issue &amp; Possible Concept 1 - Data augmentation</w:t>
      </w:r>
      <w:r>
        <w:tab/>
      </w:r>
      <w:r>
        <w:fldChar w:fldCharType="begin"/>
      </w:r>
      <w:r>
        <w:instrText xml:space="preserve"> PAGEREF _Toc143268845 \h </w:instrText>
      </w:r>
      <w:r>
        <w:fldChar w:fldCharType="separate"/>
      </w:r>
      <w:r>
        <w:t>35</w:t>
      </w:r>
      <w:r>
        <w:fldChar w:fldCharType="end"/>
      </w:r>
    </w:p>
    <w:p w14:paraId="1D0CFB29" w14:textId="4206AADD" w:rsidR="007C2027" w:rsidRDefault="007C2027" w:rsidP="007C2027">
      <w:pPr>
        <w:pStyle w:val="TOC3"/>
        <w:rPr>
          <w:rFonts w:asciiTheme="minorHAnsi" w:eastAsiaTheme="minorEastAsia" w:hAnsiTheme="minorHAnsi" w:cstheme="minorBidi"/>
          <w:kern w:val="2"/>
          <w:sz w:val="22"/>
          <w:szCs w:val="22"/>
          <w:lang w:eastAsia="en-GB"/>
          <w14:ligatures w14:val="standardContextual"/>
        </w:rPr>
      </w:pPr>
      <w:r>
        <w:t>8.2.1</w:t>
      </w:r>
      <w:r>
        <w:tab/>
        <w:t>Key Issue</w:t>
      </w:r>
      <w:r>
        <w:tab/>
      </w:r>
      <w:r>
        <w:fldChar w:fldCharType="begin"/>
      </w:r>
      <w:r>
        <w:instrText xml:space="preserve"> PAGEREF _Toc143268846 \h </w:instrText>
      </w:r>
      <w:r>
        <w:fldChar w:fldCharType="separate"/>
      </w:r>
      <w:r>
        <w:t>35</w:t>
      </w:r>
      <w:r>
        <w:fldChar w:fldCharType="end"/>
      </w:r>
    </w:p>
    <w:p w14:paraId="160C214C" w14:textId="7B95F9D8" w:rsidR="007C2027" w:rsidRDefault="007C2027" w:rsidP="007C2027">
      <w:pPr>
        <w:pStyle w:val="TOC3"/>
        <w:rPr>
          <w:rFonts w:asciiTheme="minorHAnsi" w:eastAsiaTheme="minorEastAsia" w:hAnsiTheme="minorHAnsi" w:cstheme="minorBidi"/>
          <w:kern w:val="2"/>
          <w:sz w:val="22"/>
          <w:szCs w:val="22"/>
          <w:lang w:eastAsia="en-GB"/>
          <w14:ligatures w14:val="standardContextual"/>
        </w:rPr>
      </w:pPr>
      <w:r>
        <w:t>8.2.2</w:t>
      </w:r>
      <w:r>
        <w:tab/>
        <w:t>Possible Concept</w:t>
      </w:r>
      <w:r>
        <w:tab/>
      </w:r>
      <w:r>
        <w:fldChar w:fldCharType="begin"/>
      </w:r>
      <w:r>
        <w:instrText xml:space="preserve"> PAGEREF _Toc143268847 \h </w:instrText>
      </w:r>
      <w:r>
        <w:fldChar w:fldCharType="separate"/>
      </w:r>
      <w:r>
        <w:t>35</w:t>
      </w:r>
      <w:r>
        <w:fldChar w:fldCharType="end"/>
      </w:r>
    </w:p>
    <w:p w14:paraId="6A662C6F" w14:textId="2FFDE6D7" w:rsidR="007C2027" w:rsidRDefault="007C2027" w:rsidP="007C2027">
      <w:pPr>
        <w:pStyle w:val="TOC2"/>
        <w:rPr>
          <w:rFonts w:asciiTheme="minorHAnsi" w:eastAsiaTheme="minorEastAsia" w:hAnsiTheme="minorHAnsi" w:cstheme="minorBidi"/>
          <w:kern w:val="2"/>
          <w:sz w:val="22"/>
          <w:szCs w:val="22"/>
          <w:lang w:eastAsia="en-GB"/>
          <w14:ligatures w14:val="standardContextual"/>
        </w:rPr>
      </w:pPr>
      <w:r>
        <w:t>8.3</w:t>
      </w:r>
      <w:r>
        <w:tab/>
        <w:t>Key Issue &amp; Possible Concept 2 - Data labelling</w:t>
      </w:r>
      <w:r>
        <w:tab/>
      </w:r>
      <w:r>
        <w:fldChar w:fldCharType="begin"/>
      </w:r>
      <w:r>
        <w:instrText xml:space="preserve"> PAGEREF _Toc143268848 \h </w:instrText>
      </w:r>
      <w:r>
        <w:fldChar w:fldCharType="separate"/>
      </w:r>
      <w:r>
        <w:t>37</w:t>
      </w:r>
      <w:r>
        <w:fldChar w:fldCharType="end"/>
      </w:r>
    </w:p>
    <w:p w14:paraId="6CC397A1" w14:textId="4C1E83BA" w:rsidR="007C2027" w:rsidRDefault="007C2027" w:rsidP="007C2027">
      <w:pPr>
        <w:pStyle w:val="TOC3"/>
        <w:rPr>
          <w:rFonts w:asciiTheme="minorHAnsi" w:eastAsiaTheme="minorEastAsia" w:hAnsiTheme="minorHAnsi" w:cstheme="minorBidi"/>
          <w:kern w:val="2"/>
          <w:sz w:val="22"/>
          <w:szCs w:val="22"/>
          <w:lang w:eastAsia="en-GB"/>
          <w14:ligatures w14:val="standardContextual"/>
        </w:rPr>
      </w:pPr>
      <w:r>
        <w:t>8.3.1</w:t>
      </w:r>
      <w:r>
        <w:tab/>
        <w:t>Key Issue</w:t>
      </w:r>
      <w:r>
        <w:tab/>
      </w:r>
      <w:r>
        <w:fldChar w:fldCharType="begin"/>
      </w:r>
      <w:r>
        <w:instrText xml:space="preserve"> PAGEREF _Toc143268849 \h </w:instrText>
      </w:r>
      <w:r>
        <w:fldChar w:fldCharType="separate"/>
      </w:r>
      <w:r>
        <w:t>37</w:t>
      </w:r>
      <w:r>
        <w:fldChar w:fldCharType="end"/>
      </w:r>
    </w:p>
    <w:p w14:paraId="269CFE9D" w14:textId="7B98AE7C" w:rsidR="007C2027" w:rsidRDefault="007C2027" w:rsidP="007C2027">
      <w:pPr>
        <w:pStyle w:val="TOC3"/>
        <w:rPr>
          <w:rFonts w:asciiTheme="minorHAnsi" w:eastAsiaTheme="minorEastAsia" w:hAnsiTheme="minorHAnsi" w:cstheme="minorBidi"/>
          <w:kern w:val="2"/>
          <w:sz w:val="22"/>
          <w:szCs w:val="22"/>
          <w:lang w:eastAsia="en-GB"/>
          <w14:ligatures w14:val="standardContextual"/>
        </w:rPr>
      </w:pPr>
      <w:r>
        <w:t>8.3.2</w:t>
      </w:r>
      <w:r>
        <w:tab/>
        <w:t>Possible Concept</w:t>
      </w:r>
      <w:r>
        <w:tab/>
      </w:r>
      <w:r>
        <w:fldChar w:fldCharType="begin"/>
      </w:r>
      <w:r>
        <w:instrText xml:space="preserve"> PAGEREF _Toc143268850 \h </w:instrText>
      </w:r>
      <w:r>
        <w:fldChar w:fldCharType="separate"/>
      </w:r>
      <w:r>
        <w:t>38</w:t>
      </w:r>
      <w:r>
        <w:fldChar w:fldCharType="end"/>
      </w:r>
    </w:p>
    <w:p w14:paraId="6FE0A213" w14:textId="46FF87CF" w:rsidR="007C2027" w:rsidRDefault="007C2027" w:rsidP="007C2027">
      <w:pPr>
        <w:pStyle w:val="TOC2"/>
        <w:rPr>
          <w:rFonts w:asciiTheme="minorHAnsi" w:eastAsiaTheme="minorEastAsia" w:hAnsiTheme="minorHAnsi" w:cstheme="minorBidi"/>
          <w:kern w:val="2"/>
          <w:sz w:val="22"/>
          <w:szCs w:val="22"/>
          <w:lang w:eastAsia="en-GB"/>
          <w14:ligatures w14:val="standardContextual"/>
        </w:rPr>
      </w:pPr>
      <w:r>
        <w:t>8.4</w:t>
      </w:r>
      <w:r>
        <w:tab/>
        <w:t>Key Issue &amp; Possible Concept 3 - Sensor calibration</w:t>
      </w:r>
      <w:r>
        <w:tab/>
      </w:r>
      <w:r>
        <w:fldChar w:fldCharType="begin"/>
      </w:r>
      <w:r>
        <w:instrText xml:space="preserve"> PAGEREF _Toc143268851 \h </w:instrText>
      </w:r>
      <w:r>
        <w:fldChar w:fldCharType="separate"/>
      </w:r>
      <w:r>
        <w:t>39</w:t>
      </w:r>
      <w:r>
        <w:fldChar w:fldCharType="end"/>
      </w:r>
    </w:p>
    <w:p w14:paraId="17B6B954" w14:textId="109B30C1" w:rsidR="007C2027" w:rsidRDefault="007C2027" w:rsidP="007C2027">
      <w:pPr>
        <w:pStyle w:val="TOC3"/>
        <w:rPr>
          <w:rFonts w:asciiTheme="minorHAnsi" w:eastAsiaTheme="minorEastAsia" w:hAnsiTheme="minorHAnsi" w:cstheme="minorBidi"/>
          <w:kern w:val="2"/>
          <w:sz w:val="22"/>
          <w:szCs w:val="22"/>
          <w:lang w:eastAsia="en-GB"/>
          <w14:ligatures w14:val="standardContextual"/>
        </w:rPr>
      </w:pPr>
      <w:r>
        <w:t>8.4.1</w:t>
      </w:r>
      <w:r>
        <w:tab/>
        <w:t>Key Issue</w:t>
      </w:r>
      <w:r>
        <w:tab/>
      </w:r>
      <w:r>
        <w:fldChar w:fldCharType="begin"/>
      </w:r>
      <w:r>
        <w:instrText xml:space="preserve"> PAGEREF _Toc143268852 \h </w:instrText>
      </w:r>
      <w:r>
        <w:fldChar w:fldCharType="separate"/>
      </w:r>
      <w:r>
        <w:t>39</w:t>
      </w:r>
      <w:r>
        <w:fldChar w:fldCharType="end"/>
      </w:r>
    </w:p>
    <w:p w14:paraId="57F079E5" w14:textId="7344388D" w:rsidR="007C2027" w:rsidRDefault="007C2027" w:rsidP="007C2027">
      <w:pPr>
        <w:pStyle w:val="TOC3"/>
        <w:rPr>
          <w:rFonts w:asciiTheme="minorHAnsi" w:eastAsiaTheme="minorEastAsia" w:hAnsiTheme="minorHAnsi" w:cstheme="minorBidi"/>
          <w:kern w:val="2"/>
          <w:sz w:val="22"/>
          <w:szCs w:val="22"/>
          <w:lang w:eastAsia="en-GB"/>
          <w14:ligatures w14:val="standardContextual"/>
        </w:rPr>
      </w:pPr>
      <w:r>
        <w:t>8.4.2</w:t>
      </w:r>
      <w:r>
        <w:tab/>
        <w:t>Possible Concept</w:t>
      </w:r>
      <w:r>
        <w:tab/>
      </w:r>
      <w:r>
        <w:fldChar w:fldCharType="begin"/>
      </w:r>
      <w:r>
        <w:instrText xml:space="preserve"> PAGEREF _Toc143268853 \h </w:instrText>
      </w:r>
      <w:r>
        <w:fldChar w:fldCharType="separate"/>
      </w:r>
      <w:r>
        <w:t>39</w:t>
      </w:r>
      <w:r>
        <w:fldChar w:fldCharType="end"/>
      </w:r>
    </w:p>
    <w:p w14:paraId="3F8130BD" w14:textId="415186D3" w:rsidR="007C2027" w:rsidRDefault="007C2027" w:rsidP="007C2027">
      <w:pPr>
        <w:pStyle w:val="TOC2"/>
        <w:rPr>
          <w:rFonts w:asciiTheme="minorHAnsi" w:eastAsiaTheme="minorEastAsia" w:hAnsiTheme="minorHAnsi" w:cstheme="minorBidi"/>
          <w:kern w:val="2"/>
          <w:sz w:val="22"/>
          <w:szCs w:val="22"/>
          <w:lang w:eastAsia="en-GB"/>
          <w14:ligatures w14:val="standardContextual"/>
        </w:rPr>
      </w:pPr>
      <w:r>
        <w:lastRenderedPageBreak/>
        <w:t>8.5</w:t>
      </w:r>
      <w:r>
        <w:tab/>
        <w:t>Key Issue &amp; Possible Concept 4 - AI/ML model management</w:t>
      </w:r>
      <w:r>
        <w:tab/>
      </w:r>
      <w:r>
        <w:fldChar w:fldCharType="begin"/>
      </w:r>
      <w:r>
        <w:instrText xml:space="preserve"> PAGEREF _Toc143268854 \h </w:instrText>
      </w:r>
      <w:r>
        <w:fldChar w:fldCharType="separate"/>
      </w:r>
      <w:r>
        <w:t>40</w:t>
      </w:r>
      <w:r>
        <w:fldChar w:fldCharType="end"/>
      </w:r>
    </w:p>
    <w:p w14:paraId="5A37A7BD" w14:textId="19082B45" w:rsidR="007C2027" w:rsidRDefault="007C2027" w:rsidP="007C2027">
      <w:pPr>
        <w:pStyle w:val="TOC3"/>
        <w:rPr>
          <w:rFonts w:asciiTheme="minorHAnsi" w:eastAsiaTheme="minorEastAsia" w:hAnsiTheme="minorHAnsi" w:cstheme="minorBidi"/>
          <w:kern w:val="2"/>
          <w:sz w:val="22"/>
          <w:szCs w:val="22"/>
          <w:lang w:eastAsia="en-GB"/>
          <w14:ligatures w14:val="standardContextual"/>
        </w:rPr>
      </w:pPr>
      <w:r>
        <w:t>8.5.1</w:t>
      </w:r>
      <w:r>
        <w:tab/>
        <w:t>Key Issue</w:t>
      </w:r>
      <w:r>
        <w:tab/>
      </w:r>
      <w:r>
        <w:fldChar w:fldCharType="begin"/>
      </w:r>
      <w:r>
        <w:instrText xml:space="preserve"> PAGEREF _Toc143268855 \h </w:instrText>
      </w:r>
      <w:r>
        <w:fldChar w:fldCharType="separate"/>
      </w:r>
      <w:r>
        <w:t>40</w:t>
      </w:r>
      <w:r>
        <w:fldChar w:fldCharType="end"/>
      </w:r>
    </w:p>
    <w:p w14:paraId="242AD8C6" w14:textId="76639A4E" w:rsidR="007C2027" w:rsidRDefault="007C2027" w:rsidP="007C2027">
      <w:pPr>
        <w:pStyle w:val="TOC3"/>
        <w:rPr>
          <w:rFonts w:asciiTheme="minorHAnsi" w:eastAsiaTheme="minorEastAsia" w:hAnsiTheme="minorHAnsi" w:cstheme="minorBidi"/>
          <w:kern w:val="2"/>
          <w:sz w:val="22"/>
          <w:szCs w:val="22"/>
          <w:lang w:eastAsia="en-GB"/>
          <w14:ligatures w14:val="standardContextual"/>
        </w:rPr>
      </w:pPr>
      <w:r>
        <w:t>8.5.2</w:t>
      </w:r>
      <w:r>
        <w:tab/>
        <w:t>Possible Concept</w:t>
      </w:r>
      <w:r>
        <w:tab/>
      </w:r>
      <w:r>
        <w:fldChar w:fldCharType="begin"/>
      </w:r>
      <w:r>
        <w:instrText xml:space="preserve"> PAGEREF _Toc143268856 \h </w:instrText>
      </w:r>
      <w:r>
        <w:fldChar w:fldCharType="separate"/>
      </w:r>
      <w:r>
        <w:t>41</w:t>
      </w:r>
      <w:r>
        <w:fldChar w:fldCharType="end"/>
      </w:r>
    </w:p>
    <w:p w14:paraId="1ACAF8FA" w14:textId="4E446186" w:rsidR="007C2027" w:rsidRDefault="007C2027" w:rsidP="007C2027">
      <w:pPr>
        <w:pStyle w:val="TOC1"/>
        <w:rPr>
          <w:rFonts w:asciiTheme="minorHAnsi" w:eastAsiaTheme="minorEastAsia" w:hAnsiTheme="minorHAnsi" w:cstheme="minorBidi"/>
          <w:kern w:val="2"/>
          <w:szCs w:val="22"/>
          <w:lang w:eastAsia="en-GB"/>
          <w14:ligatures w14:val="standardContextual"/>
        </w:rPr>
      </w:pPr>
      <w:r>
        <w:t>9</w:t>
      </w:r>
      <w:r>
        <w:tab/>
        <w:t>Conclusions</w:t>
      </w:r>
      <w:r>
        <w:tab/>
      </w:r>
      <w:r>
        <w:fldChar w:fldCharType="begin"/>
      </w:r>
      <w:r>
        <w:instrText xml:space="preserve"> PAGEREF _Toc143268857 \h </w:instrText>
      </w:r>
      <w:r>
        <w:fldChar w:fldCharType="separate"/>
      </w:r>
      <w:r>
        <w:t>42</w:t>
      </w:r>
      <w:r>
        <w:fldChar w:fldCharType="end"/>
      </w:r>
    </w:p>
    <w:p w14:paraId="77BE4883" w14:textId="2DCAEEC4" w:rsidR="007C2027" w:rsidRDefault="007C2027" w:rsidP="007C2027">
      <w:pPr>
        <w:pStyle w:val="TOC9"/>
        <w:rPr>
          <w:rFonts w:asciiTheme="minorHAnsi" w:eastAsiaTheme="minorEastAsia" w:hAnsiTheme="minorHAnsi" w:cstheme="minorBidi"/>
          <w:kern w:val="2"/>
          <w:szCs w:val="22"/>
          <w:lang w:eastAsia="en-GB"/>
          <w14:ligatures w14:val="standardContextual"/>
        </w:rPr>
      </w:pPr>
      <w:r>
        <w:t>Annex A:</w:t>
      </w:r>
      <w:r>
        <w:tab/>
        <w:t>Collection and Analysis of Use Cases from ETSI STF 601</w:t>
      </w:r>
      <w:r>
        <w:tab/>
      </w:r>
      <w:r>
        <w:fldChar w:fldCharType="begin"/>
      </w:r>
      <w:r>
        <w:instrText xml:space="preserve"> PAGEREF _Toc143268858 \h </w:instrText>
      </w:r>
      <w:r>
        <w:fldChar w:fldCharType="separate"/>
      </w:r>
      <w:r>
        <w:t>44</w:t>
      </w:r>
      <w:r>
        <w:fldChar w:fldCharType="end"/>
      </w:r>
    </w:p>
    <w:p w14:paraId="59F0C48C" w14:textId="11153C84" w:rsidR="007C2027" w:rsidRDefault="007C2027" w:rsidP="007C2027">
      <w:pPr>
        <w:pStyle w:val="TOC1"/>
        <w:rPr>
          <w:rFonts w:asciiTheme="minorHAnsi" w:eastAsiaTheme="minorEastAsia" w:hAnsiTheme="minorHAnsi" w:cstheme="minorBidi"/>
          <w:kern w:val="2"/>
          <w:szCs w:val="22"/>
          <w:lang w:eastAsia="en-GB"/>
          <w14:ligatures w14:val="standardContextual"/>
        </w:rPr>
      </w:pPr>
      <w:r>
        <w:t>A.1</w:t>
      </w:r>
      <w:r>
        <w:tab/>
        <w:t>Introduction to ETSI STF 601</w:t>
      </w:r>
      <w:r>
        <w:tab/>
      </w:r>
      <w:r>
        <w:fldChar w:fldCharType="begin"/>
      </w:r>
      <w:r>
        <w:instrText xml:space="preserve"> PAGEREF _Toc143268859 \h </w:instrText>
      </w:r>
      <w:r>
        <w:fldChar w:fldCharType="separate"/>
      </w:r>
      <w:r>
        <w:t>44</w:t>
      </w:r>
      <w:r>
        <w:fldChar w:fldCharType="end"/>
      </w:r>
    </w:p>
    <w:p w14:paraId="04B10B8D" w14:textId="34627D69" w:rsidR="007C2027" w:rsidRDefault="007C2027" w:rsidP="007C2027">
      <w:pPr>
        <w:pStyle w:val="TOC1"/>
        <w:rPr>
          <w:rFonts w:asciiTheme="minorHAnsi" w:eastAsiaTheme="minorEastAsia" w:hAnsiTheme="minorHAnsi" w:cstheme="minorBidi"/>
          <w:kern w:val="2"/>
          <w:szCs w:val="22"/>
          <w:lang w:eastAsia="en-GB"/>
          <w14:ligatures w14:val="standardContextual"/>
        </w:rPr>
      </w:pPr>
      <w:r>
        <w:t>A.2</w:t>
      </w:r>
      <w:r>
        <w:tab/>
        <w:t>Collection of Use Cases from ETSI STF 601</w:t>
      </w:r>
      <w:r>
        <w:tab/>
      </w:r>
      <w:r>
        <w:fldChar w:fldCharType="begin"/>
      </w:r>
      <w:r>
        <w:instrText xml:space="preserve"> PAGEREF _Toc143268860 \h </w:instrText>
      </w:r>
      <w:r>
        <w:fldChar w:fldCharType="separate"/>
      </w:r>
      <w:r>
        <w:t>44</w:t>
      </w:r>
      <w:r>
        <w:fldChar w:fldCharType="end"/>
      </w:r>
    </w:p>
    <w:p w14:paraId="1714C7CA" w14:textId="004F9176" w:rsidR="007C2027" w:rsidRDefault="007C2027" w:rsidP="007C2027">
      <w:pPr>
        <w:pStyle w:val="TOC1"/>
        <w:rPr>
          <w:rFonts w:asciiTheme="minorHAnsi" w:eastAsiaTheme="minorEastAsia" w:hAnsiTheme="minorHAnsi" w:cstheme="minorBidi"/>
          <w:kern w:val="2"/>
          <w:szCs w:val="22"/>
          <w:lang w:eastAsia="en-GB"/>
          <w14:ligatures w14:val="standardContextual"/>
        </w:rPr>
      </w:pPr>
      <w:r>
        <w:t>A.3</w:t>
      </w:r>
      <w:r>
        <w:tab/>
        <w:t>Use Case Analysis</w:t>
      </w:r>
      <w:r>
        <w:tab/>
      </w:r>
      <w:r>
        <w:fldChar w:fldCharType="begin"/>
      </w:r>
      <w:r>
        <w:instrText xml:space="preserve"> PAGEREF _Toc143268861 \h </w:instrText>
      </w:r>
      <w:r>
        <w:fldChar w:fldCharType="separate"/>
      </w:r>
      <w:r>
        <w:t>45</w:t>
      </w:r>
      <w:r>
        <w:fldChar w:fldCharType="end"/>
      </w:r>
    </w:p>
    <w:p w14:paraId="13414044" w14:textId="7E2EB1F7" w:rsidR="007C2027" w:rsidRDefault="007C2027" w:rsidP="007C2027">
      <w:pPr>
        <w:pStyle w:val="TOC2"/>
        <w:rPr>
          <w:rFonts w:asciiTheme="minorHAnsi" w:eastAsiaTheme="minorEastAsia" w:hAnsiTheme="minorHAnsi" w:cstheme="minorBidi"/>
          <w:kern w:val="2"/>
          <w:sz w:val="22"/>
          <w:szCs w:val="22"/>
          <w:lang w:eastAsia="en-GB"/>
          <w14:ligatures w14:val="standardContextual"/>
        </w:rPr>
      </w:pPr>
      <w:r>
        <w:t>A.3.1</w:t>
      </w:r>
      <w:r>
        <w:tab/>
        <w:t>Adoption of an AI-based system for supporting patients</w:t>
      </w:r>
      <w:r>
        <w:tab/>
      </w:r>
      <w:r>
        <w:fldChar w:fldCharType="begin"/>
      </w:r>
      <w:r>
        <w:instrText xml:space="preserve"> PAGEREF _Toc143268862 \h </w:instrText>
      </w:r>
      <w:r>
        <w:fldChar w:fldCharType="separate"/>
      </w:r>
      <w:r>
        <w:t>45</w:t>
      </w:r>
      <w:r>
        <w:fldChar w:fldCharType="end"/>
      </w:r>
    </w:p>
    <w:p w14:paraId="494B26CD" w14:textId="68243DAA" w:rsidR="007C2027" w:rsidRDefault="007C2027" w:rsidP="007C2027">
      <w:pPr>
        <w:pStyle w:val="TOC2"/>
        <w:rPr>
          <w:rFonts w:asciiTheme="minorHAnsi" w:eastAsiaTheme="minorEastAsia" w:hAnsiTheme="minorHAnsi" w:cstheme="minorBidi"/>
          <w:kern w:val="2"/>
          <w:sz w:val="22"/>
          <w:szCs w:val="22"/>
          <w:lang w:eastAsia="en-GB"/>
          <w14:ligatures w14:val="standardContextual"/>
        </w:rPr>
      </w:pPr>
      <w:r>
        <w:t>A.3.2</w:t>
      </w:r>
      <w:r>
        <w:tab/>
        <w:t>Electronic Health records</w:t>
      </w:r>
      <w:r>
        <w:tab/>
      </w:r>
      <w:r>
        <w:fldChar w:fldCharType="begin"/>
      </w:r>
      <w:r>
        <w:instrText xml:space="preserve"> PAGEREF _Toc143268863 \h </w:instrText>
      </w:r>
      <w:r>
        <w:fldChar w:fldCharType="separate"/>
      </w:r>
      <w:r>
        <w:t>45</w:t>
      </w:r>
      <w:r>
        <w:fldChar w:fldCharType="end"/>
      </w:r>
    </w:p>
    <w:p w14:paraId="631C65DB" w14:textId="459328F8" w:rsidR="007C2027" w:rsidRDefault="007C2027" w:rsidP="007C2027">
      <w:pPr>
        <w:pStyle w:val="TOC2"/>
        <w:rPr>
          <w:rFonts w:asciiTheme="minorHAnsi" w:eastAsiaTheme="minorEastAsia" w:hAnsiTheme="minorHAnsi" w:cstheme="minorBidi"/>
          <w:kern w:val="2"/>
          <w:sz w:val="22"/>
          <w:szCs w:val="22"/>
          <w:lang w:eastAsia="en-GB"/>
          <w14:ligatures w14:val="standardContextual"/>
        </w:rPr>
      </w:pPr>
      <w:r>
        <w:t>A.3.3</w:t>
      </w:r>
      <w:r>
        <w:tab/>
        <w:t>Automatic direct emergency call from IoT device (Public and Emergency Services Use Cases)</w:t>
      </w:r>
      <w:r>
        <w:tab/>
      </w:r>
      <w:r>
        <w:fldChar w:fldCharType="begin"/>
      </w:r>
      <w:r>
        <w:instrText xml:space="preserve"> PAGEREF _Toc143268864 \h </w:instrText>
      </w:r>
      <w:r>
        <w:fldChar w:fldCharType="separate"/>
      </w:r>
      <w:r>
        <w:t>46</w:t>
      </w:r>
      <w:r>
        <w:fldChar w:fldCharType="end"/>
      </w:r>
    </w:p>
    <w:p w14:paraId="537C652A" w14:textId="7834BB90" w:rsidR="007C2027" w:rsidRDefault="007C2027" w:rsidP="007C2027">
      <w:pPr>
        <w:pStyle w:val="TOC2"/>
        <w:rPr>
          <w:rFonts w:asciiTheme="minorHAnsi" w:eastAsiaTheme="minorEastAsia" w:hAnsiTheme="minorHAnsi" w:cstheme="minorBidi"/>
          <w:kern w:val="2"/>
          <w:sz w:val="22"/>
          <w:szCs w:val="22"/>
          <w:lang w:eastAsia="en-GB"/>
          <w14:ligatures w14:val="standardContextual"/>
        </w:rPr>
      </w:pPr>
      <w:r>
        <w:t>A.3.4</w:t>
      </w:r>
      <w:r>
        <w:tab/>
        <w:t>Emergency services teams accessing pre-deployed IoT devices</w:t>
      </w:r>
      <w:r>
        <w:tab/>
      </w:r>
      <w:r>
        <w:fldChar w:fldCharType="begin"/>
      </w:r>
      <w:r>
        <w:instrText xml:space="preserve"> PAGEREF _Toc143268865 \h </w:instrText>
      </w:r>
      <w:r>
        <w:fldChar w:fldCharType="separate"/>
      </w:r>
      <w:r>
        <w:t>46</w:t>
      </w:r>
      <w:r>
        <w:fldChar w:fldCharType="end"/>
      </w:r>
    </w:p>
    <w:p w14:paraId="6641D798" w14:textId="28C6A75D" w:rsidR="007C2027" w:rsidRDefault="007C2027" w:rsidP="007C2027">
      <w:pPr>
        <w:pStyle w:val="TOC2"/>
        <w:rPr>
          <w:rFonts w:asciiTheme="minorHAnsi" w:eastAsiaTheme="minorEastAsia" w:hAnsiTheme="minorHAnsi" w:cstheme="minorBidi"/>
          <w:kern w:val="2"/>
          <w:sz w:val="22"/>
          <w:szCs w:val="22"/>
          <w:lang w:eastAsia="en-GB"/>
          <w14:ligatures w14:val="standardContextual"/>
        </w:rPr>
      </w:pPr>
      <w:r>
        <w:t>A.3.5</w:t>
      </w:r>
      <w:r>
        <w:tab/>
        <w:t>Monitoring of industrial manufacturing equipment</w:t>
      </w:r>
      <w:r>
        <w:tab/>
      </w:r>
      <w:r>
        <w:fldChar w:fldCharType="begin"/>
      </w:r>
      <w:r>
        <w:instrText xml:space="preserve"> PAGEREF _Toc143268866 \h </w:instrText>
      </w:r>
      <w:r>
        <w:fldChar w:fldCharType="separate"/>
      </w:r>
      <w:r>
        <w:t>47</w:t>
      </w:r>
      <w:r>
        <w:fldChar w:fldCharType="end"/>
      </w:r>
    </w:p>
    <w:p w14:paraId="06F8CC2C" w14:textId="018571CD" w:rsidR="007C2027" w:rsidRDefault="007C2027" w:rsidP="007C2027">
      <w:pPr>
        <w:pStyle w:val="TOC2"/>
        <w:rPr>
          <w:rFonts w:asciiTheme="minorHAnsi" w:eastAsiaTheme="minorEastAsia" w:hAnsiTheme="minorHAnsi" w:cstheme="minorBidi"/>
          <w:kern w:val="2"/>
          <w:sz w:val="22"/>
          <w:szCs w:val="22"/>
          <w:lang w:eastAsia="en-GB"/>
          <w14:ligatures w14:val="standardContextual"/>
        </w:rPr>
      </w:pPr>
      <w:r>
        <w:t>A.3.6</w:t>
      </w:r>
      <w:r>
        <w:tab/>
        <w:t>Monitoring of industrial manufacturing products</w:t>
      </w:r>
      <w:r>
        <w:tab/>
      </w:r>
      <w:r>
        <w:fldChar w:fldCharType="begin"/>
      </w:r>
      <w:r>
        <w:instrText xml:space="preserve"> PAGEREF _Toc143268867 \h </w:instrText>
      </w:r>
      <w:r>
        <w:fldChar w:fldCharType="separate"/>
      </w:r>
      <w:r>
        <w:t>47</w:t>
      </w:r>
      <w:r>
        <w:fldChar w:fldCharType="end"/>
      </w:r>
    </w:p>
    <w:p w14:paraId="11BD6152" w14:textId="73E0F9CA" w:rsidR="007C2027" w:rsidRDefault="007C2027" w:rsidP="007C2027">
      <w:pPr>
        <w:pStyle w:val="TOC2"/>
        <w:rPr>
          <w:rFonts w:asciiTheme="minorHAnsi" w:eastAsiaTheme="minorEastAsia" w:hAnsiTheme="minorHAnsi" w:cstheme="minorBidi"/>
          <w:kern w:val="2"/>
          <w:sz w:val="22"/>
          <w:szCs w:val="22"/>
          <w:lang w:eastAsia="en-GB"/>
          <w14:ligatures w14:val="standardContextual"/>
        </w:rPr>
      </w:pPr>
      <w:r>
        <w:t>A.3.7</w:t>
      </w:r>
      <w:r>
        <w:tab/>
        <w:t>Intelligent Software Rollouts</w:t>
      </w:r>
      <w:r>
        <w:tab/>
      </w:r>
      <w:r>
        <w:fldChar w:fldCharType="begin"/>
      </w:r>
      <w:r>
        <w:instrText xml:space="preserve"> PAGEREF _Toc143268868 \h </w:instrText>
      </w:r>
      <w:r>
        <w:fldChar w:fldCharType="separate"/>
      </w:r>
      <w:r>
        <w:t>48</w:t>
      </w:r>
      <w:r>
        <w:fldChar w:fldCharType="end"/>
      </w:r>
    </w:p>
    <w:p w14:paraId="294B3625" w14:textId="13947E4D" w:rsidR="007C2027" w:rsidRDefault="007C2027" w:rsidP="007C2027">
      <w:pPr>
        <w:pStyle w:val="TOC2"/>
        <w:rPr>
          <w:rFonts w:asciiTheme="minorHAnsi" w:eastAsiaTheme="minorEastAsia" w:hAnsiTheme="minorHAnsi" w:cstheme="minorBidi"/>
          <w:kern w:val="2"/>
          <w:sz w:val="22"/>
          <w:szCs w:val="22"/>
          <w:lang w:eastAsia="en-GB"/>
          <w14:ligatures w14:val="standardContextual"/>
        </w:rPr>
      </w:pPr>
      <w:r>
        <w:t>A.3.8</w:t>
      </w:r>
      <w:r>
        <w:tab/>
        <w:t>Policy-based network slicing for IoT security</w:t>
      </w:r>
      <w:r>
        <w:tab/>
      </w:r>
      <w:r>
        <w:fldChar w:fldCharType="begin"/>
      </w:r>
      <w:r>
        <w:instrText xml:space="preserve"> PAGEREF _Toc143268869 \h </w:instrText>
      </w:r>
      <w:r>
        <w:fldChar w:fldCharType="separate"/>
      </w:r>
      <w:r>
        <w:t>48</w:t>
      </w:r>
      <w:r>
        <w:fldChar w:fldCharType="end"/>
      </w:r>
    </w:p>
    <w:p w14:paraId="4568FB7D" w14:textId="3D2F370E" w:rsidR="007C2027" w:rsidRDefault="007C2027" w:rsidP="007C2027">
      <w:pPr>
        <w:pStyle w:val="TOC2"/>
        <w:rPr>
          <w:rFonts w:asciiTheme="minorHAnsi" w:eastAsiaTheme="minorEastAsia" w:hAnsiTheme="minorHAnsi" w:cstheme="minorBidi"/>
          <w:kern w:val="2"/>
          <w:sz w:val="22"/>
          <w:szCs w:val="22"/>
          <w:lang w:eastAsia="en-GB"/>
          <w14:ligatures w14:val="standardContextual"/>
        </w:rPr>
      </w:pPr>
      <w:r>
        <w:t>A.3.9</w:t>
      </w:r>
      <w:r>
        <w:tab/>
        <w:t>Fertilization/Irrigation/Pest management service</w:t>
      </w:r>
      <w:r>
        <w:tab/>
      </w:r>
      <w:r>
        <w:fldChar w:fldCharType="begin"/>
      </w:r>
      <w:r>
        <w:instrText xml:space="preserve"> PAGEREF _Toc143268870 \h </w:instrText>
      </w:r>
      <w:r>
        <w:fldChar w:fldCharType="separate"/>
      </w:r>
      <w:r>
        <w:t>49</w:t>
      </w:r>
      <w:r>
        <w:fldChar w:fldCharType="end"/>
      </w:r>
    </w:p>
    <w:p w14:paraId="6784C047" w14:textId="79992547" w:rsidR="007C2027" w:rsidRDefault="007C2027" w:rsidP="007C2027">
      <w:pPr>
        <w:pStyle w:val="TOC2"/>
        <w:rPr>
          <w:rFonts w:asciiTheme="minorHAnsi" w:eastAsiaTheme="minorEastAsia" w:hAnsiTheme="minorHAnsi" w:cstheme="minorBidi"/>
          <w:kern w:val="2"/>
          <w:sz w:val="22"/>
          <w:szCs w:val="22"/>
          <w:lang w:eastAsia="en-GB"/>
          <w14:ligatures w14:val="standardContextual"/>
        </w:rPr>
      </w:pPr>
      <w:r>
        <w:t>A.3.10</w:t>
      </w:r>
      <w:r>
        <w:tab/>
        <w:t>Vehicle Diagnostic &amp; Maintenance Report</w:t>
      </w:r>
      <w:r>
        <w:tab/>
      </w:r>
      <w:r>
        <w:fldChar w:fldCharType="begin"/>
      </w:r>
      <w:r>
        <w:instrText xml:space="preserve"> PAGEREF _Toc143268871 \h </w:instrText>
      </w:r>
      <w:r>
        <w:fldChar w:fldCharType="separate"/>
      </w:r>
      <w:r>
        <w:t>49</w:t>
      </w:r>
      <w:r>
        <w:fldChar w:fldCharType="end"/>
      </w:r>
    </w:p>
    <w:p w14:paraId="6AD143C6" w14:textId="0BA9E88C" w:rsidR="007C2027" w:rsidRDefault="007C2027" w:rsidP="007C2027">
      <w:pPr>
        <w:pStyle w:val="TOC2"/>
        <w:rPr>
          <w:rFonts w:asciiTheme="minorHAnsi" w:eastAsiaTheme="minorEastAsia" w:hAnsiTheme="minorHAnsi" w:cstheme="minorBidi"/>
          <w:kern w:val="2"/>
          <w:sz w:val="22"/>
          <w:szCs w:val="22"/>
          <w:lang w:eastAsia="en-GB"/>
          <w14:ligatures w14:val="standardContextual"/>
        </w:rPr>
      </w:pPr>
      <w:r>
        <w:t>A.3.11</w:t>
      </w:r>
      <w:r>
        <w:tab/>
        <w:t>Smart Parking</w:t>
      </w:r>
      <w:r>
        <w:tab/>
      </w:r>
      <w:r>
        <w:fldChar w:fldCharType="begin"/>
      </w:r>
      <w:r>
        <w:instrText xml:space="preserve"> PAGEREF _Toc143268872 \h </w:instrText>
      </w:r>
      <w:r>
        <w:fldChar w:fldCharType="separate"/>
      </w:r>
      <w:r>
        <w:t>50</w:t>
      </w:r>
      <w:r>
        <w:fldChar w:fldCharType="end"/>
      </w:r>
    </w:p>
    <w:p w14:paraId="7921F6EA" w14:textId="0A0C9AC4" w:rsidR="007C2027" w:rsidRDefault="007C2027" w:rsidP="007C2027">
      <w:pPr>
        <w:pStyle w:val="TOC2"/>
        <w:rPr>
          <w:rFonts w:asciiTheme="minorHAnsi" w:eastAsiaTheme="minorEastAsia" w:hAnsiTheme="minorHAnsi" w:cstheme="minorBidi"/>
          <w:kern w:val="2"/>
          <w:sz w:val="22"/>
          <w:szCs w:val="22"/>
          <w:lang w:eastAsia="en-GB"/>
          <w14:ligatures w14:val="standardContextual"/>
        </w:rPr>
      </w:pPr>
      <w:r>
        <w:t>A.3.12</w:t>
      </w:r>
      <w:r>
        <w:tab/>
        <w:t>Energy optimization using AI</w:t>
      </w:r>
      <w:r>
        <w:tab/>
      </w:r>
      <w:r>
        <w:fldChar w:fldCharType="begin"/>
      </w:r>
      <w:r>
        <w:instrText xml:space="preserve"> PAGEREF _Toc143268873 \h </w:instrText>
      </w:r>
      <w:r>
        <w:fldChar w:fldCharType="separate"/>
      </w:r>
      <w:r>
        <w:t>51</w:t>
      </w:r>
      <w:r>
        <w:fldChar w:fldCharType="end"/>
      </w:r>
    </w:p>
    <w:p w14:paraId="270A761B" w14:textId="353C8A3E" w:rsidR="007C2027" w:rsidRDefault="007C2027" w:rsidP="007C2027">
      <w:pPr>
        <w:pStyle w:val="TOC2"/>
        <w:rPr>
          <w:rFonts w:asciiTheme="minorHAnsi" w:eastAsiaTheme="minorEastAsia" w:hAnsiTheme="minorHAnsi" w:cstheme="minorBidi"/>
          <w:kern w:val="2"/>
          <w:sz w:val="22"/>
          <w:szCs w:val="22"/>
          <w:lang w:eastAsia="en-GB"/>
          <w14:ligatures w14:val="standardContextual"/>
        </w:rPr>
      </w:pPr>
      <w:r>
        <w:t>A.3.13</w:t>
      </w:r>
      <w:r>
        <w:tab/>
        <w:t>Smart safety of workers at building construction site</w:t>
      </w:r>
      <w:r>
        <w:tab/>
      </w:r>
      <w:r>
        <w:fldChar w:fldCharType="begin"/>
      </w:r>
      <w:r>
        <w:instrText xml:space="preserve"> PAGEREF _Toc143268874 \h </w:instrText>
      </w:r>
      <w:r>
        <w:fldChar w:fldCharType="separate"/>
      </w:r>
      <w:r>
        <w:t>51</w:t>
      </w:r>
      <w:r>
        <w:fldChar w:fldCharType="end"/>
      </w:r>
    </w:p>
    <w:p w14:paraId="5761B077" w14:textId="16D29DAD" w:rsidR="007C2027" w:rsidRDefault="007C2027" w:rsidP="007C2027">
      <w:pPr>
        <w:pStyle w:val="TOC2"/>
        <w:rPr>
          <w:rFonts w:asciiTheme="minorHAnsi" w:eastAsiaTheme="minorEastAsia" w:hAnsiTheme="minorHAnsi" w:cstheme="minorBidi"/>
          <w:kern w:val="2"/>
          <w:sz w:val="22"/>
          <w:szCs w:val="22"/>
          <w:lang w:eastAsia="en-GB"/>
          <w14:ligatures w14:val="standardContextual"/>
        </w:rPr>
      </w:pPr>
      <w:r>
        <w:t>A.3.14</w:t>
      </w:r>
      <w:r>
        <w:tab/>
        <w:t>Machine socialization</w:t>
      </w:r>
      <w:r>
        <w:tab/>
      </w:r>
      <w:r>
        <w:fldChar w:fldCharType="begin"/>
      </w:r>
      <w:r>
        <w:instrText xml:space="preserve"> PAGEREF _Toc143268875 \h </w:instrText>
      </w:r>
      <w:r>
        <w:fldChar w:fldCharType="separate"/>
      </w:r>
      <w:r>
        <w:t>52</w:t>
      </w:r>
      <w:r>
        <w:fldChar w:fldCharType="end"/>
      </w:r>
    </w:p>
    <w:p w14:paraId="59BBAA15" w14:textId="2A0FEC5B" w:rsidR="007C2027" w:rsidRDefault="007C2027" w:rsidP="007C2027">
      <w:pPr>
        <w:pStyle w:val="TOC2"/>
        <w:rPr>
          <w:rFonts w:asciiTheme="minorHAnsi" w:eastAsiaTheme="minorEastAsia" w:hAnsiTheme="minorHAnsi" w:cstheme="minorBidi"/>
          <w:kern w:val="2"/>
          <w:sz w:val="22"/>
          <w:szCs w:val="22"/>
          <w:lang w:eastAsia="en-GB"/>
          <w14:ligatures w14:val="standardContextual"/>
        </w:rPr>
      </w:pPr>
      <w:r>
        <w:t>A.3.15</w:t>
      </w:r>
      <w:r>
        <w:tab/>
        <w:t>Retail inventory management</w:t>
      </w:r>
      <w:r>
        <w:tab/>
      </w:r>
      <w:r>
        <w:fldChar w:fldCharType="begin"/>
      </w:r>
      <w:r>
        <w:instrText xml:space="preserve"> PAGEREF _Toc143268876 \h </w:instrText>
      </w:r>
      <w:r>
        <w:fldChar w:fldCharType="separate"/>
      </w:r>
      <w:r>
        <w:t>52</w:t>
      </w:r>
      <w:r>
        <w:fldChar w:fldCharType="end"/>
      </w:r>
    </w:p>
    <w:p w14:paraId="0F78D434" w14:textId="7D6789E1" w:rsidR="007C2027" w:rsidRDefault="007C2027" w:rsidP="007C2027">
      <w:pPr>
        <w:pStyle w:val="TOC2"/>
        <w:rPr>
          <w:rFonts w:asciiTheme="minorHAnsi" w:eastAsiaTheme="minorEastAsia" w:hAnsiTheme="minorHAnsi" w:cstheme="minorBidi"/>
          <w:kern w:val="2"/>
          <w:sz w:val="22"/>
          <w:szCs w:val="22"/>
          <w:lang w:eastAsia="en-GB"/>
          <w14:ligatures w14:val="standardContextual"/>
        </w:rPr>
      </w:pPr>
      <w:r>
        <w:t>A.3.16</w:t>
      </w:r>
      <w:r>
        <w:tab/>
        <w:t>Vending Machines</w:t>
      </w:r>
      <w:r>
        <w:tab/>
      </w:r>
      <w:r>
        <w:fldChar w:fldCharType="begin"/>
      </w:r>
      <w:r>
        <w:instrText xml:space="preserve"> PAGEREF _Toc143268877 \h </w:instrText>
      </w:r>
      <w:r>
        <w:fldChar w:fldCharType="separate"/>
      </w:r>
      <w:r>
        <w:t>52</w:t>
      </w:r>
      <w:r>
        <w:fldChar w:fldCharType="end"/>
      </w:r>
    </w:p>
    <w:p w14:paraId="297189F0" w14:textId="1F3F223D" w:rsidR="007C2027" w:rsidRDefault="007C2027" w:rsidP="007C2027">
      <w:pPr>
        <w:pStyle w:val="TOC2"/>
        <w:rPr>
          <w:rFonts w:asciiTheme="minorHAnsi" w:eastAsiaTheme="minorEastAsia" w:hAnsiTheme="minorHAnsi" w:cstheme="minorBidi"/>
          <w:kern w:val="2"/>
          <w:sz w:val="22"/>
          <w:szCs w:val="22"/>
          <w:lang w:eastAsia="en-GB"/>
          <w14:ligatures w14:val="standardContextual"/>
        </w:rPr>
      </w:pPr>
      <w:r>
        <w:t>A.3.17</w:t>
      </w:r>
      <w:r>
        <w:tab/>
        <w:t>Crowd Safety and Security</w:t>
      </w:r>
      <w:r>
        <w:tab/>
      </w:r>
      <w:r>
        <w:fldChar w:fldCharType="begin"/>
      </w:r>
      <w:r>
        <w:instrText xml:space="preserve"> PAGEREF _Toc143268878 \h </w:instrText>
      </w:r>
      <w:r>
        <w:fldChar w:fldCharType="separate"/>
      </w:r>
      <w:r>
        <w:t>53</w:t>
      </w:r>
      <w:r>
        <w:fldChar w:fldCharType="end"/>
      </w:r>
    </w:p>
    <w:p w14:paraId="03C574C3" w14:textId="4E255384" w:rsidR="007C2027" w:rsidRDefault="007C2027" w:rsidP="007C2027">
      <w:pPr>
        <w:pStyle w:val="TOC2"/>
        <w:rPr>
          <w:rFonts w:asciiTheme="minorHAnsi" w:eastAsiaTheme="minorEastAsia" w:hAnsiTheme="minorHAnsi" w:cstheme="minorBidi"/>
          <w:kern w:val="2"/>
          <w:sz w:val="22"/>
          <w:szCs w:val="22"/>
          <w:lang w:eastAsia="en-GB"/>
          <w14:ligatures w14:val="standardContextual"/>
        </w:rPr>
      </w:pPr>
      <w:r>
        <w:t>A.3.18</w:t>
      </w:r>
      <w:r>
        <w:tab/>
        <w:t>Predictive maintenance and fault tolerance</w:t>
      </w:r>
      <w:r>
        <w:tab/>
      </w:r>
      <w:r>
        <w:fldChar w:fldCharType="begin"/>
      </w:r>
      <w:r>
        <w:instrText xml:space="preserve"> PAGEREF _Toc143268879 \h </w:instrText>
      </w:r>
      <w:r>
        <w:fldChar w:fldCharType="separate"/>
      </w:r>
      <w:r>
        <w:t>53</w:t>
      </w:r>
      <w:r>
        <w:fldChar w:fldCharType="end"/>
      </w:r>
    </w:p>
    <w:p w14:paraId="491D15A3" w14:textId="72407F7D" w:rsidR="007C2027" w:rsidRDefault="007C2027" w:rsidP="007C2027">
      <w:pPr>
        <w:pStyle w:val="TOC2"/>
        <w:rPr>
          <w:rFonts w:asciiTheme="minorHAnsi" w:eastAsiaTheme="minorEastAsia" w:hAnsiTheme="minorHAnsi" w:cstheme="minorBidi"/>
          <w:kern w:val="2"/>
          <w:sz w:val="22"/>
          <w:szCs w:val="22"/>
          <w:lang w:eastAsia="en-GB"/>
          <w14:ligatures w14:val="standardContextual"/>
        </w:rPr>
      </w:pPr>
      <w:r>
        <w:t>A.3.19</w:t>
      </w:r>
      <w:r>
        <w:tab/>
        <w:t>Low-connection environments</w:t>
      </w:r>
      <w:r>
        <w:tab/>
      </w:r>
      <w:r>
        <w:fldChar w:fldCharType="begin"/>
      </w:r>
      <w:r>
        <w:instrText xml:space="preserve"> PAGEREF _Toc143268880 \h </w:instrText>
      </w:r>
      <w:r>
        <w:fldChar w:fldCharType="separate"/>
      </w:r>
      <w:r>
        <w:t>53</w:t>
      </w:r>
      <w:r>
        <w:fldChar w:fldCharType="end"/>
      </w:r>
    </w:p>
    <w:p w14:paraId="7BD3DBEA" w14:textId="69AFE724" w:rsidR="007C2027" w:rsidRDefault="007C2027" w:rsidP="007C2027">
      <w:pPr>
        <w:pStyle w:val="TOC2"/>
        <w:rPr>
          <w:rFonts w:asciiTheme="minorHAnsi" w:eastAsiaTheme="minorEastAsia" w:hAnsiTheme="minorHAnsi" w:cstheme="minorBidi"/>
          <w:kern w:val="2"/>
          <w:sz w:val="22"/>
          <w:szCs w:val="22"/>
          <w:lang w:eastAsia="en-GB"/>
          <w14:ligatures w14:val="standardContextual"/>
        </w:rPr>
      </w:pPr>
      <w:r>
        <w:t>A.3.20</w:t>
      </w:r>
      <w:r>
        <w:tab/>
        <w:t>Smart Lighting</w:t>
      </w:r>
      <w:r>
        <w:tab/>
      </w:r>
      <w:r>
        <w:fldChar w:fldCharType="begin"/>
      </w:r>
      <w:r>
        <w:instrText xml:space="preserve"> PAGEREF _Toc143268881 \h </w:instrText>
      </w:r>
      <w:r>
        <w:fldChar w:fldCharType="separate"/>
      </w:r>
      <w:r>
        <w:t>54</w:t>
      </w:r>
      <w:r>
        <w:fldChar w:fldCharType="end"/>
      </w:r>
    </w:p>
    <w:p w14:paraId="09A887B6" w14:textId="171A00FD" w:rsidR="007C2027" w:rsidRDefault="007C2027" w:rsidP="007C2027">
      <w:pPr>
        <w:pStyle w:val="TOC1"/>
        <w:rPr>
          <w:rFonts w:asciiTheme="minorHAnsi" w:eastAsiaTheme="minorEastAsia" w:hAnsiTheme="minorHAnsi" w:cstheme="minorBidi"/>
          <w:kern w:val="2"/>
          <w:szCs w:val="22"/>
          <w:lang w:eastAsia="en-GB"/>
          <w14:ligatures w14:val="standardContextual"/>
        </w:rPr>
      </w:pPr>
      <w:r>
        <w:t>History</w:t>
      </w:r>
      <w:r>
        <w:tab/>
      </w:r>
      <w:r>
        <w:fldChar w:fldCharType="begin"/>
      </w:r>
      <w:r>
        <w:instrText xml:space="preserve"> PAGEREF _Toc143268882 \h </w:instrText>
      </w:r>
      <w:r>
        <w:fldChar w:fldCharType="separate"/>
      </w:r>
      <w:r>
        <w:t>5</w:t>
      </w:r>
      <w:r>
        <w:t>5</w:t>
      </w:r>
      <w:r>
        <w:fldChar w:fldCharType="end"/>
      </w:r>
    </w:p>
    <w:p w14:paraId="336A2596" w14:textId="216B1395" w:rsidR="00BB6418" w:rsidRPr="00226912" w:rsidRDefault="007C2027">
      <w:r>
        <w:fldChar w:fldCharType="end"/>
      </w:r>
    </w:p>
    <w:p w14:paraId="0A30B78C" w14:textId="77777777" w:rsidR="00BB6418" w:rsidRPr="00226912" w:rsidRDefault="00BB6418" w:rsidP="00C40550">
      <w:pPr>
        <w:pStyle w:val="Heading1"/>
      </w:pPr>
      <w:r w:rsidRPr="00226912">
        <w:rPr>
          <w:szCs w:val="36"/>
        </w:rPr>
        <w:br w:type="page"/>
      </w:r>
      <w:bookmarkStart w:id="2" w:name="_Toc139987326"/>
      <w:bookmarkStart w:id="3" w:name="_Toc141367702"/>
      <w:bookmarkStart w:id="4" w:name="_Toc141367847"/>
      <w:bookmarkStart w:id="5" w:name="_Toc143268739"/>
      <w:r w:rsidRPr="00226912">
        <w:lastRenderedPageBreak/>
        <w:t>1</w:t>
      </w:r>
      <w:r w:rsidRPr="00226912">
        <w:tab/>
        <w:t>Scope</w:t>
      </w:r>
      <w:bookmarkEnd w:id="2"/>
      <w:bookmarkEnd w:id="3"/>
      <w:bookmarkEnd w:id="4"/>
      <w:bookmarkEnd w:id="5"/>
    </w:p>
    <w:p w14:paraId="09FE375A" w14:textId="36AB6C2D" w:rsidR="001E01CF" w:rsidRPr="00226912" w:rsidRDefault="0038098D" w:rsidP="008A6C0E">
      <w:pPr>
        <w:rPr>
          <w:sz w:val="16"/>
          <w:szCs w:val="16"/>
        </w:rPr>
      </w:pPr>
      <w:r w:rsidRPr="00226912">
        <w:t>The</w:t>
      </w:r>
      <w:r w:rsidR="004B6523" w:rsidRPr="00226912">
        <w:t xml:space="preserve"> </w:t>
      </w:r>
      <w:r w:rsidR="004B6523" w:rsidRPr="002A74D7">
        <w:t>present</w:t>
      </w:r>
      <w:r w:rsidRPr="002A74D7">
        <w:t xml:space="preserve"> document is analysing existing AI/ML technologies that can be resourced into oneM2M architecture. The</w:t>
      </w:r>
      <w:r w:rsidR="00BD7E33" w:rsidRPr="002A74D7">
        <w:t xml:space="preserve"> present</w:t>
      </w:r>
      <w:r w:rsidRPr="002A74D7">
        <w:t xml:space="preserve"> document is also investigating potential AI/ML service use cases that use data collected in the oneM2M system. The study on existing AI/ML technologies and use cases are further analysed in </w:t>
      </w:r>
      <w:r w:rsidR="00BD7E33" w:rsidRPr="002A74D7">
        <w:t xml:space="preserve">the present </w:t>
      </w:r>
      <w:r w:rsidRPr="002A74D7">
        <w:t>document to</w:t>
      </w:r>
      <w:r w:rsidRPr="00226912">
        <w:t xml:space="preserve"> understand what features are supported and unsupported by the oneM2M system. Based on the result of </w:t>
      </w:r>
      <w:r w:rsidR="00BD7E33">
        <w:t>the present document</w:t>
      </w:r>
      <w:r w:rsidRPr="00226912">
        <w:t>, it will identify potential requirements and key features to enable AI/ML in the oneM2M system.</w:t>
      </w:r>
    </w:p>
    <w:p w14:paraId="789E21BA" w14:textId="77777777" w:rsidR="00787554" w:rsidRPr="000F4BF3" w:rsidRDefault="00787554" w:rsidP="00787554">
      <w:pPr>
        <w:pStyle w:val="Heading1"/>
      </w:pPr>
      <w:bookmarkStart w:id="6" w:name="_Toc139987327"/>
      <w:bookmarkStart w:id="7" w:name="_Toc141367703"/>
      <w:bookmarkStart w:id="8" w:name="_Toc141367848"/>
      <w:bookmarkStart w:id="9" w:name="_Toc143268740"/>
      <w:r w:rsidRPr="000F4BF3">
        <w:t>2</w:t>
      </w:r>
      <w:r w:rsidRPr="000F4BF3">
        <w:tab/>
        <w:t>References</w:t>
      </w:r>
      <w:bookmarkEnd w:id="6"/>
      <w:bookmarkEnd w:id="7"/>
      <w:bookmarkEnd w:id="8"/>
      <w:bookmarkEnd w:id="9"/>
    </w:p>
    <w:p w14:paraId="6580D8F3" w14:textId="77777777" w:rsidR="00653A3B" w:rsidRPr="000F4BF3" w:rsidRDefault="00653A3B" w:rsidP="00653A3B">
      <w:pPr>
        <w:pStyle w:val="Heading2"/>
      </w:pPr>
      <w:bookmarkStart w:id="10" w:name="_Toc139987328"/>
      <w:bookmarkStart w:id="11" w:name="_Toc141367704"/>
      <w:bookmarkStart w:id="12" w:name="_Toc141367849"/>
      <w:bookmarkStart w:id="13" w:name="_Toc143268741"/>
      <w:r w:rsidRPr="000F4BF3">
        <w:t>2.1</w:t>
      </w:r>
      <w:r w:rsidRPr="000F4BF3">
        <w:tab/>
        <w:t>Normative references</w:t>
      </w:r>
      <w:bookmarkEnd w:id="10"/>
      <w:bookmarkEnd w:id="11"/>
      <w:bookmarkEnd w:id="12"/>
      <w:bookmarkEnd w:id="13"/>
    </w:p>
    <w:p w14:paraId="1B0FD033" w14:textId="77777777" w:rsidR="00FF7DB6" w:rsidRPr="000F4BF3" w:rsidRDefault="00FF7DB6" w:rsidP="00FF7DB6">
      <w:bookmarkStart w:id="14" w:name="_Toc139987329"/>
      <w:r w:rsidRPr="000F4BF3">
        <w:t>Normative references are not applicable in the present document.</w:t>
      </w:r>
    </w:p>
    <w:p w14:paraId="48B2F9E9" w14:textId="77777777" w:rsidR="00653A3B" w:rsidRPr="000F4BF3" w:rsidRDefault="00653A3B" w:rsidP="00D7365C">
      <w:pPr>
        <w:pStyle w:val="Heading2"/>
        <w:keepNext w:val="0"/>
      </w:pPr>
      <w:bookmarkStart w:id="15" w:name="_Toc141367705"/>
      <w:bookmarkStart w:id="16" w:name="_Toc141367850"/>
      <w:bookmarkStart w:id="17" w:name="_Toc143268742"/>
      <w:r w:rsidRPr="000F4BF3">
        <w:t>2.2</w:t>
      </w:r>
      <w:r w:rsidRPr="000F4BF3">
        <w:tab/>
        <w:t>Informative references</w:t>
      </w:r>
      <w:bookmarkEnd w:id="14"/>
      <w:bookmarkEnd w:id="15"/>
      <w:bookmarkEnd w:id="16"/>
      <w:bookmarkEnd w:id="17"/>
    </w:p>
    <w:p w14:paraId="152A4121" w14:textId="42FD17F3" w:rsidR="00FF7DB6" w:rsidRPr="000F4BF3" w:rsidRDefault="00FF7DB6" w:rsidP="00FF7DB6">
      <w:r w:rsidRPr="000F4BF3">
        <w:t>References are either specific (identified by date of publication and/or edition number or version number) or non</w:t>
      </w:r>
      <w:r w:rsidRPr="000F4BF3">
        <w:noBreakHyphen/>
        <w:t>specific. For specific references,</w:t>
      </w:r>
      <w:r w:rsidR="00CB2E1D" w:rsidRPr="000F4BF3">
        <w:t xml:space="preserve"> </w:t>
      </w:r>
      <w:r w:rsidRPr="000F4BF3">
        <w:t>only the cited version applies. For non-specific references, the latest version of the referenced document (including any amendments) applies.</w:t>
      </w:r>
    </w:p>
    <w:p w14:paraId="11114E88" w14:textId="77777777" w:rsidR="00E95952" w:rsidRPr="000F4BF3" w:rsidRDefault="00E95952" w:rsidP="008A6C0E">
      <w:r w:rsidRPr="000F4BF3">
        <w:rPr>
          <w:lang w:eastAsia="en-GB"/>
        </w:rPr>
        <w:t xml:space="preserve">The following referenced documents are </w:t>
      </w:r>
      <w:r w:rsidRPr="000F4BF3">
        <w:t>not necessary for the application of the present document but they assist the user with regard to a particular subject area.</w:t>
      </w:r>
    </w:p>
    <w:p w14:paraId="5FFE6C14" w14:textId="5EC4D3C7" w:rsidR="005E1047" w:rsidRPr="000F4BF3" w:rsidRDefault="000F4BF3" w:rsidP="000F4BF3">
      <w:pPr>
        <w:pStyle w:val="EX"/>
      </w:pPr>
      <w:r>
        <w:t>[</w:t>
      </w:r>
      <w:bookmarkStart w:id="18" w:name="REF_ONEM2MDRAFTINGRULES"/>
      <w:r>
        <w:t>i.</w:t>
      </w:r>
      <w:r>
        <w:fldChar w:fldCharType="begin"/>
      </w:r>
      <w:r>
        <w:instrText>SEQ REFI</w:instrText>
      </w:r>
      <w:r>
        <w:fldChar w:fldCharType="separate"/>
      </w:r>
      <w:r w:rsidR="00C145ED">
        <w:rPr>
          <w:noProof/>
        </w:rPr>
        <w:t>1</w:t>
      </w:r>
      <w:r>
        <w:fldChar w:fldCharType="end"/>
      </w:r>
      <w:bookmarkEnd w:id="18"/>
      <w:r>
        <w:t>]</w:t>
      </w:r>
      <w:r>
        <w:tab/>
      </w:r>
      <w:hyperlink r:id="rId9" w:history="1">
        <w:r w:rsidRPr="00C145ED">
          <w:rPr>
            <w:rStyle w:val="Hyperlink"/>
          </w:rPr>
          <w:t>oneM2M Drafting Rules</w:t>
        </w:r>
      </w:hyperlink>
      <w:r>
        <w:t>.</w:t>
      </w:r>
    </w:p>
    <w:p w14:paraId="1683F093" w14:textId="346F0CA6" w:rsidR="009B6EB5" w:rsidRPr="000F4BF3" w:rsidRDefault="000F4BF3" w:rsidP="000F4BF3">
      <w:pPr>
        <w:pStyle w:val="EX"/>
        <w:rPr>
          <w:color w:val="222222"/>
          <w:shd w:val="clear" w:color="auto" w:fill="FFFFFF"/>
          <w:lang w:eastAsia="ko-KR"/>
        </w:rPr>
      </w:pPr>
      <w:r>
        <w:rPr>
          <w:lang w:eastAsia="ko-KR"/>
        </w:rPr>
        <w:t>[</w:t>
      </w:r>
      <w:bookmarkStart w:id="19" w:name="REF_IEEEINTERNATIONALCONFERENCEONCOMPUTE"/>
      <w:r>
        <w:rPr>
          <w:lang w:eastAsia="ko-KR"/>
        </w:rPr>
        <w:t>i.</w:t>
      </w:r>
      <w:r>
        <w:rPr>
          <w:lang w:eastAsia="ko-KR"/>
        </w:rPr>
        <w:fldChar w:fldCharType="begin"/>
      </w:r>
      <w:r>
        <w:rPr>
          <w:lang w:eastAsia="ko-KR"/>
        </w:rPr>
        <w:instrText>SEQ REFI</w:instrText>
      </w:r>
      <w:r>
        <w:rPr>
          <w:lang w:eastAsia="ko-KR"/>
        </w:rPr>
        <w:fldChar w:fldCharType="separate"/>
      </w:r>
      <w:r w:rsidR="00C145ED">
        <w:rPr>
          <w:noProof/>
          <w:lang w:eastAsia="ko-KR"/>
        </w:rPr>
        <w:t>2</w:t>
      </w:r>
      <w:r>
        <w:rPr>
          <w:lang w:eastAsia="ko-KR"/>
        </w:rPr>
        <w:fldChar w:fldCharType="end"/>
      </w:r>
      <w:bookmarkEnd w:id="19"/>
      <w:r>
        <w:rPr>
          <w:lang w:eastAsia="ko-KR"/>
        </w:rPr>
        <w:t>]</w:t>
      </w:r>
      <w:r>
        <w:rPr>
          <w:lang w:eastAsia="ko-KR"/>
        </w:rPr>
        <w:tab/>
        <w:t xml:space="preserve">"Large scale labelled video data augmentation for semantic segmentation in driving scenarios", Ignas Budvytis, Patrick Sauer, Thomas Roddick, Kesar Breen, Roberto Cipolla; Proceedings of the </w:t>
      </w:r>
      <w:r w:rsidRPr="00C145ED">
        <w:rPr>
          <w:lang w:eastAsia="ko-KR"/>
        </w:rPr>
        <w:t>IEEE International Conference on Computer Vision</w:t>
      </w:r>
      <w:r>
        <w:rPr>
          <w:lang w:eastAsia="ko-KR"/>
        </w:rPr>
        <w:t xml:space="preserve"> (ICCV), 2017, pp. 230-237.</w:t>
      </w:r>
    </w:p>
    <w:p w14:paraId="5EB0E542" w14:textId="42D59666" w:rsidR="006E1D18" w:rsidRPr="000F4BF3" w:rsidRDefault="000F4BF3" w:rsidP="000F4BF3">
      <w:pPr>
        <w:pStyle w:val="EX"/>
        <w:rPr>
          <w:rFonts w:eastAsia="SimSun"/>
        </w:rPr>
      </w:pPr>
      <w:r>
        <w:t>[</w:t>
      </w:r>
      <w:bookmarkStart w:id="20" w:name="REF_MOBILITYTRENDVOL1LASTMILE"/>
      <w:r>
        <w:t>i.</w:t>
      </w:r>
      <w:r>
        <w:fldChar w:fldCharType="begin"/>
      </w:r>
      <w:r>
        <w:instrText>SEQ REFI</w:instrText>
      </w:r>
      <w:r>
        <w:fldChar w:fldCharType="separate"/>
      </w:r>
      <w:r w:rsidR="00C145ED">
        <w:rPr>
          <w:noProof/>
        </w:rPr>
        <w:t>3</w:t>
      </w:r>
      <w:r>
        <w:fldChar w:fldCharType="end"/>
      </w:r>
      <w:bookmarkEnd w:id="20"/>
      <w:r>
        <w:t>]</w:t>
      </w:r>
      <w:r>
        <w:tab/>
      </w:r>
      <w:bookmarkStart w:id="21" w:name="_Hlk141089938"/>
      <w:r w:rsidR="00971F15" w:rsidRPr="00C145ED">
        <w:rPr>
          <w:color w:val="0000FF"/>
        </w:rPr>
        <w:fldChar w:fldCharType="begin"/>
      </w:r>
      <w:r w:rsidR="007807BD" w:rsidRPr="00C145ED">
        <w:rPr>
          <w:color w:val="0000FF"/>
        </w:rPr>
        <w:instrText>HYPERLINK "https://en.wikipedia.org/wiki/Last_mile_(transportation)"</w:instrText>
      </w:r>
      <w:r w:rsidR="00971F15" w:rsidRPr="00C145ED">
        <w:rPr>
          <w:color w:val="0000FF"/>
        </w:rPr>
      </w:r>
      <w:r w:rsidR="00971F15" w:rsidRPr="00C145ED">
        <w:rPr>
          <w:color w:val="0000FF"/>
        </w:rPr>
        <w:fldChar w:fldCharType="separate"/>
      </w:r>
      <w:r w:rsidR="007807BD" w:rsidRPr="00C145ED">
        <w:rPr>
          <w:rStyle w:val="Hyperlink"/>
        </w:rPr>
        <w:t>Last mile</w:t>
      </w:r>
      <w:r w:rsidR="00971F15" w:rsidRPr="00C145ED">
        <w:rPr>
          <w:color w:val="0000FF"/>
        </w:rPr>
        <w:fldChar w:fldCharType="end"/>
      </w:r>
      <w:r w:rsidR="00971F15">
        <w:t xml:space="preserve"> from Wikipedia</w:t>
      </w:r>
      <w:bookmarkEnd w:id="21"/>
      <w:r>
        <w:t>.</w:t>
      </w:r>
    </w:p>
    <w:p w14:paraId="4357F51C" w14:textId="1A4C9909" w:rsidR="00FF4E1E" w:rsidRPr="000F4BF3" w:rsidRDefault="000F4BF3" w:rsidP="000F4BF3">
      <w:pPr>
        <w:pStyle w:val="EX"/>
        <w:rPr>
          <w:rFonts w:eastAsia="SimSun"/>
        </w:rPr>
      </w:pPr>
      <w:r>
        <w:t>[</w:t>
      </w:r>
      <w:bookmarkStart w:id="22" w:name="REF_METAVERSEFROMWIKIPEDIA"/>
      <w:r>
        <w:t>i.</w:t>
      </w:r>
      <w:r>
        <w:fldChar w:fldCharType="begin"/>
      </w:r>
      <w:r>
        <w:instrText>SEQ REFI</w:instrText>
      </w:r>
      <w:r>
        <w:fldChar w:fldCharType="separate"/>
      </w:r>
      <w:r w:rsidR="00C145ED">
        <w:rPr>
          <w:noProof/>
        </w:rPr>
        <w:t>4</w:t>
      </w:r>
      <w:r>
        <w:fldChar w:fldCharType="end"/>
      </w:r>
      <w:bookmarkEnd w:id="22"/>
      <w:r>
        <w:t>]</w:t>
      </w:r>
      <w:r>
        <w:tab/>
      </w:r>
      <w:hyperlink r:id="rId10" w:history="1">
        <w:r w:rsidRPr="00C145ED">
          <w:rPr>
            <w:rStyle w:val="Hyperlink"/>
          </w:rPr>
          <w:t xml:space="preserve">Metaverse </w:t>
        </w:r>
      </w:hyperlink>
      <w:r w:rsidRPr="00C145ED">
        <w:t>from Wikipedia</w:t>
      </w:r>
      <w:r>
        <w:t>.</w:t>
      </w:r>
    </w:p>
    <w:p w14:paraId="20630EBD" w14:textId="40325508" w:rsidR="00FF4E1E" w:rsidRPr="000F4BF3" w:rsidRDefault="000F4BF3" w:rsidP="000F4BF3">
      <w:pPr>
        <w:pStyle w:val="EX"/>
        <w:rPr>
          <w:rFonts w:eastAsia="SimSun"/>
        </w:rPr>
      </w:pPr>
      <w:r>
        <w:rPr>
          <w:rFonts w:eastAsia="SimSun"/>
        </w:rPr>
        <w:t>[</w:t>
      </w:r>
      <w:bookmarkStart w:id="23" w:name="REF_METARVERSEISCOMINGANDITSAVERYBIGDEAL"/>
      <w:r>
        <w:rPr>
          <w:rFonts w:eastAsia="SimSun"/>
        </w:rPr>
        <w:t>i.</w:t>
      </w:r>
      <w:r>
        <w:rPr>
          <w:rFonts w:eastAsia="SimSun"/>
        </w:rPr>
        <w:fldChar w:fldCharType="begin"/>
      </w:r>
      <w:r>
        <w:rPr>
          <w:rFonts w:eastAsia="SimSun"/>
        </w:rPr>
        <w:instrText>SEQ REFI</w:instrText>
      </w:r>
      <w:r>
        <w:rPr>
          <w:rFonts w:eastAsia="SimSun"/>
        </w:rPr>
        <w:fldChar w:fldCharType="separate"/>
      </w:r>
      <w:r w:rsidR="00C145ED">
        <w:rPr>
          <w:rFonts w:eastAsia="SimSun"/>
          <w:noProof/>
        </w:rPr>
        <w:t>5</w:t>
      </w:r>
      <w:r>
        <w:rPr>
          <w:rFonts w:eastAsia="SimSun"/>
        </w:rPr>
        <w:fldChar w:fldCharType="end"/>
      </w:r>
      <w:bookmarkEnd w:id="23"/>
      <w:r>
        <w:rPr>
          <w:rFonts w:eastAsia="SimSun"/>
        </w:rPr>
        <w:t>]</w:t>
      </w:r>
      <w:r>
        <w:rPr>
          <w:rFonts w:eastAsia="SimSun"/>
        </w:rPr>
        <w:tab/>
      </w:r>
      <w:hyperlink r:id="rId11" w:history="1">
        <w:r w:rsidR="00FD6318" w:rsidRPr="00C145ED">
          <w:rPr>
            <w:rStyle w:val="Hyperlink"/>
            <w:rFonts w:eastAsia="SimSun"/>
          </w:rPr>
          <w:t xml:space="preserve">"The </w:t>
        </w:r>
        <w:r w:rsidRPr="00C145ED">
          <w:rPr>
            <w:rStyle w:val="Hyperlink"/>
            <w:rFonts w:eastAsia="SimSun"/>
          </w:rPr>
          <w:t xml:space="preserve">Metarverse </w:t>
        </w:r>
        <w:r w:rsidR="00FD6318" w:rsidRPr="00C145ED">
          <w:rPr>
            <w:rStyle w:val="Hyperlink"/>
            <w:rFonts w:eastAsia="SimSun"/>
          </w:rPr>
          <w:t>I</w:t>
        </w:r>
        <w:r w:rsidRPr="00C145ED">
          <w:rPr>
            <w:rStyle w:val="Hyperlink"/>
            <w:rFonts w:eastAsia="SimSun"/>
          </w:rPr>
          <w:t xml:space="preserve">s </w:t>
        </w:r>
        <w:r w:rsidR="00FD6318" w:rsidRPr="00C145ED">
          <w:rPr>
            <w:rStyle w:val="Hyperlink"/>
            <w:rFonts w:eastAsia="SimSun"/>
          </w:rPr>
          <w:t>C</w:t>
        </w:r>
        <w:r w:rsidRPr="00C145ED">
          <w:rPr>
            <w:rStyle w:val="Hyperlink"/>
            <w:rFonts w:eastAsia="SimSun"/>
          </w:rPr>
          <w:t xml:space="preserve">oming </w:t>
        </w:r>
        <w:r w:rsidR="00FD6318" w:rsidRPr="00C145ED">
          <w:rPr>
            <w:rStyle w:val="Hyperlink"/>
            <w:rFonts w:eastAsia="SimSun"/>
          </w:rPr>
          <w:t>A</w:t>
        </w:r>
        <w:r w:rsidRPr="00C145ED">
          <w:rPr>
            <w:rStyle w:val="Hyperlink"/>
            <w:rFonts w:eastAsia="SimSun"/>
          </w:rPr>
          <w:t xml:space="preserve">nd </w:t>
        </w:r>
        <w:r w:rsidR="00FD6318" w:rsidRPr="00C145ED">
          <w:rPr>
            <w:rStyle w:val="Hyperlink"/>
            <w:rFonts w:eastAsia="SimSun"/>
          </w:rPr>
          <w:t>I</w:t>
        </w:r>
        <w:r w:rsidRPr="00C145ED">
          <w:rPr>
            <w:rStyle w:val="Hyperlink"/>
            <w:rFonts w:eastAsia="SimSun"/>
          </w:rPr>
          <w:t xml:space="preserve">t's </w:t>
        </w:r>
        <w:r w:rsidR="00FD6318" w:rsidRPr="00C145ED">
          <w:rPr>
            <w:rStyle w:val="Hyperlink"/>
            <w:rFonts w:eastAsia="SimSun"/>
          </w:rPr>
          <w:t>A V</w:t>
        </w:r>
        <w:r w:rsidRPr="00C145ED">
          <w:rPr>
            <w:rStyle w:val="Hyperlink"/>
            <w:rFonts w:eastAsia="SimSun"/>
          </w:rPr>
          <w:t xml:space="preserve">ery </w:t>
        </w:r>
        <w:r w:rsidR="00FD6318" w:rsidRPr="00C145ED">
          <w:rPr>
            <w:rStyle w:val="Hyperlink"/>
            <w:rFonts w:eastAsia="SimSun"/>
          </w:rPr>
          <w:t>B</w:t>
        </w:r>
        <w:r w:rsidRPr="00C145ED">
          <w:rPr>
            <w:rStyle w:val="Hyperlink"/>
            <w:rFonts w:eastAsia="SimSun"/>
          </w:rPr>
          <w:t xml:space="preserve">ig </w:t>
        </w:r>
        <w:r w:rsidR="00FD6318" w:rsidRPr="00C145ED">
          <w:rPr>
            <w:rStyle w:val="Hyperlink"/>
            <w:rFonts w:eastAsia="SimSun"/>
          </w:rPr>
          <w:t>D</w:t>
        </w:r>
        <w:r w:rsidRPr="00C145ED">
          <w:rPr>
            <w:rStyle w:val="Hyperlink"/>
            <w:rFonts w:eastAsia="SimSun"/>
          </w:rPr>
          <w:t>eal</w:t>
        </w:r>
        <w:r w:rsidR="00FD6318" w:rsidRPr="00C145ED">
          <w:rPr>
            <w:rStyle w:val="Hyperlink"/>
            <w:rFonts w:eastAsia="SimSun"/>
          </w:rPr>
          <w:t>"</w:t>
        </w:r>
      </w:hyperlink>
      <w:r w:rsidRPr="00C145ED">
        <w:rPr>
          <w:rFonts w:eastAsia="SimSun"/>
        </w:rPr>
        <w:t xml:space="preserve"> from Forb</w:t>
      </w:r>
      <w:r w:rsidR="00FD6318" w:rsidRPr="00C145ED">
        <w:rPr>
          <w:rFonts w:eastAsia="SimSun"/>
        </w:rPr>
        <w:t>e</w:t>
      </w:r>
      <w:r w:rsidRPr="00C145ED">
        <w:rPr>
          <w:rFonts w:eastAsia="SimSun"/>
        </w:rPr>
        <w:t>s</w:t>
      </w:r>
      <w:r>
        <w:rPr>
          <w:rFonts w:eastAsia="SimSun"/>
        </w:rPr>
        <w:t>.</w:t>
      </w:r>
    </w:p>
    <w:p w14:paraId="13391ACA" w14:textId="2C9611EB" w:rsidR="00642D72" w:rsidRPr="000F4BF3" w:rsidRDefault="000F4BF3" w:rsidP="000F4BF3">
      <w:pPr>
        <w:pStyle w:val="EX"/>
        <w:rPr>
          <w:rFonts w:eastAsia="SimSun"/>
        </w:rPr>
      </w:pPr>
      <w:r>
        <w:t>[</w:t>
      </w:r>
      <w:bookmarkStart w:id="24" w:name="REF_TR103674"/>
      <w:r>
        <w:t>i.</w:t>
      </w:r>
      <w:r>
        <w:fldChar w:fldCharType="begin"/>
      </w:r>
      <w:r>
        <w:instrText>SEQ REFI</w:instrText>
      </w:r>
      <w:r>
        <w:fldChar w:fldCharType="separate"/>
      </w:r>
      <w:r w:rsidR="00C145ED">
        <w:rPr>
          <w:noProof/>
        </w:rPr>
        <w:t>6</w:t>
      </w:r>
      <w:r>
        <w:fldChar w:fldCharType="end"/>
      </w:r>
      <w:bookmarkEnd w:id="24"/>
      <w:r>
        <w:t>]</w:t>
      </w:r>
      <w:r>
        <w:tab/>
      </w:r>
      <w:r w:rsidRPr="00C145ED">
        <w:t>ETSI TR 103 674</w:t>
      </w:r>
      <w:r>
        <w:t xml:space="preserve"> (V1.1.1): "SmartM2M; Artificial Intelligence and the oneM2M architecture".</w:t>
      </w:r>
    </w:p>
    <w:p w14:paraId="6E6DF1B8" w14:textId="6790D8E7" w:rsidR="000F4BF3" w:rsidRPr="007A3DEF" w:rsidRDefault="000F4BF3" w:rsidP="000F4BF3">
      <w:pPr>
        <w:pStyle w:val="EX"/>
        <w:rPr>
          <w:rFonts w:eastAsia="SimSun"/>
        </w:rPr>
      </w:pPr>
      <w:r w:rsidRPr="007A3DEF">
        <w:rPr>
          <w:rFonts w:eastAsia="SimSun"/>
        </w:rPr>
        <w:t>[</w:t>
      </w:r>
      <w:bookmarkStart w:id="25" w:name="REF_TR103675"/>
      <w:r w:rsidRPr="007A3DEF">
        <w:rPr>
          <w:rFonts w:eastAsia="SimSun"/>
        </w:rPr>
        <w:t>i.</w:t>
      </w:r>
      <w:r w:rsidRPr="007A3DEF">
        <w:rPr>
          <w:rFonts w:eastAsia="SimSun"/>
        </w:rPr>
        <w:fldChar w:fldCharType="begin"/>
      </w:r>
      <w:r w:rsidRPr="007A3DEF">
        <w:rPr>
          <w:rFonts w:eastAsia="SimSun"/>
        </w:rPr>
        <w:instrText>SEQ REFI</w:instrText>
      </w:r>
      <w:r w:rsidRPr="007A3DEF">
        <w:rPr>
          <w:rFonts w:eastAsia="SimSun"/>
        </w:rPr>
        <w:fldChar w:fldCharType="separate"/>
      </w:r>
      <w:r w:rsidR="00C145ED">
        <w:rPr>
          <w:rFonts w:eastAsia="SimSun"/>
          <w:noProof/>
        </w:rPr>
        <w:t>7</w:t>
      </w:r>
      <w:r w:rsidRPr="007A3DEF">
        <w:rPr>
          <w:rFonts w:eastAsia="SimSun"/>
        </w:rPr>
        <w:fldChar w:fldCharType="end"/>
      </w:r>
      <w:bookmarkEnd w:id="25"/>
      <w:r w:rsidRPr="007A3DEF">
        <w:rPr>
          <w:rFonts w:eastAsia="SimSun"/>
        </w:rPr>
        <w:t>]</w:t>
      </w:r>
      <w:r w:rsidRPr="007A3DEF">
        <w:rPr>
          <w:rFonts w:eastAsia="SimSun"/>
        </w:rPr>
        <w:tab/>
        <w:t>ETSI TR 103 675 (V1.1.1): "SmartM2M; AI for IoT: A Proof of Concept".</w:t>
      </w:r>
    </w:p>
    <w:p w14:paraId="4DF24041" w14:textId="036F78E2" w:rsidR="00B264B1" w:rsidRDefault="00B264B1" w:rsidP="00B264B1">
      <w:pPr>
        <w:pStyle w:val="EX"/>
      </w:pPr>
      <w:r w:rsidRPr="00B264B1">
        <w:t>[</w:t>
      </w:r>
      <w:bookmarkStart w:id="26" w:name="REF_TR103778"/>
      <w:r w:rsidRPr="00B264B1">
        <w:t>i.</w:t>
      </w:r>
      <w:r w:rsidRPr="00B264B1">
        <w:fldChar w:fldCharType="begin"/>
      </w:r>
      <w:r w:rsidRPr="00B264B1">
        <w:instrText>SEQ REFI</w:instrText>
      </w:r>
      <w:r w:rsidRPr="00B264B1">
        <w:fldChar w:fldCharType="separate"/>
      </w:r>
      <w:r w:rsidR="00C145ED">
        <w:rPr>
          <w:noProof/>
        </w:rPr>
        <w:t>8</w:t>
      </w:r>
      <w:r w:rsidRPr="00B264B1">
        <w:fldChar w:fldCharType="end"/>
      </w:r>
      <w:bookmarkEnd w:id="26"/>
      <w:r w:rsidRPr="00B264B1">
        <w:t>]</w:t>
      </w:r>
      <w:r w:rsidRPr="00B264B1">
        <w:tab/>
      </w:r>
      <w:r w:rsidRPr="00C145ED">
        <w:t>ETSI TR 103 778</w:t>
      </w:r>
      <w:r w:rsidRPr="00B264B1">
        <w:t>: "SmartM2M; Use cases for cross-domain data usability of IoT devices".</w:t>
      </w:r>
    </w:p>
    <w:p w14:paraId="10E0043D" w14:textId="1FF1E028" w:rsidR="00366B32" w:rsidRPr="00B264B1" w:rsidRDefault="003629AD" w:rsidP="00B264B1">
      <w:pPr>
        <w:pStyle w:val="EX"/>
      </w:pPr>
      <w:bookmarkStart w:id="27" w:name="_Hlk141090159"/>
      <w:r w:rsidRPr="00B264B1">
        <w:t>[</w:t>
      </w:r>
      <w:bookmarkStart w:id="28" w:name="REF_RDM2021_0082R01"/>
      <w:r w:rsidRPr="00B264B1">
        <w:t>i.</w:t>
      </w:r>
      <w:r w:rsidRPr="00B264B1">
        <w:fldChar w:fldCharType="begin"/>
      </w:r>
      <w:r w:rsidRPr="00B264B1">
        <w:instrText>SEQ REFI</w:instrText>
      </w:r>
      <w:r w:rsidRPr="00B264B1">
        <w:fldChar w:fldCharType="separate"/>
      </w:r>
      <w:r w:rsidR="00C145ED">
        <w:rPr>
          <w:noProof/>
        </w:rPr>
        <w:t>9</w:t>
      </w:r>
      <w:r w:rsidRPr="00B264B1">
        <w:fldChar w:fldCharType="end"/>
      </w:r>
      <w:bookmarkEnd w:id="28"/>
      <w:r w:rsidRPr="00B264B1">
        <w:t>]</w:t>
      </w:r>
      <w:r w:rsidRPr="00B264B1">
        <w:tab/>
      </w:r>
      <w:r w:rsidR="00366B32" w:rsidRPr="003629AD">
        <w:t>RDM-2021-0082R01: "ML/AI Use cases from STF 601".</w:t>
      </w:r>
      <w:r w:rsidR="00366B32">
        <w:t xml:space="preserve"> </w:t>
      </w:r>
    </w:p>
    <w:bookmarkEnd w:id="27"/>
    <w:p w14:paraId="6C1B810B" w14:textId="1E71CBC8" w:rsidR="0086064D" w:rsidRDefault="003629AD" w:rsidP="000F4BF3">
      <w:pPr>
        <w:pStyle w:val="EX"/>
      </w:pPr>
      <w:r w:rsidRPr="00B264B1">
        <w:t>[</w:t>
      </w:r>
      <w:bookmarkStart w:id="29" w:name="REF_DIRECTIVE_201124EU"/>
      <w:r w:rsidRPr="00B264B1">
        <w:t>i.</w:t>
      </w:r>
      <w:r w:rsidRPr="00B264B1">
        <w:fldChar w:fldCharType="begin"/>
      </w:r>
      <w:r w:rsidRPr="00B264B1">
        <w:instrText>SEQ REFI</w:instrText>
      </w:r>
      <w:r w:rsidRPr="00B264B1">
        <w:fldChar w:fldCharType="separate"/>
      </w:r>
      <w:r w:rsidR="00C145ED">
        <w:rPr>
          <w:noProof/>
        </w:rPr>
        <w:t>10</w:t>
      </w:r>
      <w:r w:rsidRPr="00B264B1">
        <w:fldChar w:fldCharType="end"/>
      </w:r>
      <w:bookmarkEnd w:id="29"/>
      <w:r w:rsidRPr="00B264B1">
        <w:t>]</w:t>
      </w:r>
      <w:r w:rsidRPr="00B264B1">
        <w:tab/>
      </w:r>
      <w:r w:rsidR="0086064D" w:rsidRPr="00C145ED">
        <w:t>Directive 2011/24/EU</w:t>
      </w:r>
      <w:r w:rsidR="0086064D" w:rsidRPr="0086064D">
        <w:t xml:space="preserve"> of the European Parliament and of the Council of 9 March 2011 on the</w:t>
      </w:r>
      <w:r w:rsidR="0086064D">
        <w:t xml:space="preserve"> application of patients' rights in cross-border healthcare.</w:t>
      </w:r>
    </w:p>
    <w:p w14:paraId="5FB88863" w14:textId="7F132F77" w:rsidR="008C7027" w:rsidRPr="007A3DEF" w:rsidRDefault="003629AD" w:rsidP="008C7027">
      <w:pPr>
        <w:pStyle w:val="EX"/>
      </w:pPr>
      <w:bookmarkStart w:id="30" w:name="_Hlk141090197"/>
      <w:r w:rsidRPr="003629AD">
        <w:t>[</w:t>
      </w:r>
      <w:bookmarkStart w:id="31" w:name="REF_ASSISTIOT_D3_2"/>
      <w:r w:rsidRPr="003629AD">
        <w:t>i.</w:t>
      </w:r>
      <w:r w:rsidRPr="003629AD">
        <w:fldChar w:fldCharType="begin"/>
      </w:r>
      <w:r w:rsidRPr="003629AD">
        <w:instrText>SEQ REFI</w:instrText>
      </w:r>
      <w:r w:rsidRPr="003629AD">
        <w:fldChar w:fldCharType="separate"/>
      </w:r>
      <w:r w:rsidR="00C145ED">
        <w:rPr>
          <w:noProof/>
        </w:rPr>
        <w:t>11</w:t>
      </w:r>
      <w:r w:rsidRPr="003629AD">
        <w:fldChar w:fldCharType="end"/>
      </w:r>
      <w:bookmarkEnd w:id="31"/>
      <w:r w:rsidRPr="003629AD">
        <w:t>]</w:t>
      </w:r>
      <w:r w:rsidRPr="003629AD">
        <w:tab/>
      </w:r>
      <w:r w:rsidR="008C7027" w:rsidRPr="003629AD">
        <w:rPr>
          <w:rFonts w:ascii="Times" w:hAnsi="Times" w:cs="Times"/>
          <w:lang w:eastAsia="ko-KR"/>
        </w:rPr>
        <w:t>ASSIST-IoT deliverable (D3.2): "Use Cases Manual &amp; Requirements and Business Analysis"</w:t>
      </w:r>
      <w:r w:rsidR="008C7027" w:rsidRPr="003629AD">
        <w:rPr>
          <w:rFonts w:ascii="Times" w:hAnsi="Times" w:cs="Times"/>
          <w:lang w:val="en-US" w:eastAsia="ko-KR"/>
        </w:rPr>
        <w:t>.</w:t>
      </w:r>
    </w:p>
    <w:p w14:paraId="039B0954" w14:textId="77777777" w:rsidR="00787554" w:rsidRPr="00226912" w:rsidRDefault="00BB6418" w:rsidP="00FF7DB6">
      <w:pPr>
        <w:pStyle w:val="Heading1"/>
      </w:pPr>
      <w:bookmarkStart w:id="32" w:name="_Toc139987330"/>
      <w:bookmarkStart w:id="33" w:name="_Toc141367706"/>
      <w:bookmarkStart w:id="34" w:name="_Toc141367851"/>
      <w:bookmarkStart w:id="35" w:name="_Toc143268743"/>
      <w:bookmarkEnd w:id="30"/>
      <w:r w:rsidRPr="000F4BF3">
        <w:t>3</w:t>
      </w:r>
      <w:r w:rsidRPr="000F4BF3">
        <w:tab/>
        <w:t>Definition</w:t>
      </w:r>
      <w:r w:rsidR="00B7797E" w:rsidRPr="000F4BF3">
        <w:t xml:space="preserve"> of terms</w:t>
      </w:r>
      <w:r w:rsidRPr="000F4BF3">
        <w:t>, symbols</w:t>
      </w:r>
      <w:r w:rsidR="00B95D14" w:rsidRPr="000F4BF3">
        <w:t xml:space="preserve"> and</w:t>
      </w:r>
      <w:r w:rsidRPr="000F4BF3">
        <w:t xml:space="preserve"> abbreviations</w:t>
      </w:r>
      <w:bookmarkEnd w:id="32"/>
      <w:bookmarkEnd w:id="33"/>
      <w:bookmarkEnd w:id="34"/>
      <w:bookmarkEnd w:id="35"/>
    </w:p>
    <w:p w14:paraId="6DC17CA2" w14:textId="77777777" w:rsidR="00787554" w:rsidRPr="00226912" w:rsidRDefault="00787554" w:rsidP="00787554">
      <w:pPr>
        <w:pStyle w:val="Heading2"/>
      </w:pPr>
      <w:bookmarkStart w:id="36" w:name="_Toc139987331"/>
      <w:bookmarkStart w:id="37" w:name="_Toc141367707"/>
      <w:bookmarkStart w:id="38" w:name="_Toc141367852"/>
      <w:bookmarkStart w:id="39" w:name="_Toc143268744"/>
      <w:r w:rsidRPr="00226912">
        <w:t>3.1</w:t>
      </w:r>
      <w:r w:rsidRPr="00226912">
        <w:tab/>
      </w:r>
      <w:r w:rsidR="00B7797E" w:rsidRPr="00226912">
        <w:t>Terms</w:t>
      </w:r>
      <w:bookmarkEnd w:id="36"/>
      <w:bookmarkEnd w:id="37"/>
      <w:bookmarkEnd w:id="38"/>
      <w:bookmarkEnd w:id="39"/>
    </w:p>
    <w:p w14:paraId="32D737A2" w14:textId="77777777" w:rsidR="00787554" w:rsidRPr="00226912" w:rsidRDefault="00FF7DB6" w:rsidP="00787554">
      <w:r w:rsidRPr="00226912">
        <w:t>Void.</w:t>
      </w:r>
    </w:p>
    <w:p w14:paraId="057E012B" w14:textId="77777777" w:rsidR="00BB6418" w:rsidRPr="00226912" w:rsidRDefault="00BB6418">
      <w:pPr>
        <w:pStyle w:val="Heading2"/>
      </w:pPr>
      <w:bookmarkStart w:id="40" w:name="_Toc139987332"/>
      <w:bookmarkStart w:id="41" w:name="_Toc141367708"/>
      <w:bookmarkStart w:id="42" w:name="_Toc141367853"/>
      <w:bookmarkStart w:id="43" w:name="_Toc143268745"/>
      <w:r w:rsidRPr="00226912">
        <w:lastRenderedPageBreak/>
        <w:t>3.2</w:t>
      </w:r>
      <w:r w:rsidRPr="00226912">
        <w:tab/>
        <w:t>Symbols</w:t>
      </w:r>
      <w:bookmarkEnd w:id="40"/>
      <w:bookmarkEnd w:id="41"/>
      <w:bookmarkEnd w:id="42"/>
      <w:bookmarkEnd w:id="43"/>
    </w:p>
    <w:p w14:paraId="4DFF94C1" w14:textId="77777777" w:rsidR="00667EEB" w:rsidRPr="00226912" w:rsidRDefault="008A6C0E" w:rsidP="00667EEB">
      <w:pPr>
        <w:keepNext/>
      </w:pPr>
      <w:r w:rsidRPr="00226912">
        <w:t>Void.</w:t>
      </w:r>
    </w:p>
    <w:p w14:paraId="60FA8A8D" w14:textId="77777777" w:rsidR="00BB6418" w:rsidRPr="00226912" w:rsidRDefault="00BB6418" w:rsidP="00CD386D">
      <w:pPr>
        <w:pStyle w:val="Heading2"/>
      </w:pPr>
      <w:bookmarkStart w:id="44" w:name="_Toc139987333"/>
      <w:bookmarkStart w:id="45" w:name="_Toc141367709"/>
      <w:bookmarkStart w:id="46" w:name="_Toc141367854"/>
      <w:bookmarkStart w:id="47" w:name="_Toc143268746"/>
      <w:r w:rsidRPr="00226912">
        <w:t>3.3</w:t>
      </w:r>
      <w:r w:rsidRPr="00226912">
        <w:tab/>
        <w:t>Abbreviations</w:t>
      </w:r>
      <w:bookmarkEnd w:id="44"/>
      <w:bookmarkEnd w:id="45"/>
      <w:bookmarkEnd w:id="46"/>
      <w:bookmarkEnd w:id="47"/>
    </w:p>
    <w:p w14:paraId="06A22648" w14:textId="77777777" w:rsidR="00667EEB" w:rsidRPr="00226912" w:rsidRDefault="00667EEB" w:rsidP="00667EEB">
      <w:pPr>
        <w:keepNext/>
      </w:pPr>
      <w:r w:rsidRPr="00226912">
        <w:t>For the purposes of the present document, the following abbreviations apply:</w:t>
      </w:r>
    </w:p>
    <w:p w14:paraId="15A35095" w14:textId="77777777" w:rsidR="00BB6418" w:rsidRPr="00226912" w:rsidRDefault="00F74050" w:rsidP="008A6C0E">
      <w:pPr>
        <w:pStyle w:val="EW"/>
      </w:pPr>
      <w:r w:rsidRPr="00226912">
        <w:t>AI</w:t>
      </w:r>
      <w:r w:rsidR="00BB6418" w:rsidRPr="00226912">
        <w:tab/>
      </w:r>
      <w:r w:rsidRPr="00226912">
        <w:t>Artificial Intelligence</w:t>
      </w:r>
    </w:p>
    <w:p w14:paraId="0B334947" w14:textId="77777777" w:rsidR="007A3DEF" w:rsidRPr="00226912" w:rsidRDefault="007A3DEF" w:rsidP="007A3DEF">
      <w:pPr>
        <w:pStyle w:val="EW"/>
      </w:pPr>
      <w:r>
        <w:t>DSS</w:t>
      </w:r>
      <w:r>
        <w:tab/>
        <w:t>Decision Support System</w:t>
      </w:r>
    </w:p>
    <w:p w14:paraId="3BD0F430" w14:textId="77777777" w:rsidR="007A3DEF" w:rsidRDefault="007A3DEF" w:rsidP="007A3DEF">
      <w:pPr>
        <w:pStyle w:val="EW"/>
      </w:pPr>
      <w:r>
        <w:t>IoT</w:t>
      </w:r>
      <w:r>
        <w:tab/>
        <w:t>Internet of Things</w:t>
      </w:r>
    </w:p>
    <w:p w14:paraId="35570EFD" w14:textId="77777777" w:rsidR="00DF3717" w:rsidRDefault="00F74050" w:rsidP="007A3DEF">
      <w:pPr>
        <w:pStyle w:val="EX"/>
      </w:pPr>
      <w:r w:rsidRPr="00226912">
        <w:t>ML</w:t>
      </w:r>
      <w:r w:rsidRPr="00226912">
        <w:tab/>
        <w:t>Machine Learning</w:t>
      </w:r>
    </w:p>
    <w:p w14:paraId="67E6D5DA" w14:textId="77777777" w:rsidR="00DF3717" w:rsidRPr="00226912" w:rsidRDefault="00DF3717" w:rsidP="00DF3717">
      <w:pPr>
        <w:pStyle w:val="Heading1"/>
      </w:pPr>
      <w:bookmarkStart w:id="48" w:name="_Toc139987334"/>
      <w:bookmarkStart w:id="49" w:name="_Toc141367710"/>
      <w:bookmarkStart w:id="50" w:name="_Toc141367855"/>
      <w:bookmarkStart w:id="51" w:name="_Toc143268747"/>
      <w:r w:rsidRPr="00226912">
        <w:t>4</w:t>
      </w:r>
      <w:r w:rsidRPr="00226912">
        <w:tab/>
        <w:t>Conventions</w:t>
      </w:r>
      <w:bookmarkEnd w:id="48"/>
      <w:bookmarkEnd w:id="49"/>
      <w:bookmarkEnd w:id="50"/>
      <w:bookmarkEnd w:id="51"/>
    </w:p>
    <w:p w14:paraId="1DA6F326" w14:textId="5FC504F7" w:rsidR="00DF3717" w:rsidRPr="00226912" w:rsidRDefault="008F29AE" w:rsidP="008A6C0E">
      <w:r w:rsidRPr="00226912">
        <w:t xml:space="preserve">The key words </w:t>
      </w:r>
      <w:r w:rsidR="00215733" w:rsidRPr="00226912">
        <w:t>"</w:t>
      </w:r>
      <w:r w:rsidRPr="00BD7E33">
        <w:t>Shall</w:t>
      </w:r>
      <w:r w:rsidR="00215733" w:rsidRPr="00BD7E33">
        <w:t>"</w:t>
      </w:r>
      <w:r w:rsidR="008F3E6A" w:rsidRPr="00BD7E33">
        <w:t xml:space="preserve">, </w:t>
      </w:r>
      <w:r w:rsidR="00215733" w:rsidRPr="00BD7E33">
        <w:t>"</w:t>
      </w:r>
      <w:r w:rsidRPr="00BD7E33">
        <w:t>Shall</w:t>
      </w:r>
      <w:r w:rsidRPr="00226912">
        <w:t xml:space="preserve"> not</w:t>
      </w:r>
      <w:r w:rsidR="00215733" w:rsidRPr="00226912">
        <w:t>"</w:t>
      </w:r>
      <w:r w:rsidRPr="00226912">
        <w:t xml:space="preserve">, </w:t>
      </w:r>
      <w:r w:rsidR="00215733" w:rsidRPr="00226912">
        <w:t>"</w:t>
      </w:r>
      <w:r w:rsidRPr="00226912">
        <w:t>May</w:t>
      </w:r>
      <w:r w:rsidR="00215733" w:rsidRPr="00226912">
        <w:t>"</w:t>
      </w:r>
      <w:r w:rsidR="008F3E6A" w:rsidRPr="00226912">
        <w:t xml:space="preserve">, </w:t>
      </w:r>
      <w:r w:rsidR="00215733" w:rsidRPr="00226912">
        <w:t>"</w:t>
      </w:r>
      <w:r w:rsidRPr="00226912">
        <w:t>Need not</w:t>
      </w:r>
      <w:r w:rsidR="00215733" w:rsidRPr="00226912">
        <w:t>"</w:t>
      </w:r>
      <w:r w:rsidRPr="00226912">
        <w:t xml:space="preserve">, </w:t>
      </w:r>
      <w:r w:rsidR="00215733" w:rsidRPr="00226912">
        <w:t>"</w:t>
      </w:r>
      <w:r w:rsidRPr="00226912">
        <w:t>Should</w:t>
      </w:r>
      <w:r w:rsidR="00215733" w:rsidRPr="00226912">
        <w:t>"</w:t>
      </w:r>
      <w:r w:rsidR="008F3E6A" w:rsidRPr="00226912">
        <w:t xml:space="preserve">, </w:t>
      </w:r>
      <w:r w:rsidR="00215733" w:rsidRPr="00226912">
        <w:t>"</w:t>
      </w:r>
      <w:r w:rsidRPr="00226912">
        <w:t>Should not</w:t>
      </w:r>
      <w:r w:rsidR="00215733" w:rsidRPr="00226912">
        <w:t>"</w:t>
      </w:r>
      <w:r w:rsidRPr="00226912">
        <w:t xml:space="preserve"> in </w:t>
      </w:r>
      <w:r w:rsidR="00BD7E33" w:rsidRPr="002A74D7">
        <w:t xml:space="preserve">the present </w:t>
      </w:r>
      <w:r w:rsidRPr="002A74D7">
        <w:t>document</w:t>
      </w:r>
      <w:r w:rsidRPr="00226912">
        <w:t xml:space="preserve"> are to be interpreted as described in the oneM2M Drafting Rules</w:t>
      </w:r>
      <w:r w:rsidR="000F4BF3">
        <w:t xml:space="preserve"> </w:t>
      </w:r>
      <w:r w:rsidR="000F4BF3" w:rsidRPr="00C145ED">
        <w:t>[</w:t>
      </w:r>
      <w:r w:rsidR="000F4BF3" w:rsidRPr="000F4BF3">
        <w:rPr>
          <w:color w:val="0000FF"/>
        </w:rPr>
        <w:fldChar w:fldCharType="begin"/>
      </w:r>
      <w:r w:rsidR="000F4BF3" w:rsidRPr="000F4BF3">
        <w:rPr>
          <w:color w:val="0000FF"/>
        </w:rPr>
        <w:instrText xml:space="preserve">REF REF_ONEM2MDRAFTINGRULES \h </w:instrText>
      </w:r>
      <w:r w:rsidR="000F4BF3" w:rsidRPr="000F4BF3">
        <w:rPr>
          <w:color w:val="0000FF"/>
        </w:rPr>
      </w:r>
      <w:r w:rsidR="000F4BF3" w:rsidRPr="000F4BF3">
        <w:rPr>
          <w:color w:val="0000FF"/>
        </w:rPr>
        <w:fldChar w:fldCharType="separate"/>
      </w:r>
      <w:r w:rsidR="00C145ED">
        <w:t>i.</w:t>
      </w:r>
      <w:r w:rsidR="00C145ED">
        <w:rPr>
          <w:noProof/>
        </w:rPr>
        <w:t>1</w:t>
      </w:r>
      <w:r w:rsidR="000F4BF3" w:rsidRPr="000F4BF3">
        <w:rPr>
          <w:color w:val="0000FF"/>
        </w:rPr>
        <w:fldChar w:fldCharType="end"/>
      </w:r>
      <w:r w:rsidR="000F4BF3" w:rsidRPr="00C145ED">
        <w:t>]</w:t>
      </w:r>
      <w:r w:rsidR="00C100A9" w:rsidRPr="00226912">
        <w:t>.</w:t>
      </w:r>
    </w:p>
    <w:p w14:paraId="28CAC250" w14:textId="77777777" w:rsidR="005A538C" w:rsidRPr="00226912" w:rsidRDefault="00DF3717" w:rsidP="00427E39">
      <w:pPr>
        <w:pStyle w:val="Heading1"/>
        <w:rPr>
          <w:rFonts w:eastAsia="SimSun"/>
          <w:lang w:eastAsia="zh-CN"/>
        </w:rPr>
      </w:pPr>
      <w:bookmarkStart w:id="52" w:name="_Toc139987335"/>
      <w:bookmarkStart w:id="53" w:name="_Toc141367711"/>
      <w:bookmarkStart w:id="54" w:name="_Toc141367856"/>
      <w:bookmarkStart w:id="55" w:name="_Toc143268748"/>
      <w:r w:rsidRPr="00226912">
        <w:t>5</w:t>
      </w:r>
      <w:r w:rsidR="00BB6418" w:rsidRPr="00226912">
        <w:tab/>
      </w:r>
      <w:r w:rsidR="005A538C" w:rsidRPr="00226912">
        <w:t>Introduction</w:t>
      </w:r>
      <w:bookmarkEnd w:id="52"/>
      <w:bookmarkEnd w:id="53"/>
      <w:bookmarkEnd w:id="54"/>
      <w:bookmarkEnd w:id="55"/>
    </w:p>
    <w:p w14:paraId="058D31CF" w14:textId="21FDEA20" w:rsidR="00E02874" w:rsidRPr="00226912" w:rsidRDefault="00E02874" w:rsidP="008A6C0E">
      <w:pPr>
        <w:rPr>
          <w:shd w:val="clear" w:color="auto" w:fill="FFFFFF"/>
        </w:rPr>
      </w:pPr>
      <w:r w:rsidRPr="00226912">
        <w:rPr>
          <w:shd w:val="clear" w:color="auto" w:fill="FFFFFF"/>
        </w:rPr>
        <w:t xml:space="preserve">Today's business world is transforming with the adoption of the Internet of Things (IoT). IoT is instrumental in capturing a tremendous amount of data from multiple sources. However, managing the vast variety of data originating from an immense number of IoT devices complicates data collection, processing, and analysis. Realizing the full potential of future IoT services will require an investment in new technologies. The convergence of Artificial Intelligence (AI) and Machine Learning (ML) with IoT can redefine how industries, businesses, and economies function. AI/ML-enabled IoT gives rise to intelligent machines that exhibit smart </w:t>
      </w:r>
      <w:r w:rsidRPr="00285F31">
        <w:rPr>
          <w:shd w:val="clear" w:color="auto" w:fill="FFFFFF"/>
        </w:rPr>
        <w:t>behavio</w:t>
      </w:r>
      <w:r w:rsidR="007E6574" w:rsidRPr="00285F31">
        <w:rPr>
          <w:shd w:val="clear" w:color="auto" w:fill="FFFFFF"/>
        </w:rPr>
        <w:t>u</w:t>
      </w:r>
      <w:r w:rsidRPr="00285F31">
        <w:rPr>
          <w:shd w:val="clear" w:color="auto" w:fill="FFFFFF"/>
        </w:rPr>
        <w:t>r</w:t>
      </w:r>
      <w:r w:rsidRPr="00226912">
        <w:rPr>
          <w:shd w:val="clear" w:color="auto" w:fill="FFFFFF"/>
        </w:rPr>
        <w:t xml:space="preserve"> and support decision-making with little to no human interference. Combining these two streams benefits ordinary people and specialists alike. While IoT focuses on devices interacting via the internet, AI/ML enables these devices to learn from their data and experiences.</w:t>
      </w:r>
    </w:p>
    <w:p w14:paraId="14BC9543" w14:textId="3C6EC812" w:rsidR="005A538C" w:rsidRPr="00226912" w:rsidRDefault="00E02874" w:rsidP="008A6C0E">
      <w:r w:rsidRPr="00226912">
        <w:rPr>
          <w:shd w:val="clear" w:color="auto" w:fill="FFFFFF"/>
        </w:rPr>
        <w:t xml:space="preserve">Therefore, oneM2M needs to investigate the necessary features to support AI/ML capabilities in the oneM2M architecture and service layers. </w:t>
      </w:r>
      <w:r w:rsidR="00BD7E33">
        <w:rPr>
          <w:shd w:val="clear" w:color="auto" w:fill="FFFFFF"/>
        </w:rPr>
        <w:t>The present document</w:t>
      </w:r>
      <w:r w:rsidRPr="00226912">
        <w:rPr>
          <w:shd w:val="clear" w:color="auto" w:fill="FFFFFF"/>
        </w:rPr>
        <w:t xml:space="preserve"> </w:t>
      </w:r>
      <w:r w:rsidR="00BD7E33" w:rsidRPr="00BD7E33">
        <w:rPr>
          <w:shd w:val="clear" w:color="auto" w:fill="FFFFFF"/>
        </w:rPr>
        <w:t>analy</w:t>
      </w:r>
      <w:r w:rsidR="00BD7E33">
        <w:rPr>
          <w:shd w:val="clear" w:color="auto" w:fill="FFFFFF"/>
        </w:rPr>
        <w:t>s</w:t>
      </w:r>
      <w:r w:rsidR="00BD7E33" w:rsidRPr="00BD7E33">
        <w:rPr>
          <w:shd w:val="clear" w:color="auto" w:fill="FFFFFF"/>
        </w:rPr>
        <w:t>es</w:t>
      </w:r>
      <w:r w:rsidR="00BD7E33" w:rsidRPr="00226912">
        <w:rPr>
          <w:shd w:val="clear" w:color="auto" w:fill="FFFFFF"/>
        </w:rPr>
        <w:t xml:space="preserve"> </w:t>
      </w:r>
      <w:r w:rsidRPr="00226912">
        <w:rPr>
          <w:shd w:val="clear" w:color="auto" w:fill="FFFFFF"/>
        </w:rPr>
        <w:t xml:space="preserve">existing AI technologies (including Machine Learning) that can be integrated into the oneM2M architecture. </w:t>
      </w:r>
      <w:r w:rsidRPr="00285F31">
        <w:rPr>
          <w:shd w:val="clear" w:color="auto" w:fill="FFFFFF"/>
        </w:rPr>
        <w:t xml:space="preserve">The </w:t>
      </w:r>
      <w:r w:rsidR="00224FE9" w:rsidRPr="00285F31">
        <w:rPr>
          <w:shd w:val="clear" w:color="auto" w:fill="FFFFFF"/>
        </w:rPr>
        <w:t>pre</w:t>
      </w:r>
      <w:r w:rsidR="00224FE9">
        <w:rPr>
          <w:shd w:val="clear" w:color="auto" w:fill="FFFFFF"/>
        </w:rPr>
        <w:t>sent doument</w:t>
      </w:r>
      <w:r w:rsidR="00224FE9" w:rsidRPr="00226912">
        <w:rPr>
          <w:shd w:val="clear" w:color="auto" w:fill="FFFFFF"/>
        </w:rPr>
        <w:t xml:space="preserve"> </w:t>
      </w:r>
      <w:r w:rsidRPr="00226912">
        <w:rPr>
          <w:shd w:val="clear" w:color="auto" w:fill="FFFFFF"/>
        </w:rPr>
        <w:t xml:space="preserve">also explores potential AI/ML service use cases that utilize IoT data. The study of AI/ML technologies and use cases is further examined to understand which features are currently supported and which are not by the oneM2M system. Consequently, </w:t>
      </w:r>
      <w:r w:rsidR="00224FE9">
        <w:rPr>
          <w:shd w:val="clear" w:color="auto" w:fill="FFFFFF"/>
        </w:rPr>
        <w:t>the present document</w:t>
      </w:r>
      <w:r w:rsidRPr="00226912">
        <w:rPr>
          <w:shd w:val="clear" w:color="auto" w:fill="FFFFFF"/>
        </w:rPr>
        <w:t xml:space="preserve"> introduces potential requirements for AI/ML features in the oneM2M system.</w:t>
      </w:r>
    </w:p>
    <w:p w14:paraId="21B6F49F" w14:textId="77777777" w:rsidR="005A538C" w:rsidRPr="00226912" w:rsidRDefault="005A538C" w:rsidP="005A538C">
      <w:pPr>
        <w:pStyle w:val="Heading1"/>
      </w:pPr>
      <w:bookmarkStart w:id="56" w:name="_Toc139987336"/>
      <w:bookmarkStart w:id="57" w:name="_Toc141367712"/>
      <w:bookmarkStart w:id="58" w:name="_Toc141367857"/>
      <w:bookmarkStart w:id="59" w:name="_Toc143268749"/>
      <w:r w:rsidRPr="00226912">
        <w:t>6</w:t>
      </w:r>
      <w:r w:rsidRPr="00226912">
        <w:tab/>
      </w:r>
      <w:r w:rsidR="0038098D" w:rsidRPr="00226912">
        <w:t xml:space="preserve">AI/ML </w:t>
      </w:r>
      <w:r w:rsidR="00F445AE" w:rsidRPr="00226912">
        <w:t>T</w:t>
      </w:r>
      <w:r w:rsidR="0038098D" w:rsidRPr="00226912">
        <w:t>echnologies</w:t>
      </w:r>
      <w:bookmarkEnd w:id="56"/>
      <w:bookmarkEnd w:id="57"/>
      <w:bookmarkEnd w:id="58"/>
      <w:bookmarkEnd w:id="59"/>
    </w:p>
    <w:p w14:paraId="02D343F8" w14:textId="77777777" w:rsidR="005A538C" w:rsidRPr="00226912" w:rsidRDefault="005A538C" w:rsidP="005A538C">
      <w:pPr>
        <w:pStyle w:val="Heading2"/>
      </w:pPr>
      <w:bookmarkStart w:id="60" w:name="_Toc139987337"/>
      <w:bookmarkStart w:id="61" w:name="_Toc141367713"/>
      <w:bookmarkStart w:id="62" w:name="_Toc141367858"/>
      <w:bookmarkStart w:id="63" w:name="_Toc143268750"/>
      <w:r w:rsidRPr="00226912">
        <w:t>6.1</w:t>
      </w:r>
      <w:r w:rsidRPr="00226912">
        <w:tab/>
      </w:r>
      <w:r w:rsidR="00185DE9" w:rsidRPr="00226912">
        <w:t>Overview of</w:t>
      </w:r>
      <w:r w:rsidR="001C34C1" w:rsidRPr="00226912">
        <w:t xml:space="preserve"> </w:t>
      </w:r>
      <w:r w:rsidR="0038098D" w:rsidRPr="00226912">
        <w:t>AI/ML</w:t>
      </w:r>
      <w:bookmarkEnd w:id="60"/>
      <w:bookmarkEnd w:id="61"/>
      <w:bookmarkEnd w:id="62"/>
      <w:bookmarkEnd w:id="63"/>
    </w:p>
    <w:p w14:paraId="7DE32A27" w14:textId="77777777" w:rsidR="009B6EB5" w:rsidRPr="00226912" w:rsidRDefault="009B6EB5" w:rsidP="008A6C0E">
      <w:pPr>
        <w:rPr>
          <w:lang w:eastAsia="ko-KR"/>
        </w:rPr>
      </w:pPr>
      <w:r w:rsidRPr="00226912">
        <w:rPr>
          <w:lang w:eastAsia="ko-KR"/>
        </w:rPr>
        <w:t>Artificial Intelligence (AI) is the ability of a computer program to learn and think. Everything can be considered Artificial intelligence if it involves a program performing functions that the intelligence of a human can do.</w:t>
      </w:r>
    </w:p>
    <w:p w14:paraId="0ED508B1" w14:textId="77777777" w:rsidR="009B6EB5" w:rsidRPr="00226912" w:rsidRDefault="009B6EB5" w:rsidP="008A6C0E">
      <w:pPr>
        <w:rPr>
          <w:lang w:eastAsia="ko-KR"/>
        </w:rPr>
      </w:pPr>
      <w:r w:rsidRPr="00226912">
        <w:rPr>
          <w:lang w:eastAsia="ko-KR"/>
        </w:rPr>
        <w:t>AI is frequently applied to the project of developing systems endowed with the intellectual processes characteristic of humans, such as the ability to reason, discover meaning, generalize, or learn from experience.</w:t>
      </w:r>
    </w:p>
    <w:p w14:paraId="1DBB35B6" w14:textId="77777777" w:rsidR="009B6EB5" w:rsidRPr="00226912" w:rsidRDefault="009B6EB5" w:rsidP="00963DBC">
      <w:pPr>
        <w:rPr>
          <w:lang w:eastAsia="ko-KR"/>
        </w:rPr>
      </w:pPr>
      <w:r w:rsidRPr="00226912">
        <w:rPr>
          <w:lang w:eastAsia="ko-KR"/>
        </w:rPr>
        <w:t xml:space="preserve">On the other hand, Machine </w:t>
      </w:r>
      <w:r w:rsidR="00963DBC" w:rsidRPr="00226912">
        <w:rPr>
          <w:lang w:eastAsia="ko-KR"/>
        </w:rPr>
        <w:t>L</w:t>
      </w:r>
      <w:r w:rsidRPr="00226912">
        <w:rPr>
          <w:lang w:eastAsia="ko-KR"/>
        </w:rPr>
        <w:t>earning (ML) is a type of AI that allows software applications to become more accurate at predicting outcomes without being explicitly programmed to do so. ML algorithms use historical data as input to predict new output values.</w:t>
      </w:r>
    </w:p>
    <w:p w14:paraId="32083E91" w14:textId="77777777" w:rsidR="009B6EB5" w:rsidRPr="00226912" w:rsidRDefault="009B6EB5" w:rsidP="00224FE9">
      <w:pPr>
        <w:keepNext/>
        <w:rPr>
          <w:b/>
          <w:bCs/>
          <w:lang w:eastAsia="ko-KR"/>
        </w:rPr>
      </w:pPr>
      <w:r w:rsidRPr="00226912">
        <w:rPr>
          <w:b/>
          <w:bCs/>
          <w:lang w:eastAsia="ko-KR"/>
        </w:rPr>
        <w:lastRenderedPageBreak/>
        <w:t>Advantages of using AI/ML</w:t>
      </w:r>
    </w:p>
    <w:p w14:paraId="0155040A" w14:textId="77777777" w:rsidR="009B6EB5" w:rsidRPr="00226912" w:rsidRDefault="009B6EB5" w:rsidP="00224FE9">
      <w:pPr>
        <w:keepNext/>
        <w:rPr>
          <w:lang w:eastAsia="ko-KR"/>
        </w:rPr>
      </w:pPr>
      <w:r w:rsidRPr="00226912">
        <w:rPr>
          <w:lang w:eastAsia="ko-KR"/>
        </w:rPr>
        <w:t>The advantages of AI applications are enormous and can revolutionize any professional sector. Below are a few of those:</w:t>
      </w:r>
    </w:p>
    <w:p w14:paraId="3588B26C" w14:textId="77777777" w:rsidR="009B6EB5" w:rsidRPr="00226912" w:rsidRDefault="009B6EB5" w:rsidP="008A6C0E">
      <w:pPr>
        <w:pStyle w:val="B1"/>
        <w:rPr>
          <w:lang w:eastAsia="ko-KR"/>
        </w:rPr>
      </w:pPr>
      <w:r w:rsidRPr="00226912">
        <w:rPr>
          <w:lang w:eastAsia="ko-KR"/>
        </w:rPr>
        <w:t>AI/ML drives down the time taken to perform a task. It enables multi-tasking and eases the workload for existing resources.</w:t>
      </w:r>
    </w:p>
    <w:p w14:paraId="5831BB51" w14:textId="77777777" w:rsidR="009B6EB5" w:rsidRPr="00226912" w:rsidRDefault="009B6EB5" w:rsidP="008A6C0E">
      <w:pPr>
        <w:pStyle w:val="B1"/>
        <w:rPr>
          <w:lang w:eastAsia="ko-KR"/>
        </w:rPr>
      </w:pPr>
      <w:r w:rsidRPr="00226912">
        <w:rPr>
          <w:lang w:eastAsia="ko-KR"/>
        </w:rPr>
        <w:t>AI/ML enables the execution of previously complex tasks without high cost outlays.</w:t>
      </w:r>
    </w:p>
    <w:p w14:paraId="06EBEED1" w14:textId="77777777" w:rsidR="009B6EB5" w:rsidRPr="00226912" w:rsidRDefault="009B6EB5" w:rsidP="008A6C0E">
      <w:pPr>
        <w:pStyle w:val="B1"/>
        <w:rPr>
          <w:lang w:eastAsia="ko-KR"/>
        </w:rPr>
      </w:pPr>
      <w:r w:rsidRPr="00226912">
        <w:rPr>
          <w:lang w:eastAsia="ko-KR"/>
        </w:rPr>
        <w:t>AI/ML operates 24x7 without interruption or breaks and has no downtime.</w:t>
      </w:r>
    </w:p>
    <w:p w14:paraId="243579FB" w14:textId="77777777" w:rsidR="009B6EB5" w:rsidRPr="00226912" w:rsidRDefault="009B6EB5" w:rsidP="008A6C0E">
      <w:pPr>
        <w:pStyle w:val="B1"/>
        <w:rPr>
          <w:lang w:eastAsia="ko-KR"/>
        </w:rPr>
      </w:pPr>
      <w:r w:rsidRPr="00226912">
        <w:rPr>
          <w:lang w:eastAsia="ko-KR"/>
        </w:rPr>
        <w:t>AI/ML augments the capabilities of differently-abled individuals.</w:t>
      </w:r>
    </w:p>
    <w:p w14:paraId="3295528C" w14:textId="77777777" w:rsidR="009B6EB5" w:rsidRPr="00226912" w:rsidRDefault="009B6EB5" w:rsidP="008A6C0E">
      <w:pPr>
        <w:pStyle w:val="B1"/>
        <w:rPr>
          <w:lang w:eastAsia="ko-KR"/>
        </w:rPr>
      </w:pPr>
      <w:r w:rsidRPr="00226912">
        <w:rPr>
          <w:lang w:eastAsia="ko-KR"/>
        </w:rPr>
        <w:t>AI/ML has mass-market potential as it can be deployed across industries.</w:t>
      </w:r>
    </w:p>
    <w:p w14:paraId="258C9FD3" w14:textId="77777777" w:rsidR="009B6EB5" w:rsidRPr="00226912" w:rsidRDefault="009B6EB5" w:rsidP="008A6C0E">
      <w:pPr>
        <w:pStyle w:val="B1"/>
        <w:rPr>
          <w:lang w:eastAsia="ko-KR"/>
        </w:rPr>
      </w:pPr>
      <w:r w:rsidRPr="00226912">
        <w:rPr>
          <w:lang w:eastAsia="ko-KR"/>
        </w:rPr>
        <w:t>AI/ML facilitates decision-making by making the process faster and smarter.</w:t>
      </w:r>
    </w:p>
    <w:p w14:paraId="1EDC28C3" w14:textId="77777777" w:rsidR="009B6EB5" w:rsidRPr="00226912" w:rsidRDefault="009B6EB5" w:rsidP="008A6C0E">
      <w:pPr>
        <w:rPr>
          <w:b/>
          <w:bCs/>
          <w:lang w:eastAsia="ko-KR"/>
        </w:rPr>
      </w:pPr>
      <w:r w:rsidRPr="00226912">
        <w:rPr>
          <w:b/>
          <w:bCs/>
          <w:lang w:eastAsia="ko-KR"/>
        </w:rPr>
        <w:t>Applied areas</w:t>
      </w:r>
    </w:p>
    <w:p w14:paraId="7F1482C6" w14:textId="77777777" w:rsidR="009B6EB5" w:rsidRPr="00226912" w:rsidRDefault="009B6EB5" w:rsidP="008A6C0E">
      <w:pPr>
        <w:rPr>
          <w:lang w:eastAsia="ko-KR"/>
        </w:rPr>
      </w:pPr>
      <w:r w:rsidRPr="00226912">
        <w:rPr>
          <w:lang w:eastAsia="ko-KR"/>
        </w:rPr>
        <w:t>AI/ML is used in various fields of technology that require automation and intelligence. Its fields of application are various such as Natural Language Generation, Speech Recognition, Machine Learning Platforms, Virtual Agents, Decision Management, AI Optimized Hardware, Deep Learning Platforms, Robotic Process Automation. </w:t>
      </w:r>
    </w:p>
    <w:p w14:paraId="50E9E023" w14:textId="77777777" w:rsidR="009B6EB5" w:rsidRPr="00226912" w:rsidRDefault="009B6EB5" w:rsidP="008A6C0E">
      <w:pPr>
        <w:rPr>
          <w:b/>
          <w:bCs/>
          <w:lang w:eastAsia="ko-KR"/>
        </w:rPr>
      </w:pPr>
      <w:r w:rsidRPr="00226912">
        <w:rPr>
          <w:b/>
          <w:bCs/>
          <w:lang w:eastAsia="ko-KR"/>
        </w:rPr>
        <w:t>Importance of AI/ML</w:t>
      </w:r>
    </w:p>
    <w:p w14:paraId="37488272" w14:textId="77777777" w:rsidR="009B6EB5" w:rsidRPr="00226912" w:rsidRDefault="009B6EB5" w:rsidP="008A6C0E">
      <w:pPr>
        <w:rPr>
          <w:lang w:eastAsia="ko-KR"/>
        </w:rPr>
      </w:pPr>
      <w:r w:rsidRPr="00226912">
        <w:rPr>
          <w:lang w:eastAsia="ko-KR"/>
        </w:rPr>
        <w:t xml:space="preserve">AI/ML technology is crucial because it enables human capabilities </w:t>
      </w:r>
      <w:r w:rsidR="00302404" w:rsidRPr="00226912">
        <w:rPr>
          <w:lang w:eastAsia="ko-KR"/>
        </w:rPr>
        <w:t>-</w:t>
      </w:r>
      <w:r w:rsidRPr="00226912">
        <w:rPr>
          <w:lang w:eastAsia="ko-KR"/>
        </w:rPr>
        <w:t xml:space="preserve"> understanding, reasoning, planning, communication, and perception </w:t>
      </w:r>
      <w:r w:rsidR="00302404" w:rsidRPr="00226912">
        <w:rPr>
          <w:lang w:eastAsia="ko-KR"/>
        </w:rPr>
        <w:t>-</w:t>
      </w:r>
      <w:r w:rsidRPr="00226912">
        <w:rPr>
          <w:lang w:eastAsia="ko-KR"/>
        </w:rPr>
        <w:t xml:space="preserve"> to be undertaken by software increasingly effectively, efficiently, and at low cost.</w:t>
      </w:r>
    </w:p>
    <w:p w14:paraId="73C1202F" w14:textId="77777777" w:rsidR="009B6EB5" w:rsidRPr="00226912" w:rsidRDefault="009B6EB5" w:rsidP="008A6C0E">
      <w:pPr>
        <w:rPr>
          <w:lang w:eastAsia="ko-KR"/>
        </w:rPr>
      </w:pPr>
      <w:r w:rsidRPr="00226912">
        <w:rPr>
          <w:lang w:eastAsia="ko-KR"/>
        </w:rPr>
        <w:t>Artificial intelligence can enhance things as simple as household appliances to medical neural networks that can diagnose diseases or perform operations. As society changes and embraces a more automated lifestyle, new jobs will be created to monitor, enhance, and repair these automated machines.</w:t>
      </w:r>
    </w:p>
    <w:p w14:paraId="52FCA3EF" w14:textId="77777777" w:rsidR="009B6EB5" w:rsidRPr="00226912" w:rsidRDefault="009B6EB5" w:rsidP="008A6C0E">
      <w:pPr>
        <w:rPr>
          <w:b/>
          <w:bCs/>
          <w:lang w:eastAsia="ko-KR"/>
        </w:rPr>
      </w:pPr>
      <w:r w:rsidRPr="00226912">
        <w:rPr>
          <w:b/>
          <w:bCs/>
          <w:lang w:eastAsia="ko-KR"/>
        </w:rPr>
        <w:t>Data and AI/ML</w:t>
      </w:r>
    </w:p>
    <w:p w14:paraId="4129E137" w14:textId="77777777" w:rsidR="009B6EB5" w:rsidRPr="00226912" w:rsidRDefault="009B6EB5" w:rsidP="008A6C0E">
      <w:pPr>
        <w:rPr>
          <w:lang w:eastAsia="ko-KR"/>
        </w:rPr>
      </w:pPr>
      <w:r w:rsidRPr="00226912">
        <w:rPr>
          <w:lang w:eastAsia="ko-KR"/>
        </w:rPr>
        <w:t>ML is the link that connects Data Science and AI. That is because it is the process of learning from data over time. AI is the tool that helps an intelligent service gets results and solutions for specific problems. On the other hand, machine learning is what helps in achieving that goal using data.</w:t>
      </w:r>
    </w:p>
    <w:p w14:paraId="7EB1C934" w14:textId="77777777" w:rsidR="009B6EB5" w:rsidRPr="00226912" w:rsidRDefault="009B6EB5" w:rsidP="008A6C0E">
      <w:pPr>
        <w:rPr>
          <w:b/>
          <w:bCs/>
          <w:lang w:eastAsia="ko-KR"/>
        </w:rPr>
      </w:pPr>
      <w:r w:rsidRPr="00226912">
        <w:rPr>
          <w:b/>
          <w:bCs/>
          <w:lang w:eastAsia="ko-KR"/>
        </w:rPr>
        <w:t>IoT and AI/ML</w:t>
      </w:r>
    </w:p>
    <w:p w14:paraId="0580C203" w14:textId="77777777" w:rsidR="005A538C" w:rsidRPr="00226912" w:rsidRDefault="009B6EB5" w:rsidP="008A6C0E">
      <w:r w:rsidRPr="00226912">
        <w:rPr>
          <w:lang w:eastAsia="ko-KR"/>
        </w:rPr>
        <w:t>AI-enabled IoT creates intelligent machines that simulate smart behaviour and supports decision making with little or no human interference. While IoT deals with managing devices and collecting data, AI/ML enables IoT to provide intelligent services using the collected data.</w:t>
      </w:r>
    </w:p>
    <w:p w14:paraId="379F92C8" w14:textId="77777777" w:rsidR="005A538C" w:rsidRPr="00226912" w:rsidRDefault="005A538C" w:rsidP="005A538C">
      <w:pPr>
        <w:pStyle w:val="Heading2"/>
      </w:pPr>
      <w:bookmarkStart w:id="64" w:name="_Toc139987338"/>
      <w:bookmarkStart w:id="65" w:name="_Toc141367714"/>
      <w:bookmarkStart w:id="66" w:name="_Toc141367859"/>
      <w:bookmarkStart w:id="67" w:name="_Toc143268751"/>
      <w:r w:rsidRPr="00226912">
        <w:t>6.2</w:t>
      </w:r>
      <w:r w:rsidRPr="00226912">
        <w:tab/>
      </w:r>
      <w:r w:rsidR="00185DE9" w:rsidRPr="00226912">
        <w:t>AI/ML and IoT</w:t>
      </w:r>
      <w:bookmarkEnd w:id="64"/>
      <w:bookmarkEnd w:id="65"/>
      <w:bookmarkEnd w:id="66"/>
      <w:bookmarkEnd w:id="67"/>
    </w:p>
    <w:p w14:paraId="7FCEC424" w14:textId="77777777" w:rsidR="009B6EB5" w:rsidRPr="00226912" w:rsidRDefault="009B6EB5" w:rsidP="009B6EB5">
      <w:pPr>
        <w:pStyle w:val="Heading3"/>
      </w:pPr>
      <w:bookmarkStart w:id="68" w:name="_Toc139987339"/>
      <w:bookmarkStart w:id="69" w:name="_Toc141367715"/>
      <w:bookmarkStart w:id="70" w:name="_Toc141367860"/>
      <w:bookmarkStart w:id="71" w:name="_Toc143268752"/>
      <w:r w:rsidRPr="00226912">
        <w:t>6.2.1</w:t>
      </w:r>
      <w:r w:rsidRPr="00226912">
        <w:tab/>
        <w:t>Steps for AI/ML</w:t>
      </w:r>
      <w:bookmarkEnd w:id="68"/>
      <w:bookmarkEnd w:id="69"/>
      <w:bookmarkEnd w:id="70"/>
      <w:bookmarkEnd w:id="71"/>
    </w:p>
    <w:p w14:paraId="3A478FD7" w14:textId="77777777" w:rsidR="009B6EB5" w:rsidRPr="00226912" w:rsidRDefault="009B6EB5" w:rsidP="008A6C0E">
      <w:r w:rsidRPr="00226912">
        <w:t>Machine Learning gives devices the ability to learn from their experiences and improve themself without doing any coding. Machine Learning is the study of making machines more human-like in their behaviour and decisions by allowing them the ability to learn and develop their own programs. This can be done with minimum human intervention, i.e. no explicit programming. The learning process is automated and improved based on the experiences of the machines throughout the process. Good quality data is fed to the machines, and different algorithms are used to build ML models to train the machines on this data. The choice of algorithm depends on the type of data and activity that needs to be automated.</w:t>
      </w:r>
    </w:p>
    <w:p w14:paraId="66660132" w14:textId="794B4CAF" w:rsidR="009B6EB5" w:rsidRPr="00226912" w:rsidRDefault="009B6EB5" w:rsidP="008A6C0E">
      <w:r w:rsidRPr="00226912">
        <w:t xml:space="preserve">In traditional programming, the input data and a program are fed into a machine to generate output. When it comes to machine learning, input data and expected output are fed into the machine during the learning phase, and it works out a program for itself. To understand this better, refer to the Figure </w:t>
      </w:r>
      <w:r w:rsidRPr="00C145ED">
        <w:t>6.2.1-1</w:t>
      </w:r>
      <w:r w:rsidR="00C100A9" w:rsidRPr="00226912">
        <w:t>.</w:t>
      </w:r>
    </w:p>
    <w:p w14:paraId="7248D00D" w14:textId="77777777" w:rsidR="009B6EB5" w:rsidRPr="00226912" w:rsidRDefault="00010515" w:rsidP="00C100A9">
      <w:pPr>
        <w:pStyle w:val="FL"/>
      </w:pPr>
      <w:r w:rsidRPr="00226912">
        <w:rPr>
          <w:noProof/>
        </w:rPr>
        <w:lastRenderedPageBreak/>
        <w:drawing>
          <wp:inline distT="0" distB="0" distL="0" distR="0" wp14:anchorId="3DA51D43" wp14:editId="026056DB">
            <wp:extent cx="2579370" cy="1219200"/>
            <wp:effectExtent l="0" t="0" r="0" b="0"/>
            <wp:docPr id="11" name="그림 4" descr="Graphical user interface, application&#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그림 4" descr="Graphical user interface, application&#10;&#10;Description automatically generated"/>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579370" cy="1219200"/>
                    </a:xfrm>
                    <a:prstGeom prst="rect">
                      <a:avLst/>
                    </a:prstGeom>
                    <a:noFill/>
                    <a:ln>
                      <a:noFill/>
                    </a:ln>
                  </pic:spPr>
                </pic:pic>
              </a:graphicData>
            </a:graphic>
          </wp:inline>
        </w:drawing>
      </w:r>
    </w:p>
    <w:p w14:paraId="6E626A59" w14:textId="77777777" w:rsidR="009B6EB5" w:rsidRPr="00226912" w:rsidRDefault="00C100A9" w:rsidP="00C100A9">
      <w:pPr>
        <w:pStyle w:val="TF"/>
      </w:pPr>
      <w:r w:rsidRPr="00226912">
        <w:t>Figure 6.2.1-1: Traditional programming vs. machine learning</w:t>
      </w:r>
    </w:p>
    <w:p w14:paraId="5096BA43" w14:textId="77777777" w:rsidR="009B6EB5" w:rsidRPr="00226912" w:rsidRDefault="009B6EB5" w:rsidP="008A6C0E">
      <w:pPr>
        <w:rPr>
          <w:b/>
          <w:bCs/>
        </w:rPr>
      </w:pPr>
      <w:r w:rsidRPr="00226912">
        <w:rPr>
          <w:b/>
          <w:bCs/>
        </w:rPr>
        <w:t>Several common terminologies of ML are follows:</w:t>
      </w:r>
    </w:p>
    <w:p w14:paraId="417485C4" w14:textId="77777777" w:rsidR="00003A5F" w:rsidRPr="00226912" w:rsidRDefault="00003A5F" w:rsidP="008A6C0E">
      <w:pPr>
        <w:pStyle w:val="B1"/>
      </w:pPr>
      <w:r w:rsidRPr="00226912">
        <w:rPr>
          <w:b/>
          <w:bCs/>
        </w:rPr>
        <w:t>Model:</w:t>
      </w:r>
      <w:r w:rsidRPr="00226912">
        <w:t xml:space="preserve"> A machine learning model is the mathematical representation of a real-world process. A machine learning algorithm along with the training data builds a machine learning model.</w:t>
      </w:r>
    </w:p>
    <w:p w14:paraId="2E3C797C" w14:textId="78D1FA9D" w:rsidR="00003A5F" w:rsidRPr="00226912" w:rsidRDefault="00003A5F" w:rsidP="008A6C0E">
      <w:pPr>
        <w:pStyle w:val="B1"/>
      </w:pPr>
      <w:r w:rsidRPr="00226912">
        <w:rPr>
          <w:b/>
          <w:bCs/>
        </w:rPr>
        <w:t>Feature:</w:t>
      </w:r>
      <w:r w:rsidRPr="00226912">
        <w:t xml:space="preserve"> A feature is a measurable property or parameter of the </w:t>
      </w:r>
      <w:r w:rsidRPr="00E1162A">
        <w:t>dataset.</w:t>
      </w:r>
    </w:p>
    <w:p w14:paraId="610D563F" w14:textId="6276A680" w:rsidR="00003A5F" w:rsidRPr="00226912" w:rsidRDefault="00003A5F" w:rsidP="008A6C0E">
      <w:pPr>
        <w:pStyle w:val="B1"/>
      </w:pPr>
      <w:r w:rsidRPr="00226912">
        <w:rPr>
          <w:b/>
          <w:bCs/>
        </w:rPr>
        <w:t>Feature Vector:</w:t>
      </w:r>
      <w:r w:rsidRPr="00226912">
        <w:t xml:space="preserve"> It is a set of multiple numeric features. </w:t>
      </w:r>
      <w:r w:rsidR="009D1524">
        <w:t>This is used</w:t>
      </w:r>
      <w:r w:rsidRPr="00226912">
        <w:t xml:space="preserve"> as an input to the machine learning model for training and prediction purposes.</w:t>
      </w:r>
    </w:p>
    <w:p w14:paraId="57B2A4AC" w14:textId="77777777" w:rsidR="00003A5F" w:rsidRPr="00226912" w:rsidRDefault="00003A5F" w:rsidP="008A6C0E">
      <w:pPr>
        <w:pStyle w:val="B1"/>
      </w:pPr>
      <w:r w:rsidRPr="00226912">
        <w:rPr>
          <w:b/>
          <w:bCs/>
        </w:rPr>
        <w:t>Training:</w:t>
      </w:r>
      <w:r w:rsidRPr="00226912">
        <w:t xml:space="preserve"> An algorithm takes a set of data known as </w:t>
      </w:r>
      <w:r w:rsidR="00215733" w:rsidRPr="00226912">
        <w:t>"</w:t>
      </w:r>
      <w:r w:rsidRPr="00226912">
        <w:t>training data</w:t>
      </w:r>
      <w:r w:rsidR="00215733" w:rsidRPr="00226912">
        <w:t>"</w:t>
      </w:r>
      <w:r w:rsidRPr="00226912">
        <w:t xml:space="preserve"> as input. The learning algorithm finds patterns in the input data and trains the model for expected results (target). The output of the training process is the machine learning model.</w:t>
      </w:r>
    </w:p>
    <w:p w14:paraId="7B644900" w14:textId="77777777" w:rsidR="00003A5F" w:rsidRPr="00226912" w:rsidRDefault="00003A5F" w:rsidP="008A6C0E">
      <w:pPr>
        <w:pStyle w:val="B1"/>
      </w:pPr>
      <w:r w:rsidRPr="00226912">
        <w:rPr>
          <w:b/>
          <w:bCs/>
        </w:rPr>
        <w:t>Prediction:</w:t>
      </w:r>
      <w:r w:rsidRPr="00226912">
        <w:t xml:space="preserve"> Once the machine learning model is ready, it can be fed with input data to provide a predicted output.</w:t>
      </w:r>
    </w:p>
    <w:p w14:paraId="51518221" w14:textId="77777777" w:rsidR="00003A5F" w:rsidRPr="00226912" w:rsidRDefault="00003A5F" w:rsidP="008A6C0E">
      <w:pPr>
        <w:pStyle w:val="B1"/>
      </w:pPr>
      <w:r w:rsidRPr="00226912">
        <w:rPr>
          <w:b/>
          <w:bCs/>
        </w:rPr>
        <w:t>Target (Label):</w:t>
      </w:r>
      <w:r w:rsidRPr="00226912">
        <w:t xml:space="preserve"> The value that the machine learning model has to predict is called the target or label.</w:t>
      </w:r>
    </w:p>
    <w:p w14:paraId="3EFA1304" w14:textId="77777777" w:rsidR="00003A5F" w:rsidRPr="00226912" w:rsidRDefault="00003A5F" w:rsidP="008A6C0E">
      <w:pPr>
        <w:pStyle w:val="B1"/>
      </w:pPr>
      <w:r w:rsidRPr="00226912">
        <w:rPr>
          <w:b/>
          <w:bCs/>
        </w:rPr>
        <w:t>Overfitting:</w:t>
      </w:r>
      <w:r w:rsidRPr="00226912">
        <w:t xml:space="preserve"> When a massive amount of data trains a machine learning model, it tends to learn from the noise and inaccurate data entries. Here the model fails to </w:t>
      </w:r>
      <w:r w:rsidR="00604BCB" w:rsidRPr="00226912">
        <w:t>characterize</w:t>
      </w:r>
      <w:r w:rsidRPr="00226912">
        <w:t xml:space="preserve"> the data correctly.</w:t>
      </w:r>
    </w:p>
    <w:p w14:paraId="1AB850EE" w14:textId="77777777" w:rsidR="009B6EB5" w:rsidRPr="00226912" w:rsidRDefault="00003A5F" w:rsidP="00003A5F">
      <w:pPr>
        <w:pStyle w:val="B1"/>
      </w:pPr>
      <w:r w:rsidRPr="00226912">
        <w:rPr>
          <w:b/>
          <w:bCs/>
        </w:rPr>
        <w:t>Underfitting:</w:t>
      </w:r>
      <w:r w:rsidRPr="00226912">
        <w:t xml:space="preserve"> It is the scenario when the model fails to decipher the underlying trend in the input data. It destroys the accuracy of the machine learning model. In simple terms, the model or the algorithm does not fit the data well enough.</w:t>
      </w:r>
    </w:p>
    <w:p w14:paraId="2C057116" w14:textId="77777777" w:rsidR="009B6EB5" w:rsidRPr="00226912" w:rsidRDefault="009B6EB5" w:rsidP="008A6C0E">
      <w:r w:rsidRPr="00226912">
        <w:t>In order to perform ML, there are Seven Steps to take as follows:</w:t>
      </w:r>
    </w:p>
    <w:p w14:paraId="67D01C6D" w14:textId="77777777" w:rsidR="009B6EB5" w:rsidRPr="00226912" w:rsidRDefault="009B6EB5" w:rsidP="008A6C0E">
      <w:pPr>
        <w:rPr>
          <w:b/>
          <w:bCs/>
        </w:rPr>
      </w:pPr>
      <w:r w:rsidRPr="00226912">
        <w:rPr>
          <w:b/>
          <w:bCs/>
        </w:rPr>
        <w:t>Step 1: Gathering data</w:t>
      </w:r>
    </w:p>
    <w:p w14:paraId="35DF6DB8" w14:textId="62590597" w:rsidR="009B6EB5" w:rsidRPr="00226912" w:rsidRDefault="009B6EB5" w:rsidP="008A6C0E">
      <w:r w:rsidRPr="00226912">
        <w:t>For the purpose of developing our machine learning model, the first step would be to gather relevant data.</w:t>
      </w:r>
      <w:r w:rsidR="009D1996" w:rsidRPr="00226912">
        <w:t xml:space="preserve"> </w:t>
      </w:r>
      <w:r w:rsidRPr="00226912">
        <w:t>This step is very crucial as the quality and quantity of gathered data will have a direct impact to a model for prediction. Mistakes such as choosing the incorrect features or focusing on limited types of entries for the dataset may render the model completely ineffective.</w:t>
      </w:r>
    </w:p>
    <w:p w14:paraId="578109CD" w14:textId="77777777" w:rsidR="009B6EB5" w:rsidRPr="00226912" w:rsidRDefault="009B6EB5" w:rsidP="008A6C0E">
      <w:pPr>
        <w:rPr>
          <w:b/>
          <w:bCs/>
        </w:rPr>
      </w:pPr>
      <w:r w:rsidRPr="00226912">
        <w:rPr>
          <w:b/>
          <w:bCs/>
        </w:rPr>
        <w:t>Step 2: Data preparation</w:t>
      </w:r>
    </w:p>
    <w:p w14:paraId="0C61F523" w14:textId="4ECA013D" w:rsidR="009B6EB5" w:rsidRPr="00226912" w:rsidRDefault="009B6EB5" w:rsidP="008A6C0E">
      <w:pPr>
        <w:rPr>
          <w:lang w:eastAsia="ko-KR"/>
        </w:rPr>
      </w:pPr>
      <w:r w:rsidRPr="00226912">
        <w:rPr>
          <w:rFonts w:hint="eastAsia"/>
          <w:lang w:eastAsia="ko-KR"/>
        </w:rPr>
        <w:t>T</w:t>
      </w:r>
      <w:r w:rsidRPr="00226912">
        <w:rPr>
          <w:lang w:eastAsia="ko-KR"/>
        </w:rPr>
        <w:t xml:space="preserve">he next step is data preparation where the data is located in a place and then prepared for the use in the ML training. </w:t>
      </w:r>
      <w:r w:rsidRPr="00226912">
        <w:t>The data preparation step split the datasets into 2 parts. The larger part (~80</w:t>
      </w:r>
      <w:r w:rsidR="000D634A" w:rsidRPr="00226912">
        <w:t xml:space="preserve"> </w:t>
      </w:r>
      <w:r w:rsidRPr="00226912">
        <w:t>%) is used for training the model while the smaller part (~20</w:t>
      </w:r>
      <w:r w:rsidR="000D634A" w:rsidRPr="00226912">
        <w:t xml:space="preserve"> </w:t>
      </w:r>
      <w:r w:rsidRPr="00226912">
        <w:t>%) is used for evaluation purposes. This is important because using the same datasets for both training and evaluation would not give a fair assessment of the model</w:t>
      </w:r>
      <w:r w:rsidR="00215733" w:rsidRPr="00226912">
        <w:t>'</w:t>
      </w:r>
      <w:r w:rsidRPr="00226912">
        <w:t>s performance in real world scenarios. Apart from the data split, additional steps are taken to refine the datasets. This could include removing duplicate entries, discarding incorrect readings etc.</w:t>
      </w:r>
    </w:p>
    <w:p w14:paraId="2505F644" w14:textId="77777777" w:rsidR="009B6EB5" w:rsidRPr="00226912" w:rsidRDefault="009B6EB5" w:rsidP="008A6C0E">
      <w:pPr>
        <w:rPr>
          <w:b/>
          <w:bCs/>
        </w:rPr>
      </w:pPr>
      <w:r w:rsidRPr="00226912">
        <w:rPr>
          <w:b/>
          <w:bCs/>
        </w:rPr>
        <w:t>Step 3: Choosing a model</w:t>
      </w:r>
    </w:p>
    <w:p w14:paraId="70C54B2B" w14:textId="77777777" w:rsidR="009B6EB5" w:rsidRPr="00226912" w:rsidRDefault="009B6EB5" w:rsidP="008A6C0E">
      <w:r w:rsidRPr="00226912">
        <w:t>The next step is to select a model among the many that researchers and data scientists have created over the year. There are various existing models developed by data scientists which can be used for different purposes. These models are designed with different goals in mind. For instance, some models are more suited to dealing with texts while another model may be better equipped to handle images.</w:t>
      </w:r>
    </w:p>
    <w:p w14:paraId="5BE1A0DD" w14:textId="77777777" w:rsidR="009B6EB5" w:rsidRPr="00226912" w:rsidRDefault="009B6EB5" w:rsidP="00224FE9">
      <w:pPr>
        <w:keepNext/>
        <w:rPr>
          <w:b/>
          <w:bCs/>
        </w:rPr>
      </w:pPr>
      <w:r w:rsidRPr="00226912">
        <w:rPr>
          <w:b/>
          <w:bCs/>
        </w:rPr>
        <w:lastRenderedPageBreak/>
        <w:t>Step 4: Training</w:t>
      </w:r>
    </w:p>
    <w:p w14:paraId="79E51C04" w14:textId="77777777" w:rsidR="009B6EB5" w:rsidRPr="00226912" w:rsidRDefault="009B6EB5" w:rsidP="008A6C0E">
      <w:r w:rsidRPr="00226912">
        <w:t xml:space="preserve">At the heart of the machine learning process is the training of the model. Bulk of the </w:t>
      </w:r>
      <w:r w:rsidR="00215733" w:rsidRPr="00226912">
        <w:t>"</w:t>
      </w:r>
      <w:r w:rsidRPr="00226912">
        <w:t>learning</w:t>
      </w:r>
      <w:r w:rsidR="00215733" w:rsidRPr="00226912">
        <w:t>"</w:t>
      </w:r>
      <w:r w:rsidRPr="00226912">
        <w:t xml:space="preserve"> is done at this stage. </w:t>
      </w:r>
      <w:r w:rsidRPr="00226912">
        <w:rPr>
          <w:rFonts w:hint="eastAsia"/>
          <w:lang w:eastAsia="ko-KR"/>
        </w:rPr>
        <w:t>T</w:t>
      </w:r>
      <w:r w:rsidRPr="00226912">
        <w:rPr>
          <w:lang w:eastAsia="ko-KR"/>
        </w:rPr>
        <w:t xml:space="preserve">he </w:t>
      </w:r>
      <w:r w:rsidRPr="00226912">
        <w:t>training step requires patience and experimentation. It is also useful to have knowledge of the field where the model would be implemented. For instance, if a machine learning model is to be used for identifying high risk clients for an insurance company, the knowledge of how the insurance industry operates would expedite the process of training as more educated guesses can be made during the iterations. Training can prove to be highly rewarding if the model starts to succeed in its role. This process then repeats and each cycle of updating is called one training step.</w:t>
      </w:r>
    </w:p>
    <w:p w14:paraId="6570CE92" w14:textId="77777777" w:rsidR="009B6EB5" w:rsidRPr="00226912" w:rsidRDefault="009B6EB5" w:rsidP="008A6C0E">
      <w:pPr>
        <w:rPr>
          <w:b/>
          <w:bCs/>
        </w:rPr>
      </w:pPr>
      <w:r w:rsidRPr="00226912">
        <w:rPr>
          <w:b/>
          <w:bCs/>
        </w:rPr>
        <w:t>Step 5: Evaluation</w:t>
      </w:r>
    </w:p>
    <w:p w14:paraId="33B1A077" w14:textId="4DCF8622" w:rsidR="009B6EB5" w:rsidRPr="00226912" w:rsidRDefault="009B6EB5" w:rsidP="008A6C0E">
      <w:r w:rsidRPr="00226912">
        <w:t>With the model trained, it needs to be tested to see if it would operate well in real world situations. That is why the part of the dataset created for evaluation is used to check the model</w:t>
      </w:r>
      <w:r w:rsidR="00215733" w:rsidRPr="00226912">
        <w:t>'</w:t>
      </w:r>
      <w:r w:rsidRPr="00226912">
        <w:t>s proficiency. This puts the model in a scenario where it encounters situations that were not a part of its training. Evaluation becomes highly important when it comes to commercial applications. Evaluation allows data scientists to check whether the goals they set out to achieve were met or not. If the results are not satisfactory then the prior steps need to be revisited so that root cause behind the model</w:t>
      </w:r>
      <w:r w:rsidR="00215733" w:rsidRPr="00226912">
        <w:t>'</w:t>
      </w:r>
      <w:r w:rsidRPr="00226912">
        <w:t>s underperformance can be identified and, subsequently, rectified. If the evaluation is not done properly then the model may not excel at fulfilling its desired commercial purpose.</w:t>
      </w:r>
    </w:p>
    <w:p w14:paraId="4065BE83" w14:textId="77777777" w:rsidR="009B6EB5" w:rsidRPr="00226912" w:rsidRDefault="009B6EB5" w:rsidP="008A6C0E">
      <w:pPr>
        <w:rPr>
          <w:b/>
          <w:bCs/>
        </w:rPr>
      </w:pPr>
      <w:r w:rsidRPr="00226912">
        <w:rPr>
          <w:b/>
          <w:bCs/>
        </w:rPr>
        <w:t>Step 6: Parameter tuning</w:t>
      </w:r>
    </w:p>
    <w:p w14:paraId="1A4A73CB" w14:textId="77777777" w:rsidR="009B6EB5" w:rsidRPr="00226912" w:rsidRDefault="009B6EB5" w:rsidP="008A6C0E">
      <w:r w:rsidRPr="00226912">
        <w:t xml:space="preserve">If the evaluation is successful, the next step is to perform parameter. This step tries to improve upon the positive results achieved during the evaluation step. </w:t>
      </w:r>
      <w:r w:rsidRPr="00226912">
        <w:rPr>
          <w:color w:val="3A3A3A"/>
          <w:shd w:val="clear" w:color="auto" w:fill="FFFFFF"/>
        </w:rPr>
        <w:t>There were a few parameters that were implicitly assumed when the training was done. Another parameter included is the learning rate that defines how far the line is shifted during each step, based on the information from the previous training step. These values all play a role in the accuracy of the training model, and how long the training will take.</w:t>
      </w:r>
    </w:p>
    <w:p w14:paraId="3549022C" w14:textId="77777777" w:rsidR="009B6EB5" w:rsidRPr="00226912" w:rsidRDefault="009B6EB5" w:rsidP="008A6C0E">
      <w:pPr>
        <w:rPr>
          <w:b/>
          <w:bCs/>
        </w:rPr>
      </w:pPr>
      <w:r w:rsidRPr="00226912">
        <w:rPr>
          <w:b/>
          <w:bCs/>
        </w:rPr>
        <w:t>Step 7: Prediction</w:t>
      </w:r>
    </w:p>
    <w:p w14:paraId="4CE51A24" w14:textId="77777777" w:rsidR="009B6EB5" w:rsidRPr="00226912" w:rsidRDefault="009B6EB5" w:rsidP="008A6C0E">
      <w:r w:rsidRPr="00226912">
        <w:t>ML basically answers questions using data. Therefore, the final step of the machine learning process is answer a question using prediction based on a developed model. This is the stage where the model is to be ready for practical applications.</w:t>
      </w:r>
    </w:p>
    <w:p w14:paraId="0C28ADD9" w14:textId="77777777" w:rsidR="009B6EB5" w:rsidRPr="00226912" w:rsidRDefault="009B6EB5" w:rsidP="009B6EB5">
      <w:pPr>
        <w:pStyle w:val="Heading3"/>
      </w:pPr>
      <w:bookmarkStart w:id="72" w:name="_Toc139987340"/>
      <w:bookmarkStart w:id="73" w:name="_Toc141367716"/>
      <w:bookmarkStart w:id="74" w:name="_Toc141367861"/>
      <w:bookmarkStart w:id="75" w:name="_Toc143268753"/>
      <w:r w:rsidRPr="00226912">
        <w:t>6.2.2</w:t>
      </w:r>
      <w:r w:rsidRPr="00226912">
        <w:tab/>
        <w:t>Data Augmentation</w:t>
      </w:r>
      <w:bookmarkEnd w:id="72"/>
      <w:bookmarkEnd w:id="73"/>
      <w:bookmarkEnd w:id="74"/>
      <w:bookmarkEnd w:id="75"/>
    </w:p>
    <w:p w14:paraId="0FA21E59" w14:textId="521E9CCD" w:rsidR="009B6EB5" w:rsidRPr="00226912" w:rsidRDefault="009B6EB5" w:rsidP="008A6C0E">
      <w:r w:rsidRPr="00226912">
        <w:t xml:space="preserve">AI/ML algorithms have become a key standard for most vision and machine learning issues. Despite its general use and high performance for many applications, they have some disadvantages. A big problem with AI/DL methods is the size of the </w:t>
      </w:r>
      <w:r w:rsidRPr="00E1162A">
        <w:t>dataset to</w:t>
      </w:r>
      <w:r w:rsidRPr="00226912">
        <w:t xml:space="preserve"> be used for training. Appropriate training methods require a large dataset. However, a large dataset may not be available for all problems. In this case, appropriate method refer as data augmentation i</w:t>
      </w:r>
      <w:r w:rsidRPr="00E1162A">
        <w:t>s use</w:t>
      </w:r>
      <w:r w:rsidR="00BD7E33" w:rsidRPr="00E1162A">
        <w:t>d</w:t>
      </w:r>
      <w:r w:rsidRPr="00226912">
        <w:t xml:space="preserve"> to obtain a larger dataset from original dataset.</w:t>
      </w:r>
    </w:p>
    <w:p w14:paraId="5972FEDE" w14:textId="77777777" w:rsidR="009B6EB5" w:rsidRPr="00226912" w:rsidRDefault="009B6EB5" w:rsidP="008A6C0E">
      <w:r w:rsidRPr="00226912">
        <w:t>Data augmentation techniques artificially generate different versions of a real dataset by adding slightly modified copies of already existing data or newly created artificial data from existing data to increase its size. Data augmentation is useful to improve the performance and outcomes of machine learning models by forming new and different examples to train datasets. If the dataset in a machine learning model is rich and sufficient, the model performs better and is more accurate.</w:t>
      </w:r>
    </w:p>
    <w:p w14:paraId="2BA86FE1" w14:textId="77777777" w:rsidR="009B6EB5" w:rsidRPr="00226912" w:rsidRDefault="009B6EB5" w:rsidP="008A6C0E">
      <w:r w:rsidRPr="00226912">
        <w:t>These techniques enable machine learning models to be more robust by creating variations that the model may see in the real world. Without IoT platforms, AI applications directly take the dataset from the source devices such as CCTV and drones. Applications then apply data augmentation techniques to make a larger dataset. As many AI/ML applications use data augmentation techniques, they can reduce their tasks to manage training datasets by introducing data augmentation functions to IoT platforms. AI/ML applications take the small dataset of images and use data augmentation functions to transform the source images to different sizes by zooming in or zooming out, flipping them vertically or horizontally or changing the brightness or rotating whatever makes sense for the object, as shown in Figure</w:t>
      </w:r>
      <w:r w:rsidR="00003E72" w:rsidRPr="00226912">
        <w:t> </w:t>
      </w:r>
      <w:r w:rsidRPr="00C145ED">
        <w:t>6.2.2-1</w:t>
      </w:r>
      <w:r w:rsidRPr="00226912">
        <w:t>.</w:t>
      </w:r>
    </w:p>
    <w:p w14:paraId="77D8CD6C" w14:textId="77777777" w:rsidR="009B6EB5" w:rsidRPr="00226912" w:rsidRDefault="00010515" w:rsidP="008A6C0E">
      <w:pPr>
        <w:pStyle w:val="FL"/>
      </w:pPr>
      <w:r w:rsidRPr="00226912">
        <w:rPr>
          <w:noProof/>
        </w:rPr>
        <w:lastRenderedPageBreak/>
        <w:drawing>
          <wp:inline distT="0" distB="0" distL="0" distR="0" wp14:anchorId="44F0B5EC" wp14:editId="617FF893">
            <wp:extent cx="5634355" cy="2827655"/>
            <wp:effectExtent l="0" t="0" r="0" b="0"/>
            <wp:docPr id="2" name="Picture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3"/>
                    <pic:cNvPicPr>
                      <a:picLocks/>
                    </pic:cNvPicPr>
                  </pic:nvPicPr>
                  <pic:blipFill>
                    <a:blip r:embed="rId13">
                      <a:extLst>
                        <a:ext uri="{28A0092B-C50C-407E-A947-70E740481C1C}">
                          <a14:useLocalDpi xmlns:a14="http://schemas.microsoft.com/office/drawing/2010/main" val="0"/>
                        </a:ext>
                      </a:extLst>
                    </a:blip>
                    <a:srcRect l="6093" t="8173" r="1830" b="9702"/>
                    <a:stretch>
                      <a:fillRect/>
                    </a:stretch>
                  </pic:blipFill>
                  <pic:spPr bwMode="auto">
                    <a:xfrm>
                      <a:off x="0" y="0"/>
                      <a:ext cx="5634355" cy="2827655"/>
                    </a:xfrm>
                    <a:prstGeom prst="rect">
                      <a:avLst/>
                    </a:prstGeom>
                    <a:noFill/>
                    <a:ln>
                      <a:noFill/>
                    </a:ln>
                  </pic:spPr>
                </pic:pic>
              </a:graphicData>
            </a:graphic>
          </wp:inline>
        </w:drawing>
      </w:r>
    </w:p>
    <w:p w14:paraId="534D9B66" w14:textId="77777777" w:rsidR="009B6EB5" w:rsidRPr="00226912" w:rsidRDefault="009B6EB5" w:rsidP="008A6C0E">
      <w:pPr>
        <w:pStyle w:val="TF"/>
        <w:rPr>
          <w:lang w:eastAsia="ko-KR"/>
        </w:rPr>
      </w:pPr>
      <w:r w:rsidRPr="00226912">
        <w:t>Figure 6.2.2-1: Data augmentation and IoT</w:t>
      </w:r>
    </w:p>
    <w:p w14:paraId="634F78EF" w14:textId="77777777" w:rsidR="009B6EB5" w:rsidRPr="00226912" w:rsidRDefault="009B6EB5" w:rsidP="00E0179F">
      <w:r w:rsidRPr="00226912">
        <w:t>Benefits of data augmentation include:</w:t>
      </w:r>
    </w:p>
    <w:p w14:paraId="7ADF63B4" w14:textId="77777777" w:rsidR="009B6EB5" w:rsidRPr="00226912" w:rsidRDefault="009B6EB5" w:rsidP="00E0179F">
      <w:pPr>
        <w:pStyle w:val="B1"/>
      </w:pPr>
      <w:r w:rsidRPr="00226912">
        <w:t>Improving model prediction accuracy</w:t>
      </w:r>
    </w:p>
    <w:p w14:paraId="6700EC65" w14:textId="77777777" w:rsidR="009B6EB5" w:rsidRPr="00226912" w:rsidRDefault="009B6EB5" w:rsidP="00E0179F">
      <w:pPr>
        <w:pStyle w:val="B2"/>
      </w:pPr>
      <w:r w:rsidRPr="00226912">
        <w:t>adding more training data into the models</w:t>
      </w:r>
    </w:p>
    <w:p w14:paraId="2979D036" w14:textId="77777777" w:rsidR="009B6EB5" w:rsidRPr="00226912" w:rsidRDefault="009B6EB5" w:rsidP="00E0179F">
      <w:pPr>
        <w:pStyle w:val="B2"/>
      </w:pPr>
      <w:r w:rsidRPr="00226912">
        <w:t>preventing data scarcity for better models</w:t>
      </w:r>
    </w:p>
    <w:p w14:paraId="41356236" w14:textId="77777777" w:rsidR="009B6EB5" w:rsidRPr="00226912" w:rsidRDefault="009B6EB5" w:rsidP="00E0179F">
      <w:pPr>
        <w:pStyle w:val="B2"/>
      </w:pPr>
      <w:r w:rsidRPr="00226912">
        <w:t>reducing data overfitting and creating variability in data</w:t>
      </w:r>
    </w:p>
    <w:p w14:paraId="38058D1B" w14:textId="77777777" w:rsidR="009B6EB5" w:rsidRPr="00226912" w:rsidRDefault="009B6EB5" w:rsidP="00E0179F">
      <w:pPr>
        <w:pStyle w:val="B2"/>
      </w:pPr>
      <w:r w:rsidRPr="00226912">
        <w:t>increasing generalization ability of the models</w:t>
      </w:r>
    </w:p>
    <w:p w14:paraId="48031655" w14:textId="77777777" w:rsidR="009B6EB5" w:rsidRPr="00226912" w:rsidRDefault="009B6EB5" w:rsidP="00E0179F">
      <w:pPr>
        <w:pStyle w:val="B2"/>
      </w:pPr>
      <w:r w:rsidRPr="00226912">
        <w:t>helping resolve class imbalance issues in classification</w:t>
      </w:r>
    </w:p>
    <w:p w14:paraId="397C8655" w14:textId="77777777" w:rsidR="009B6EB5" w:rsidRPr="00226912" w:rsidRDefault="009B6EB5" w:rsidP="00E0179F">
      <w:pPr>
        <w:pStyle w:val="B2"/>
      </w:pPr>
      <w:r w:rsidRPr="00226912">
        <w:t>more</w:t>
      </w:r>
    </w:p>
    <w:p w14:paraId="793A4158" w14:textId="1A5B6874" w:rsidR="009B6EB5" w:rsidRPr="00226912" w:rsidRDefault="009B6EB5" w:rsidP="00E0179F">
      <w:pPr>
        <w:pStyle w:val="B1"/>
      </w:pPr>
      <w:r w:rsidRPr="00226912">
        <w:t xml:space="preserve">Reducing costs of collecting and </w:t>
      </w:r>
      <w:r w:rsidRPr="00BD7E33">
        <w:t>label</w:t>
      </w:r>
      <w:r w:rsidR="00BD7E33">
        <w:t>l</w:t>
      </w:r>
      <w:r w:rsidRPr="00BD7E33">
        <w:t>ing</w:t>
      </w:r>
      <w:r w:rsidRPr="00226912">
        <w:t xml:space="preserve"> data</w:t>
      </w:r>
    </w:p>
    <w:p w14:paraId="4AE9BE56" w14:textId="2A4EEB21" w:rsidR="009B6EB5" w:rsidRPr="00226912" w:rsidRDefault="009B6EB5" w:rsidP="00E0179F">
      <w:r w:rsidRPr="00226912">
        <w:t xml:space="preserve">There exist several basic but powerful data augmentation </w:t>
      </w:r>
      <w:r w:rsidRPr="009E7131">
        <w:t>techniques</w:t>
      </w:r>
      <w:r w:rsidRPr="00226912">
        <w:t xml:space="preserve"> that are widely used to increase the amount of </w:t>
      </w:r>
      <w:r w:rsidRPr="009E7131">
        <w:t>dataset</w:t>
      </w:r>
      <w:r w:rsidRPr="00226912">
        <w:t>. Followings are several well known data augmentation techniques:</w:t>
      </w:r>
    </w:p>
    <w:p w14:paraId="0437BC57" w14:textId="77777777" w:rsidR="009B6EB5" w:rsidRPr="00226912" w:rsidRDefault="009B6EB5" w:rsidP="00AE14D4">
      <w:pPr>
        <w:pStyle w:val="BN"/>
      </w:pPr>
      <w:r w:rsidRPr="00226912">
        <w:rPr>
          <w:b/>
          <w:bCs/>
        </w:rPr>
        <w:t>Adding noise:</w:t>
      </w:r>
      <w:r w:rsidRPr="00226912">
        <w:t xml:space="preserve"> For blurry images, adding noise on the image can be useful. By </w:t>
      </w:r>
      <w:r w:rsidR="00215733" w:rsidRPr="00226912">
        <w:t>"</w:t>
      </w:r>
      <w:r w:rsidRPr="00226912">
        <w:t>salt and pepper noise</w:t>
      </w:r>
      <w:r w:rsidR="00215733" w:rsidRPr="00226912">
        <w:t>"</w:t>
      </w:r>
      <w:r w:rsidRPr="00226912">
        <w:t>, the image looks like consisting of white and black dots</w:t>
      </w:r>
      <w:r w:rsidR="00AE14D4" w:rsidRPr="00226912">
        <w:t>.</w:t>
      </w:r>
    </w:p>
    <w:p w14:paraId="694119F0" w14:textId="77777777" w:rsidR="009B6EB5" w:rsidRPr="00226912" w:rsidRDefault="009B6EB5" w:rsidP="00AE14D4">
      <w:pPr>
        <w:pStyle w:val="BN"/>
      </w:pPr>
      <w:r w:rsidRPr="00226912">
        <w:rPr>
          <w:b/>
          <w:bCs/>
        </w:rPr>
        <w:t>Cropping:</w:t>
      </w:r>
      <w:r w:rsidRPr="00226912">
        <w:t xml:space="preserve"> A section of the image is selected, cropped and then resized to the original image size.</w:t>
      </w:r>
    </w:p>
    <w:p w14:paraId="018CFF35" w14:textId="20C7DA32" w:rsidR="009B6EB5" w:rsidRPr="00226912" w:rsidRDefault="009B6EB5" w:rsidP="00AE14D4">
      <w:pPr>
        <w:pStyle w:val="BN"/>
      </w:pPr>
      <w:r w:rsidRPr="00226912">
        <w:rPr>
          <w:b/>
          <w:bCs/>
        </w:rPr>
        <w:t>Flipping:</w:t>
      </w:r>
      <w:r w:rsidRPr="00226912">
        <w:t xml:space="preserve"> The image is flipped horizontally and vertically. In flipping, the pixels are </w:t>
      </w:r>
      <w:r w:rsidRPr="009E7131">
        <w:t>rearrange</w:t>
      </w:r>
      <w:r w:rsidR="00224FE9" w:rsidRPr="009E7131">
        <w:t>d</w:t>
      </w:r>
      <w:r w:rsidRPr="00226912">
        <w:t xml:space="preserve"> while protecting features of image. Vertical flipping is not meaningful for some photos, but it can be useful for example cosmology or microscopic photos.</w:t>
      </w:r>
    </w:p>
    <w:p w14:paraId="192740C4" w14:textId="77777777" w:rsidR="009B6EB5" w:rsidRPr="00226912" w:rsidRDefault="009B6EB5" w:rsidP="00AE14D4">
      <w:pPr>
        <w:pStyle w:val="BN"/>
      </w:pPr>
      <w:r w:rsidRPr="00226912">
        <w:rPr>
          <w:b/>
          <w:bCs/>
        </w:rPr>
        <w:t>Rotation:</w:t>
      </w:r>
      <w:r w:rsidRPr="00226912">
        <w:t xml:space="preserve"> The image is rotated by a degree between 0 and 360 degree. Every rotated image will be unique in the model. For example, the selected image can be rotated 45 degree. The value can from 359 ~ -359. In the random rotate case, two values, for example, 30, and 90 can be entered. Then a random degree between the two input parameters can be selected to rotate the image. Total number of images can be decided. In this case, the target image can be rotated to generate the given number of images. For example, input parameters A degree, B degree, 100 means that generates 100 images through rotating the source image between A and B degrees.</w:t>
      </w:r>
    </w:p>
    <w:p w14:paraId="11EC4EA3" w14:textId="77777777" w:rsidR="009B6EB5" w:rsidRPr="00226912" w:rsidRDefault="009B6EB5" w:rsidP="00AE14D4">
      <w:pPr>
        <w:pStyle w:val="BN"/>
      </w:pPr>
      <w:r w:rsidRPr="00226912">
        <w:rPr>
          <w:b/>
          <w:bCs/>
        </w:rPr>
        <w:t>Scaling:</w:t>
      </w:r>
      <w:r w:rsidRPr="00226912">
        <w:t xml:space="preserve"> The image is scaled outward and inward. An object in new image can be smaller or bigger than in the original image by scaling. For example, the image can be scaled below to 100</w:t>
      </w:r>
      <w:r w:rsidR="000D634A" w:rsidRPr="00226912">
        <w:t xml:space="preserve"> </w:t>
      </w:r>
      <w:r w:rsidRPr="00226912">
        <w:t>% to 50</w:t>
      </w:r>
      <w:r w:rsidR="000D634A" w:rsidRPr="00226912">
        <w:t xml:space="preserve"> </w:t>
      </w:r>
      <w:r w:rsidRPr="00226912">
        <w:t>% of the image height/width. In this case, a random value between 100</w:t>
      </w:r>
      <w:r w:rsidR="000D634A" w:rsidRPr="00226912">
        <w:t xml:space="preserve"> </w:t>
      </w:r>
      <w:r w:rsidRPr="00226912">
        <w:t>% ~ 50</w:t>
      </w:r>
      <w:r w:rsidR="000D634A" w:rsidRPr="00226912">
        <w:t xml:space="preserve"> </w:t>
      </w:r>
      <w:r w:rsidRPr="00226912">
        <w:t>% will be selected to resize the image.</w:t>
      </w:r>
    </w:p>
    <w:p w14:paraId="3191815E" w14:textId="77777777" w:rsidR="009B6EB5" w:rsidRPr="00226912" w:rsidRDefault="009B6EB5" w:rsidP="00AE14D4">
      <w:pPr>
        <w:pStyle w:val="BN"/>
      </w:pPr>
      <w:r w:rsidRPr="00226912">
        <w:rPr>
          <w:b/>
          <w:bCs/>
        </w:rPr>
        <w:lastRenderedPageBreak/>
        <w:t>Translation:</w:t>
      </w:r>
      <w:r w:rsidRPr="00226912">
        <w:t xml:space="preserve"> The image is shifted into various areas along the x-axis or y-axis, so neural network looks everywhere in the image to capture it.</w:t>
      </w:r>
    </w:p>
    <w:p w14:paraId="361CD38B" w14:textId="77777777" w:rsidR="009B6EB5" w:rsidRPr="00226912" w:rsidRDefault="009B6EB5" w:rsidP="00AE14D4">
      <w:pPr>
        <w:pStyle w:val="BN"/>
      </w:pPr>
      <w:r w:rsidRPr="00226912">
        <w:rPr>
          <w:b/>
          <w:bCs/>
        </w:rPr>
        <w:t>Brightness:</w:t>
      </w:r>
      <w:r w:rsidRPr="00226912">
        <w:t xml:space="preserve"> The brightness of the image is changed and new image will be darker or lighter. This technique allows the model to recognize image in different lighting levels. The brightness of the image can be changed using different contrast. Depending on the selected contrast various input parameters should be selected, for example, 1. Contrast options, 2. Gamma contrast, 3. Sigmoid contrast, 4. Linear contrast, 5. Various contrast filter can be used.</w:t>
      </w:r>
    </w:p>
    <w:p w14:paraId="0AEC5C45" w14:textId="5B95AB33" w:rsidR="009B6EB5" w:rsidRPr="00226912" w:rsidRDefault="009B6EB5" w:rsidP="00AE14D4">
      <w:pPr>
        <w:pStyle w:val="BN"/>
      </w:pPr>
      <w:r w:rsidRPr="00226912">
        <w:rPr>
          <w:b/>
          <w:bCs/>
        </w:rPr>
        <w:t>Contrast:</w:t>
      </w:r>
      <w:r w:rsidRPr="00226912">
        <w:t xml:space="preserve"> The contrast of the image is changed and new image will be different from luminance and </w:t>
      </w:r>
      <w:r w:rsidRPr="009E7131">
        <w:t>color</w:t>
      </w:r>
      <w:r w:rsidRPr="00226912">
        <w:t xml:space="preserve"> aspects. The following image</w:t>
      </w:r>
      <w:r w:rsidR="00215733" w:rsidRPr="00226912">
        <w:t>'</w:t>
      </w:r>
      <w:r w:rsidRPr="00226912">
        <w:t>s contrast is changed randomly.</w:t>
      </w:r>
    </w:p>
    <w:p w14:paraId="4747DC17" w14:textId="456BD041" w:rsidR="009B6EB5" w:rsidRPr="00226912" w:rsidRDefault="009B6EB5" w:rsidP="00AE14D4">
      <w:pPr>
        <w:pStyle w:val="BN"/>
      </w:pPr>
      <w:r w:rsidRPr="00226912">
        <w:rPr>
          <w:b/>
        </w:rPr>
        <w:t>Color space transformations</w:t>
      </w:r>
      <w:r w:rsidR="00CD5365">
        <w:rPr>
          <w:b/>
        </w:rPr>
        <w:t>:</w:t>
      </w:r>
      <w:r w:rsidR="00CD5365">
        <w:t xml:space="preserve"> C</w:t>
      </w:r>
      <w:r w:rsidRPr="00226912">
        <w:t xml:space="preserve">hange RGB </w:t>
      </w:r>
      <w:r w:rsidRPr="00224FE9">
        <w:t>color</w:t>
      </w:r>
      <w:r w:rsidRPr="00226912">
        <w:t xml:space="preserve"> channels, intensify any color. The color of image is changed by new pixel values.</w:t>
      </w:r>
    </w:p>
    <w:p w14:paraId="2AD33D71" w14:textId="656F3A33" w:rsidR="009B6EB5" w:rsidRPr="00226912" w:rsidRDefault="009B6EB5" w:rsidP="00AE14D4">
      <w:pPr>
        <w:pStyle w:val="BN"/>
      </w:pPr>
      <w:r w:rsidRPr="00226912">
        <w:rPr>
          <w:b/>
        </w:rPr>
        <w:t>Kernel filters</w:t>
      </w:r>
      <w:r w:rsidRPr="00CD5365">
        <w:rPr>
          <w:b/>
          <w:bCs/>
        </w:rPr>
        <w:t> (sharpen or blur an image):</w:t>
      </w:r>
      <w:r w:rsidRPr="00226912">
        <w:t xml:space="preserve"> These are a very popular techniques in image processing to sharpen and blur images. These filters work by sliding an n × n matrix across an image with either a Gaussian blur filter, which will result in a blurrier image, or a high contrast vertical or horizontal edge filter which will result in a sharper image along edges.</w:t>
      </w:r>
    </w:p>
    <w:p w14:paraId="04E8DEC9" w14:textId="76432A84" w:rsidR="009B6EB5" w:rsidRPr="00226912" w:rsidRDefault="009B6EB5" w:rsidP="00AE14D4">
      <w:pPr>
        <w:pStyle w:val="BN"/>
      </w:pPr>
      <w:r w:rsidRPr="00226912">
        <w:rPr>
          <w:b/>
        </w:rPr>
        <w:t>Random Erasing</w:t>
      </w:r>
      <w:r w:rsidRPr="00226912">
        <w:t> </w:t>
      </w:r>
      <w:r w:rsidRPr="00CD5365">
        <w:rPr>
          <w:b/>
          <w:bCs/>
        </w:rPr>
        <w:t>(delete a part of the initial image):</w:t>
      </w:r>
      <w:r w:rsidRPr="00226912">
        <w:t xml:space="preserve"> It retains the overall structure of the object, only occluding some parts of object. Areas are re-assigned with random values, which can be viewed as adding noise to the image.</w:t>
      </w:r>
    </w:p>
    <w:p w14:paraId="3E268FCD" w14:textId="25C773F8" w:rsidR="00AE14D4" w:rsidRPr="00226912" w:rsidRDefault="009B6EB5" w:rsidP="00AE14D4">
      <w:pPr>
        <w:pStyle w:val="BN"/>
      </w:pPr>
      <w:r w:rsidRPr="00226912">
        <w:rPr>
          <w:b/>
        </w:rPr>
        <w:t>Mixing images:</w:t>
      </w:r>
      <w:r w:rsidRPr="00226912">
        <w:t xml:space="preserve"> Basically, this is a technique to mix images with one another. Might be counterintuitive but it work.</w:t>
      </w:r>
    </w:p>
    <w:p w14:paraId="675255A5" w14:textId="77777777" w:rsidR="00185DE9" w:rsidRPr="00226912" w:rsidRDefault="00185DE9" w:rsidP="00427E39">
      <w:pPr>
        <w:pStyle w:val="Heading1"/>
      </w:pPr>
      <w:bookmarkStart w:id="76" w:name="_Toc139987341"/>
      <w:bookmarkStart w:id="77" w:name="_Toc141367717"/>
      <w:bookmarkStart w:id="78" w:name="_Toc141367862"/>
      <w:bookmarkStart w:id="79" w:name="_Toc143268754"/>
      <w:r w:rsidRPr="00226912">
        <w:t>7</w:t>
      </w:r>
      <w:r w:rsidRPr="00226912">
        <w:tab/>
        <w:t xml:space="preserve">AI/ML </w:t>
      </w:r>
      <w:r w:rsidR="00F445AE" w:rsidRPr="00226912">
        <w:t>U</w:t>
      </w:r>
      <w:r w:rsidRPr="00226912">
        <w:t xml:space="preserve">se </w:t>
      </w:r>
      <w:r w:rsidR="00F445AE" w:rsidRPr="00226912">
        <w:t>C</w:t>
      </w:r>
      <w:r w:rsidRPr="00226912">
        <w:t>ases using IoT data</w:t>
      </w:r>
      <w:bookmarkEnd w:id="76"/>
      <w:bookmarkEnd w:id="77"/>
      <w:bookmarkEnd w:id="78"/>
      <w:bookmarkEnd w:id="79"/>
    </w:p>
    <w:p w14:paraId="5CAC8C28" w14:textId="77777777" w:rsidR="00185DE9" w:rsidRPr="00226912" w:rsidRDefault="00185DE9" w:rsidP="00185DE9">
      <w:pPr>
        <w:pStyle w:val="Heading2"/>
      </w:pPr>
      <w:bookmarkStart w:id="80" w:name="_Toc139987342"/>
      <w:bookmarkStart w:id="81" w:name="_Toc141367718"/>
      <w:bookmarkStart w:id="82" w:name="_Toc141367863"/>
      <w:bookmarkStart w:id="83" w:name="_Toc143268755"/>
      <w:r w:rsidRPr="00226912">
        <w:t>7.</w:t>
      </w:r>
      <w:r w:rsidR="00AD2B5F" w:rsidRPr="00226912">
        <w:t>1</w:t>
      </w:r>
      <w:r w:rsidRPr="00226912">
        <w:tab/>
        <w:t>Use case #1</w:t>
      </w:r>
      <w:r w:rsidR="009B6EB5" w:rsidRPr="00226912">
        <w:t xml:space="preserve"> </w:t>
      </w:r>
      <w:r w:rsidR="00302404" w:rsidRPr="00226912">
        <w:t>-</w:t>
      </w:r>
      <w:r w:rsidR="009B6EB5" w:rsidRPr="00226912">
        <w:t xml:space="preserve"> Data Augmentation for Autonomous Driving</w:t>
      </w:r>
      <w:bookmarkEnd w:id="80"/>
      <w:bookmarkEnd w:id="81"/>
      <w:bookmarkEnd w:id="82"/>
      <w:bookmarkEnd w:id="83"/>
    </w:p>
    <w:p w14:paraId="6289C5FA" w14:textId="77777777" w:rsidR="006E1D18" w:rsidRPr="00226912" w:rsidRDefault="006E1D18" w:rsidP="006E1D18">
      <w:pPr>
        <w:pStyle w:val="Heading3"/>
      </w:pPr>
      <w:bookmarkStart w:id="84" w:name="_Toc139987343"/>
      <w:bookmarkStart w:id="85" w:name="_Toc141367719"/>
      <w:bookmarkStart w:id="86" w:name="_Toc141367864"/>
      <w:bookmarkStart w:id="87" w:name="_Toc143268756"/>
      <w:r w:rsidRPr="00226912">
        <w:t>7.</w:t>
      </w:r>
      <w:r w:rsidR="00AD2B5F" w:rsidRPr="00226912">
        <w:t>1</w:t>
      </w:r>
      <w:r w:rsidRPr="00226912">
        <w:t>.1</w:t>
      </w:r>
      <w:r w:rsidRPr="00226912">
        <w:tab/>
        <w:t>Description</w:t>
      </w:r>
      <w:bookmarkEnd w:id="84"/>
      <w:bookmarkEnd w:id="85"/>
      <w:bookmarkEnd w:id="86"/>
      <w:bookmarkEnd w:id="87"/>
    </w:p>
    <w:p w14:paraId="5A7CF3CA" w14:textId="77777777" w:rsidR="006E1D18" w:rsidRPr="00226912" w:rsidRDefault="006E1D18" w:rsidP="00D94EED">
      <w:pPr>
        <w:rPr>
          <w:lang w:eastAsia="ko-KR"/>
        </w:rPr>
      </w:pPr>
      <w:r w:rsidRPr="00226912">
        <w:rPr>
          <w:lang w:eastAsia="ko-KR"/>
        </w:rPr>
        <w:t>AI/ML provides good solutions to various domains that need image classification recognition, such as CCTV and Home security cameras. Similarly, autonomous driving technologies use AI/ML to detect objects around a vehicle. Typically such AI/ML requires a vast amount of datasets to have an accurate result. However, many AI/ML services for autonomous driving still operates on limited size datasets. Even there exist many datasets to use, labelling each image by hand takes around an hour. Therefore, AI/ML services for autonomous driving use techniques for data augmentation to acquire a large number of datasets from limited size datasets.</w:t>
      </w:r>
    </w:p>
    <w:p w14:paraId="06A182C6" w14:textId="77777777" w:rsidR="006E1D18" w:rsidRPr="00226912" w:rsidRDefault="006E1D18" w:rsidP="00D94EED">
      <w:pPr>
        <w:rPr>
          <w:lang w:eastAsia="ko-KR"/>
        </w:rPr>
      </w:pPr>
      <w:r w:rsidRPr="00226912">
        <w:rPr>
          <w:lang w:eastAsia="ko-KR"/>
        </w:rPr>
        <w:t>Applying data augmentation techniques to collected datasets require high computing power and large data storage. The autonomous driving application typically does not have such resources. IoT platforms serve the autonomous driving application can provide a common function for data augmentation. The application can offload their data augmentation tasks (e.g. applying image processing and storing large datasets) to IoT platforms. As many IoT services using AI/ML techniques require data augmentation function, the introduction of data augmentation function to IoT platforms benefits many intelligent IoT services.</w:t>
      </w:r>
    </w:p>
    <w:p w14:paraId="7D22991A" w14:textId="77777777" w:rsidR="006E1D18" w:rsidRPr="00226912" w:rsidRDefault="006E1D18" w:rsidP="00D94EED">
      <w:r w:rsidRPr="00226912">
        <w:t>Several reasons of data augmentation interest in autonomous driving are</w:t>
      </w:r>
      <w:r w:rsidR="00D94EED" w:rsidRPr="00226912">
        <w:t>:</w:t>
      </w:r>
    </w:p>
    <w:p w14:paraId="33587CF9" w14:textId="77777777" w:rsidR="006E1D18" w:rsidRPr="00226912" w:rsidRDefault="006E1D18" w:rsidP="00D94EED">
      <w:pPr>
        <w:pStyle w:val="B1"/>
      </w:pPr>
      <w:r w:rsidRPr="00226912">
        <w:t>Limited size available dataset, e.g. road images, various objects</w:t>
      </w:r>
    </w:p>
    <w:p w14:paraId="64BF201E" w14:textId="77777777" w:rsidR="006E1D18" w:rsidRPr="00226912" w:rsidRDefault="006E1D18" w:rsidP="00D94EED">
      <w:pPr>
        <w:pStyle w:val="B1"/>
      </w:pPr>
      <w:r w:rsidRPr="00226912">
        <w:t>The use of data augmentations helped to improve the results</w:t>
      </w:r>
    </w:p>
    <w:p w14:paraId="133FF991" w14:textId="77777777" w:rsidR="006E1D18" w:rsidRPr="00226912" w:rsidRDefault="006E1D18" w:rsidP="00003E72">
      <w:pPr>
        <w:pStyle w:val="B1"/>
      </w:pPr>
      <w:r w:rsidRPr="00226912">
        <w:t>Sharing data is not easy due to data privacy regulations</w:t>
      </w:r>
    </w:p>
    <w:p w14:paraId="1855DAEA" w14:textId="77777777" w:rsidR="006E1D18" w:rsidRPr="00226912" w:rsidRDefault="006E1D18" w:rsidP="00D94EED">
      <w:pPr>
        <w:pStyle w:val="Heading3"/>
      </w:pPr>
      <w:bookmarkStart w:id="88" w:name="_Toc139987344"/>
      <w:bookmarkStart w:id="89" w:name="_Toc141367720"/>
      <w:bookmarkStart w:id="90" w:name="_Toc141367865"/>
      <w:bookmarkStart w:id="91" w:name="_Toc143268757"/>
      <w:r w:rsidRPr="00226912">
        <w:t>7.</w:t>
      </w:r>
      <w:r w:rsidR="00AD2B5F" w:rsidRPr="00226912">
        <w:t>1</w:t>
      </w:r>
      <w:r w:rsidRPr="00226912">
        <w:t>.2</w:t>
      </w:r>
      <w:r w:rsidRPr="00226912">
        <w:tab/>
        <w:t>Source</w:t>
      </w:r>
      <w:bookmarkEnd w:id="88"/>
      <w:bookmarkEnd w:id="89"/>
      <w:bookmarkEnd w:id="90"/>
      <w:bookmarkEnd w:id="91"/>
    </w:p>
    <w:p w14:paraId="30BBEF11" w14:textId="07D926DA" w:rsidR="006E1D18" w:rsidRPr="00FD6318" w:rsidRDefault="006E1D18" w:rsidP="00D94EED">
      <w:pPr>
        <w:rPr>
          <w:highlight w:val="yellow"/>
        </w:rPr>
      </w:pPr>
      <w:r w:rsidRPr="00226912">
        <w:t xml:space="preserve">Large scale labelled video data augmentation for semantic segmentation in driving scenarios </w:t>
      </w:r>
      <w:r w:rsidRPr="00FD6318">
        <w:t>[</w:t>
      </w:r>
      <w:r w:rsidR="00FD6318" w:rsidRPr="00FD6318">
        <w:fldChar w:fldCharType="begin"/>
      </w:r>
      <w:r w:rsidR="00FD6318" w:rsidRPr="00FD6318">
        <w:instrText xml:space="preserve"> REF  REF_IEEEINTERNATIONALCONFERENCEONCOMPUTE \h </w:instrText>
      </w:r>
      <w:r w:rsidR="00FD6318" w:rsidRPr="00FD6318">
        <w:fldChar w:fldCharType="separate"/>
      </w:r>
      <w:r w:rsidR="00C145ED">
        <w:rPr>
          <w:lang w:eastAsia="ko-KR"/>
        </w:rPr>
        <w:t>i.</w:t>
      </w:r>
      <w:r w:rsidR="00C145ED">
        <w:rPr>
          <w:noProof/>
          <w:lang w:eastAsia="ko-KR"/>
        </w:rPr>
        <w:t>2</w:t>
      </w:r>
      <w:r w:rsidR="00FD6318" w:rsidRPr="00FD6318">
        <w:fldChar w:fldCharType="end"/>
      </w:r>
      <w:r w:rsidRPr="00FD6318">
        <w:t>]</w:t>
      </w:r>
      <w:r w:rsidR="00D94EED" w:rsidRPr="00FD6318">
        <w:t>.</w:t>
      </w:r>
    </w:p>
    <w:p w14:paraId="34CF3186" w14:textId="77777777" w:rsidR="006E1D18" w:rsidRPr="00226912" w:rsidRDefault="006E1D18" w:rsidP="00757AA6">
      <w:pPr>
        <w:pStyle w:val="Heading3"/>
        <w:jc w:val="both"/>
      </w:pPr>
      <w:bookmarkStart w:id="92" w:name="_Toc139987345"/>
      <w:bookmarkStart w:id="93" w:name="_Toc141367721"/>
      <w:bookmarkStart w:id="94" w:name="_Toc141367866"/>
      <w:bookmarkStart w:id="95" w:name="_Toc143268758"/>
      <w:r w:rsidRPr="00226912">
        <w:lastRenderedPageBreak/>
        <w:t>7.</w:t>
      </w:r>
      <w:r w:rsidR="00AD2B5F" w:rsidRPr="00226912">
        <w:t>1</w:t>
      </w:r>
      <w:r w:rsidRPr="00226912">
        <w:t>.3</w:t>
      </w:r>
      <w:r w:rsidRPr="00226912">
        <w:tab/>
        <w:t>Actors</w:t>
      </w:r>
      <w:bookmarkEnd w:id="92"/>
      <w:bookmarkEnd w:id="93"/>
      <w:bookmarkEnd w:id="94"/>
      <w:bookmarkEnd w:id="95"/>
    </w:p>
    <w:p w14:paraId="0BABAD10" w14:textId="77777777" w:rsidR="006E1D18" w:rsidRPr="00226912" w:rsidRDefault="006E1D18" w:rsidP="00D94EED">
      <w:pPr>
        <w:rPr>
          <w:lang w:eastAsia="ja-JP"/>
        </w:rPr>
      </w:pPr>
      <w:r w:rsidRPr="00226912">
        <w:rPr>
          <w:lang w:eastAsia="ko-KR"/>
        </w:rPr>
        <w:t>This use case contains actors as follows:</w:t>
      </w:r>
    </w:p>
    <w:p w14:paraId="541AE7F2" w14:textId="77777777" w:rsidR="006E1D18" w:rsidRPr="00226912" w:rsidRDefault="006E1D18" w:rsidP="00D94EED">
      <w:pPr>
        <w:pStyle w:val="B1"/>
        <w:rPr>
          <w:lang w:eastAsia="ja-JP"/>
        </w:rPr>
      </w:pPr>
      <w:r w:rsidRPr="00226912">
        <w:rPr>
          <w:lang w:eastAsia="ko-KR"/>
        </w:rPr>
        <w:t>Autonomous driving application: an application using developed AI/ML model</w:t>
      </w:r>
    </w:p>
    <w:p w14:paraId="27412467" w14:textId="77777777" w:rsidR="006E1D18" w:rsidRPr="00226912" w:rsidRDefault="006E1D18" w:rsidP="00D94EED">
      <w:pPr>
        <w:pStyle w:val="B1"/>
        <w:rPr>
          <w:lang w:eastAsia="ja-JP"/>
        </w:rPr>
      </w:pPr>
      <w:r w:rsidRPr="00226912">
        <w:rPr>
          <w:lang w:eastAsia="ko-KR"/>
        </w:rPr>
        <w:t>AI/ML data management application: an application managing AI/ML image data</w:t>
      </w:r>
    </w:p>
    <w:p w14:paraId="091E5611" w14:textId="77777777" w:rsidR="006E1D18" w:rsidRPr="00226912" w:rsidRDefault="006E1D18" w:rsidP="00D94EED">
      <w:pPr>
        <w:pStyle w:val="B1"/>
        <w:rPr>
          <w:rFonts w:eastAsia="Malgun Gothic"/>
          <w:lang w:eastAsia="ja-JP"/>
        </w:rPr>
      </w:pPr>
      <w:r w:rsidRPr="00226912">
        <w:rPr>
          <w:rFonts w:eastAsia="Malgun Gothic"/>
          <w:lang w:eastAsia="ko-KR"/>
        </w:rPr>
        <w:t xml:space="preserve">AI-enabled </w:t>
      </w:r>
      <w:r w:rsidRPr="00226912">
        <w:rPr>
          <w:rFonts w:eastAsia="Malgun Gothic" w:hint="eastAsia"/>
          <w:lang w:eastAsia="ko-KR"/>
        </w:rPr>
        <w:t>I</w:t>
      </w:r>
      <w:r w:rsidRPr="00226912">
        <w:rPr>
          <w:rFonts w:eastAsia="Malgun Gothic"/>
          <w:lang w:eastAsia="ko-KR"/>
        </w:rPr>
        <w:t>oT platform: An IoT platform collects image data from various sources</w:t>
      </w:r>
    </w:p>
    <w:p w14:paraId="6BD88B10" w14:textId="77777777" w:rsidR="006E1D18" w:rsidRPr="00226912" w:rsidRDefault="006E1D18" w:rsidP="00D94EED">
      <w:pPr>
        <w:rPr>
          <w:lang w:eastAsia="ja-JP"/>
        </w:rPr>
      </w:pPr>
      <w:r w:rsidRPr="00226912">
        <w:rPr>
          <w:lang w:eastAsia="ja-JP"/>
        </w:rPr>
        <w:t>AI/ML data management application builds a model for autonomous driving, and autonomous driving application uses the developed AI/ML model to make a decision on various driving situations such as when to stop, turn on/off engine.</w:t>
      </w:r>
    </w:p>
    <w:p w14:paraId="6D5BCA30" w14:textId="77777777" w:rsidR="006E1D18" w:rsidRPr="00226912" w:rsidRDefault="006E1D18" w:rsidP="00757AA6">
      <w:pPr>
        <w:pStyle w:val="Heading3"/>
        <w:jc w:val="both"/>
      </w:pPr>
      <w:bookmarkStart w:id="96" w:name="_Toc139987346"/>
      <w:bookmarkStart w:id="97" w:name="_Toc141367722"/>
      <w:bookmarkStart w:id="98" w:name="_Toc141367867"/>
      <w:bookmarkStart w:id="99" w:name="_Toc143268759"/>
      <w:r w:rsidRPr="00226912">
        <w:t>7.</w:t>
      </w:r>
      <w:r w:rsidR="00AD2B5F" w:rsidRPr="00226912">
        <w:t>1</w:t>
      </w:r>
      <w:r w:rsidRPr="00226912">
        <w:t>.4</w:t>
      </w:r>
      <w:r w:rsidRPr="00226912">
        <w:tab/>
        <w:t>Pre-conditions</w:t>
      </w:r>
      <w:bookmarkEnd w:id="96"/>
      <w:bookmarkEnd w:id="97"/>
      <w:bookmarkEnd w:id="98"/>
      <w:bookmarkEnd w:id="99"/>
    </w:p>
    <w:p w14:paraId="75688A7F" w14:textId="77777777" w:rsidR="006E1D18" w:rsidRPr="00226912" w:rsidRDefault="006E1D18" w:rsidP="00D94EED">
      <w:pPr>
        <w:pStyle w:val="B1"/>
        <w:rPr>
          <w:lang w:eastAsia="ja-JP"/>
        </w:rPr>
      </w:pPr>
      <w:r w:rsidRPr="00226912">
        <w:rPr>
          <w:lang w:eastAsia="ko-KR"/>
        </w:rPr>
        <w:t>The AI-enabled IoT platform holds a set of good quality image data for autonomous driving</w:t>
      </w:r>
    </w:p>
    <w:p w14:paraId="46961C1A" w14:textId="77777777" w:rsidR="006E1D18" w:rsidRPr="00226912" w:rsidRDefault="006E1D18" w:rsidP="00D94EED">
      <w:pPr>
        <w:pStyle w:val="B1"/>
        <w:rPr>
          <w:lang w:eastAsia="ja-JP"/>
        </w:rPr>
      </w:pPr>
      <w:r w:rsidRPr="00226912">
        <w:rPr>
          <w:rFonts w:eastAsia="Malgun Gothic"/>
          <w:lang w:eastAsia="ko-KR"/>
        </w:rPr>
        <w:t>The AI-enabled IoT platform provides features to handle requested image augment techniques</w:t>
      </w:r>
    </w:p>
    <w:p w14:paraId="07C0F5EE" w14:textId="77777777" w:rsidR="006E1D18" w:rsidRPr="00226912" w:rsidRDefault="006E1D18" w:rsidP="00D94EED">
      <w:pPr>
        <w:pStyle w:val="B1"/>
        <w:rPr>
          <w:rFonts w:eastAsia="Malgun Gothic"/>
          <w:lang w:eastAsia="ko-KR"/>
        </w:rPr>
      </w:pPr>
      <w:r w:rsidRPr="00226912">
        <w:rPr>
          <w:rFonts w:eastAsia="Malgun Gothic" w:hint="eastAsia"/>
          <w:lang w:eastAsia="ko-KR"/>
        </w:rPr>
        <w:t>T</w:t>
      </w:r>
      <w:r w:rsidRPr="00226912">
        <w:rPr>
          <w:rFonts w:eastAsia="Malgun Gothic"/>
          <w:lang w:eastAsia="ko-KR"/>
        </w:rPr>
        <w:t>he amount of collected source images to build a model is not enough</w:t>
      </w:r>
    </w:p>
    <w:p w14:paraId="10A74ED5" w14:textId="77777777" w:rsidR="006E1D18" w:rsidRPr="00226912" w:rsidRDefault="006E1D18" w:rsidP="00757AA6">
      <w:pPr>
        <w:pStyle w:val="Heading3"/>
        <w:jc w:val="both"/>
      </w:pPr>
      <w:bookmarkStart w:id="100" w:name="_Toc139987347"/>
      <w:bookmarkStart w:id="101" w:name="_Toc141367723"/>
      <w:bookmarkStart w:id="102" w:name="_Toc141367868"/>
      <w:bookmarkStart w:id="103" w:name="_Toc143268760"/>
      <w:r w:rsidRPr="00226912">
        <w:t>7.</w:t>
      </w:r>
      <w:r w:rsidR="00AD2B5F" w:rsidRPr="00226912">
        <w:t>1</w:t>
      </w:r>
      <w:r w:rsidRPr="00226912">
        <w:t>.5</w:t>
      </w:r>
      <w:r w:rsidRPr="00226912">
        <w:tab/>
        <w:t>Triggers</w:t>
      </w:r>
      <w:bookmarkEnd w:id="100"/>
      <w:bookmarkEnd w:id="101"/>
      <w:bookmarkEnd w:id="102"/>
      <w:bookmarkEnd w:id="103"/>
    </w:p>
    <w:p w14:paraId="7D87EAA9" w14:textId="77777777" w:rsidR="006E1D18" w:rsidRPr="00226912" w:rsidRDefault="006E1D18" w:rsidP="00D94EED">
      <w:pPr>
        <w:pStyle w:val="B1"/>
        <w:rPr>
          <w:lang w:eastAsia="ja-JP"/>
        </w:rPr>
      </w:pPr>
      <w:r w:rsidRPr="00226912">
        <w:rPr>
          <w:lang w:eastAsia="ko-KR"/>
        </w:rPr>
        <w:t>AI/ML data management application requests to augment data to build AI/ML model for autonomous driving</w:t>
      </w:r>
    </w:p>
    <w:p w14:paraId="624258D1" w14:textId="77777777" w:rsidR="006E1D18" w:rsidRPr="00226912" w:rsidRDefault="006E1D18" w:rsidP="006E1D18">
      <w:pPr>
        <w:pStyle w:val="Heading3"/>
      </w:pPr>
      <w:bookmarkStart w:id="104" w:name="_Toc139987348"/>
      <w:bookmarkStart w:id="105" w:name="_Toc141367724"/>
      <w:bookmarkStart w:id="106" w:name="_Toc141367869"/>
      <w:bookmarkStart w:id="107" w:name="_Toc143268761"/>
      <w:r w:rsidRPr="00226912">
        <w:t>7.</w:t>
      </w:r>
      <w:r w:rsidR="00AD2B5F" w:rsidRPr="00226912">
        <w:t>1</w:t>
      </w:r>
      <w:r w:rsidRPr="00226912">
        <w:t>.6</w:t>
      </w:r>
      <w:r w:rsidRPr="00226912">
        <w:tab/>
        <w:t>Normal Flow</w:t>
      </w:r>
      <w:bookmarkEnd w:id="104"/>
      <w:bookmarkEnd w:id="105"/>
      <w:bookmarkEnd w:id="106"/>
      <w:bookmarkEnd w:id="107"/>
    </w:p>
    <w:p w14:paraId="26563AD8" w14:textId="0D8BF948" w:rsidR="006E1D18" w:rsidRPr="00226912" w:rsidRDefault="006E1D18" w:rsidP="00D94EED">
      <w:r w:rsidRPr="00226912">
        <w:t xml:space="preserve">Figure </w:t>
      </w:r>
      <w:r w:rsidRPr="00C145ED">
        <w:t>7.</w:t>
      </w:r>
      <w:r w:rsidR="00AD2B5F" w:rsidRPr="00C145ED">
        <w:t>1</w:t>
      </w:r>
      <w:r w:rsidRPr="00C145ED">
        <w:t>.9-1</w:t>
      </w:r>
      <w:r w:rsidRPr="00226912">
        <w:t xml:space="preserve"> </w:t>
      </w:r>
      <w:r w:rsidRPr="009E7131">
        <w:t>illus</w:t>
      </w:r>
      <w:r w:rsidR="00224FE9" w:rsidRPr="009E7131">
        <w:t>t</w:t>
      </w:r>
      <w:r w:rsidRPr="009E7131">
        <w:t>rates</w:t>
      </w:r>
      <w:r w:rsidRPr="00226912">
        <w:t xml:space="preserve"> the high-level flows of data augmentation for AI/ML use case, which consists of the following steps:</w:t>
      </w:r>
    </w:p>
    <w:p w14:paraId="551C400B" w14:textId="77777777" w:rsidR="006E1D18" w:rsidRPr="00226912" w:rsidRDefault="006E1D18" w:rsidP="00D94EED">
      <w:pPr>
        <w:pStyle w:val="B1"/>
      </w:pPr>
      <w:r w:rsidRPr="00226912">
        <w:t>Step 1: The AI/ML management application sends a request to the AI-enabled IoT platform to augment source images.</w:t>
      </w:r>
      <w:r w:rsidR="009D1996" w:rsidRPr="00226912">
        <w:t xml:space="preserve"> </w:t>
      </w:r>
      <w:r w:rsidRPr="00226912">
        <w:t>The request may include the following information:</w:t>
      </w:r>
    </w:p>
    <w:p w14:paraId="37D1BC17" w14:textId="4A57DC5C" w:rsidR="006E1D18" w:rsidRPr="00226912" w:rsidRDefault="006E1D18" w:rsidP="00D94EED">
      <w:pPr>
        <w:pStyle w:val="B2"/>
      </w:pPr>
      <w:r w:rsidRPr="00226912">
        <w:rPr>
          <w:lang w:eastAsia="ko-KR"/>
        </w:rPr>
        <w:t>Source images</w:t>
      </w:r>
      <w:r w:rsidR="003426BA">
        <w:rPr>
          <w:lang w:eastAsia="ko-KR"/>
        </w:rPr>
        <w:t>.</w:t>
      </w:r>
    </w:p>
    <w:p w14:paraId="04298CE2" w14:textId="27AD94F5" w:rsidR="006E1D18" w:rsidRPr="00226912" w:rsidRDefault="006E1D18" w:rsidP="00D94EED">
      <w:pPr>
        <w:pStyle w:val="B2"/>
      </w:pPr>
      <w:r w:rsidRPr="00226912">
        <w:rPr>
          <w:lang w:eastAsia="ko-KR"/>
        </w:rPr>
        <w:t>Data augmentation techniques to apply</w:t>
      </w:r>
      <w:r w:rsidR="003426BA">
        <w:rPr>
          <w:lang w:eastAsia="ko-KR"/>
        </w:rPr>
        <w:t>.</w:t>
      </w:r>
    </w:p>
    <w:p w14:paraId="490E7B5D" w14:textId="4938452F" w:rsidR="006E1D18" w:rsidRPr="00226912" w:rsidRDefault="006E1D18" w:rsidP="00D94EED">
      <w:pPr>
        <w:pStyle w:val="B2"/>
      </w:pPr>
      <w:r w:rsidRPr="00226912">
        <w:rPr>
          <w:lang w:eastAsia="ko-KR"/>
        </w:rPr>
        <w:t>Additional information for a selected data augmentation technique, for example, the number of images to generate after applying the data augmentation technique</w:t>
      </w:r>
      <w:r w:rsidR="003426BA">
        <w:rPr>
          <w:lang w:eastAsia="ko-KR"/>
        </w:rPr>
        <w:t>.</w:t>
      </w:r>
    </w:p>
    <w:p w14:paraId="4B9F80A4" w14:textId="77777777" w:rsidR="006E1D18" w:rsidRPr="00226912" w:rsidRDefault="006E1D18" w:rsidP="00D94EED">
      <w:pPr>
        <w:pStyle w:val="B1"/>
      </w:pPr>
      <w:r w:rsidRPr="00226912">
        <w:t>Step 2: The AI-enabled IoT platform analyses the received request and stores retrieved information internally. Then the AI-enabled IoT platform applies the selected data augmentation technique and generates a set of augmented images. The IoT platform stores generated images with their own identifiers.</w:t>
      </w:r>
    </w:p>
    <w:p w14:paraId="4116F5F6" w14:textId="77777777" w:rsidR="006E1D18" w:rsidRPr="00226912" w:rsidRDefault="006E1D18" w:rsidP="00D94EED">
      <w:pPr>
        <w:pStyle w:val="B1"/>
      </w:pPr>
      <w:r w:rsidRPr="00226912">
        <w:t>Step 3: The AI-enabled IoT platform returns the result to the AI/ML management application. The results may include a summary of the requested data augmentation, for example, the number of generated images, links to access such augmented images</w:t>
      </w:r>
      <w:r w:rsidR="00D94EED" w:rsidRPr="00226912">
        <w:t>.</w:t>
      </w:r>
    </w:p>
    <w:p w14:paraId="28E6A4CD" w14:textId="77777777" w:rsidR="006E1D18" w:rsidRPr="00226912" w:rsidRDefault="006E1D18" w:rsidP="00D94EED">
      <w:pPr>
        <w:pStyle w:val="B1"/>
      </w:pPr>
      <w:r w:rsidRPr="00226912">
        <w:t>Step 4: The autonomous driving application uses augmented dataset to build a model for autonomous driving, object detection, driving control etc. If the AI-enable IoT platform supports the generation of a model for autonomous driving, the application can download and use the model. Otherwise, the autonomous driving application build its own model using the augmented dataset.</w:t>
      </w:r>
    </w:p>
    <w:p w14:paraId="334D1C6C" w14:textId="77777777" w:rsidR="006E1D18" w:rsidRPr="00226912" w:rsidRDefault="006E1D18" w:rsidP="006E1D18">
      <w:pPr>
        <w:pStyle w:val="Heading3"/>
      </w:pPr>
      <w:bookmarkStart w:id="108" w:name="_Toc139987349"/>
      <w:bookmarkStart w:id="109" w:name="_Toc141367725"/>
      <w:bookmarkStart w:id="110" w:name="_Toc141367870"/>
      <w:bookmarkStart w:id="111" w:name="_Toc143268762"/>
      <w:r w:rsidRPr="00226912">
        <w:t>7.</w:t>
      </w:r>
      <w:r w:rsidR="00AD2B5F" w:rsidRPr="00226912">
        <w:t>1</w:t>
      </w:r>
      <w:r w:rsidRPr="00226912">
        <w:t>.7</w:t>
      </w:r>
      <w:r w:rsidRPr="00226912">
        <w:tab/>
        <w:t>Alternative Flow</w:t>
      </w:r>
      <w:bookmarkEnd w:id="108"/>
      <w:bookmarkEnd w:id="109"/>
      <w:bookmarkEnd w:id="110"/>
      <w:bookmarkEnd w:id="111"/>
    </w:p>
    <w:p w14:paraId="30482DCE" w14:textId="77777777" w:rsidR="006E1D18" w:rsidRPr="00226912" w:rsidRDefault="006E1D18" w:rsidP="00D94EED">
      <w:pPr>
        <w:rPr>
          <w:lang w:eastAsia="ko-KR"/>
        </w:rPr>
      </w:pPr>
      <w:r w:rsidRPr="00226912">
        <w:rPr>
          <w:rFonts w:hint="eastAsia"/>
          <w:lang w:eastAsia="ko-KR"/>
        </w:rPr>
        <w:t>N</w:t>
      </w:r>
      <w:r w:rsidRPr="00226912">
        <w:rPr>
          <w:lang w:eastAsia="ko-KR"/>
        </w:rPr>
        <w:t>one</w:t>
      </w:r>
      <w:r w:rsidR="00D94EED" w:rsidRPr="00226912">
        <w:rPr>
          <w:lang w:eastAsia="ko-KR"/>
        </w:rPr>
        <w:t>.</w:t>
      </w:r>
    </w:p>
    <w:p w14:paraId="5C12181E" w14:textId="77777777" w:rsidR="006E1D18" w:rsidRPr="00226912" w:rsidRDefault="006E1D18" w:rsidP="006E1D18">
      <w:pPr>
        <w:pStyle w:val="Heading3"/>
      </w:pPr>
      <w:bookmarkStart w:id="112" w:name="_Toc139987350"/>
      <w:bookmarkStart w:id="113" w:name="_Toc141367726"/>
      <w:bookmarkStart w:id="114" w:name="_Toc141367871"/>
      <w:bookmarkStart w:id="115" w:name="_Toc143268763"/>
      <w:r w:rsidRPr="00226912">
        <w:t>7.</w:t>
      </w:r>
      <w:r w:rsidR="00AD2B5F" w:rsidRPr="00226912">
        <w:t>1</w:t>
      </w:r>
      <w:r w:rsidRPr="00226912">
        <w:t>.8</w:t>
      </w:r>
      <w:r w:rsidRPr="00226912">
        <w:tab/>
        <w:t>Post-conditions</w:t>
      </w:r>
      <w:bookmarkEnd w:id="112"/>
      <w:bookmarkEnd w:id="113"/>
      <w:bookmarkEnd w:id="114"/>
      <w:bookmarkEnd w:id="115"/>
    </w:p>
    <w:p w14:paraId="3D342066" w14:textId="148FCA24" w:rsidR="006E1D18" w:rsidRPr="00226912" w:rsidRDefault="006E1D18" w:rsidP="00D94EED">
      <w:pPr>
        <w:rPr>
          <w:lang w:eastAsia="ko-KR"/>
        </w:rPr>
      </w:pPr>
      <w:r w:rsidRPr="00226912">
        <w:rPr>
          <w:lang w:eastAsia="ko-KR"/>
        </w:rPr>
        <w:t>The AI-enabled IoT platform has dataset for the source images and augmented images from the source.</w:t>
      </w:r>
    </w:p>
    <w:p w14:paraId="13CBB94E" w14:textId="77777777" w:rsidR="006E1D18" w:rsidRPr="00226912" w:rsidRDefault="006E1D18" w:rsidP="00003E72">
      <w:pPr>
        <w:pStyle w:val="Heading3"/>
      </w:pPr>
      <w:bookmarkStart w:id="116" w:name="_Toc139987351"/>
      <w:bookmarkStart w:id="117" w:name="_Toc141367727"/>
      <w:bookmarkStart w:id="118" w:name="_Toc141367872"/>
      <w:bookmarkStart w:id="119" w:name="_Toc143268764"/>
      <w:r w:rsidRPr="00226912">
        <w:lastRenderedPageBreak/>
        <w:t>7.</w:t>
      </w:r>
      <w:r w:rsidR="00AD2B5F" w:rsidRPr="00226912">
        <w:t>1</w:t>
      </w:r>
      <w:r w:rsidRPr="00226912">
        <w:t>.9</w:t>
      </w:r>
      <w:r w:rsidRPr="00226912">
        <w:tab/>
        <w:t>High Level Illustration</w:t>
      </w:r>
      <w:bookmarkEnd w:id="116"/>
      <w:bookmarkEnd w:id="117"/>
      <w:bookmarkEnd w:id="118"/>
      <w:bookmarkEnd w:id="119"/>
    </w:p>
    <w:p w14:paraId="0990AD6C" w14:textId="77777777" w:rsidR="006E1D18" w:rsidRPr="00226912" w:rsidRDefault="00010515" w:rsidP="00D94EED">
      <w:pPr>
        <w:pStyle w:val="FL"/>
      </w:pPr>
      <w:r w:rsidRPr="00226912">
        <w:rPr>
          <w:noProof/>
        </w:rPr>
        <w:drawing>
          <wp:inline distT="0" distB="0" distL="0" distR="0" wp14:anchorId="01B0165B" wp14:editId="5B566205">
            <wp:extent cx="5465445" cy="2327910"/>
            <wp:effectExtent l="0" t="0" r="0" b="0"/>
            <wp:docPr id="8" name="Pictur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pic:cNvPicPr>
                  </pic:nvPicPr>
                  <pic:blipFill>
                    <a:blip r:embed="rId14">
                      <a:extLst>
                        <a:ext uri="{28A0092B-C50C-407E-A947-70E740481C1C}">
                          <a14:useLocalDpi xmlns:a14="http://schemas.microsoft.com/office/drawing/2010/main" val="0"/>
                        </a:ext>
                      </a:extLst>
                    </a:blip>
                    <a:srcRect l="2760" t="6538" r="7916" b="25841"/>
                    <a:stretch>
                      <a:fillRect/>
                    </a:stretch>
                  </pic:blipFill>
                  <pic:spPr bwMode="auto">
                    <a:xfrm>
                      <a:off x="0" y="0"/>
                      <a:ext cx="5465445" cy="2327910"/>
                    </a:xfrm>
                    <a:prstGeom prst="rect">
                      <a:avLst/>
                    </a:prstGeom>
                    <a:noFill/>
                    <a:ln>
                      <a:noFill/>
                    </a:ln>
                  </pic:spPr>
                </pic:pic>
              </a:graphicData>
            </a:graphic>
          </wp:inline>
        </w:drawing>
      </w:r>
    </w:p>
    <w:p w14:paraId="0E59B1AC" w14:textId="77777777" w:rsidR="006E1D18" w:rsidRPr="00226912" w:rsidRDefault="006E1D18" w:rsidP="00003E72">
      <w:pPr>
        <w:pStyle w:val="TF"/>
      </w:pPr>
      <w:r w:rsidRPr="00226912">
        <w:t>Figure 7.</w:t>
      </w:r>
      <w:r w:rsidR="00AD2B5F" w:rsidRPr="00226912">
        <w:t>1</w:t>
      </w:r>
      <w:r w:rsidRPr="00226912">
        <w:t>.9-1</w:t>
      </w:r>
      <w:r w:rsidR="00D94EED" w:rsidRPr="00226912">
        <w:t>:</w:t>
      </w:r>
      <w:r w:rsidRPr="00226912">
        <w:t xml:space="preserve"> Data augmentation for autonomous driving</w:t>
      </w:r>
    </w:p>
    <w:p w14:paraId="2201D81F" w14:textId="77777777" w:rsidR="006E1D18" w:rsidRPr="00226912" w:rsidRDefault="006E1D18" w:rsidP="00224FE9">
      <w:pPr>
        <w:pStyle w:val="Heading3"/>
      </w:pPr>
      <w:bookmarkStart w:id="120" w:name="_Toc139987352"/>
      <w:bookmarkStart w:id="121" w:name="_Toc141367728"/>
      <w:bookmarkStart w:id="122" w:name="_Toc141367873"/>
      <w:bookmarkStart w:id="123" w:name="_Toc143268765"/>
      <w:r w:rsidRPr="00226912">
        <w:t>7.</w:t>
      </w:r>
      <w:r w:rsidR="00AD2B5F" w:rsidRPr="00226912">
        <w:t>1</w:t>
      </w:r>
      <w:r w:rsidRPr="00226912">
        <w:t>.10</w:t>
      </w:r>
      <w:r w:rsidRPr="00226912">
        <w:tab/>
        <w:t>Potential Requirements</w:t>
      </w:r>
      <w:bookmarkEnd w:id="120"/>
      <w:bookmarkEnd w:id="121"/>
      <w:bookmarkEnd w:id="122"/>
      <w:bookmarkEnd w:id="123"/>
    </w:p>
    <w:p w14:paraId="3BCCDF6D" w14:textId="1C8A0EBB" w:rsidR="006E1D18" w:rsidRPr="00226912" w:rsidRDefault="006E1D18" w:rsidP="00224FE9">
      <w:pPr>
        <w:pStyle w:val="BN"/>
        <w:keepNext/>
        <w:numPr>
          <w:ilvl w:val="0"/>
          <w:numId w:val="10"/>
        </w:numPr>
      </w:pPr>
      <w:r w:rsidRPr="00226912">
        <w:t xml:space="preserve">The oneM2M System </w:t>
      </w:r>
      <w:r w:rsidR="00DF264D">
        <w:t>will</w:t>
      </w:r>
      <w:r w:rsidRPr="00226912">
        <w:t xml:space="preserve"> be able to handle data augmentation requests for AI/ML purposes.</w:t>
      </w:r>
    </w:p>
    <w:p w14:paraId="3DA41AFC" w14:textId="408DA147" w:rsidR="006E1D18" w:rsidRPr="00226912" w:rsidRDefault="006E1D18" w:rsidP="007D6C2E">
      <w:pPr>
        <w:pStyle w:val="BN"/>
        <w:numPr>
          <w:ilvl w:val="0"/>
          <w:numId w:val="10"/>
        </w:numPr>
      </w:pPr>
      <w:r w:rsidRPr="00226912">
        <w:t xml:space="preserve">The oneM2M System </w:t>
      </w:r>
      <w:r w:rsidR="00DF264D">
        <w:t>will</w:t>
      </w:r>
      <w:r w:rsidRPr="00226912">
        <w:t xml:space="preserve"> be able to generate augmented data resources from a given source data and data augmentation technique.</w:t>
      </w:r>
    </w:p>
    <w:p w14:paraId="5BAC0CD6" w14:textId="4BA9E26F" w:rsidR="006E1D18" w:rsidRPr="00226912" w:rsidRDefault="006E1D18" w:rsidP="007D6C2E">
      <w:pPr>
        <w:pStyle w:val="BN"/>
        <w:numPr>
          <w:ilvl w:val="0"/>
          <w:numId w:val="10"/>
        </w:numPr>
      </w:pPr>
      <w:r w:rsidRPr="00226912">
        <w:t xml:space="preserve">The oneM2M System </w:t>
      </w:r>
      <w:r w:rsidR="00DF264D">
        <w:t>will</w:t>
      </w:r>
      <w:r w:rsidRPr="00226912">
        <w:t xml:space="preserve"> be able to manage data for AI/ML purposes such as model training and augmentation of training dataset.</w:t>
      </w:r>
    </w:p>
    <w:p w14:paraId="72755F08" w14:textId="77777777" w:rsidR="00003A5F" w:rsidRPr="00226912" w:rsidRDefault="00003A5F" w:rsidP="00003A5F">
      <w:pPr>
        <w:pStyle w:val="Heading2"/>
      </w:pPr>
      <w:bookmarkStart w:id="124" w:name="_Toc139987353"/>
      <w:bookmarkStart w:id="125" w:name="_Toc141367729"/>
      <w:bookmarkStart w:id="126" w:name="_Toc141367874"/>
      <w:bookmarkStart w:id="127" w:name="_Toc143268766"/>
      <w:r w:rsidRPr="00226912">
        <w:t>7.</w:t>
      </w:r>
      <w:r w:rsidR="00AD2B5F" w:rsidRPr="00226912">
        <w:t>2</w:t>
      </w:r>
      <w:r w:rsidRPr="00226912">
        <w:tab/>
        <w:t xml:space="preserve">Use case #2 </w:t>
      </w:r>
      <w:r w:rsidR="00302404" w:rsidRPr="00226912">
        <w:t>-</w:t>
      </w:r>
      <w:r w:rsidRPr="00226912">
        <w:t xml:space="preserve"> Last Mile Delivery</w:t>
      </w:r>
      <w:bookmarkEnd w:id="124"/>
      <w:bookmarkEnd w:id="125"/>
      <w:bookmarkEnd w:id="126"/>
      <w:bookmarkEnd w:id="127"/>
    </w:p>
    <w:p w14:paraId="1BCBA853" w14:textId="77777777" w:rsidR="00003A5F" w:rsidRPr="00226912" w:rsidRDefault="00003A5F" w:rsidP="00D94EED">
      <w:pPr>
        <w:pStyle w:val="Heading3"/>
      </w:pPr>
      <w:bookmarkStart w:id="128" w:name="_Toc139987354"/>
      <w:bookmarkStart w:id="129" w:name="_Toc141367730"/>
      <w:bookmarkStart w:id="130" w:name="_Toc141367875"/>
      <w:bookmarkStart w:id="131" w:name="_Toc143268767"/>
      <w:r w:rsidRPr="00226912">
        <w:t>7.</w:t>
      </w:r>
      <w:r w:rsidR="00AD2B5F" w:rsidRPr="00226912">
        <w:t>2</w:t>
      </w:r>
      <w:r w:rsidRPr="00226912">
        <w:t>.1</w:t>
      </w:r>
      <w:r w:rsidRPr="00226912">
        <w:tab/>
        <w:t>Description</w:t>
      </w:r>
      <w:bookmarkEnd w:id="128"/>
      <w:bookmarkEnd w:id="129"/>
      <w:bookmarkEnd w:id="130"/>
      <w:bookmarkEnd w:id="131"/>
    </w:p>
    <w:p w14:paraId="6F0539B6" w14:textId="6BBC4561" w:rsidR="00003A5F" w:rsidRPr="00226912" w:rsidRDefault="00003A5F" w:rsidP="00D94EED">
      <w:pPr>
        <w:rPr>
          <w:shd w:val="clear" w:color="auto" w:fill="FFFFFF"/>
        </w:rPr>
      </w:pPr>
      <w:r w:rsidRPr="00226912">
        <w:rPr>
          <w:shd w:val="clear" w:color="auto" w:fill="FFFFFF"/>
        </w:rPr>
        <w:t>Last Mile is a term used in supply chain management and transportation planning to describe the last leg of a journey comprising the movement of people and goods from a transportation hub to a final destination. For example, when moving from your home (departure) to your office (destination), the travel between your home and your office through public transportation is First Mile, the short distance to your office is Last Mile</w:t>
      </w:r>
      <w:r w:rsidR="000F4BF3">
        <w:rPr>
          <w:shd w:val="clear" w:color="auto" w:fill="FFFFFF"/>
        </w:rPr>
        <w:t xml:space="preserve"> </w:t>
      </w:r>
      <w:r w:rsidR="000F4BF3" w:rsidRPr="00C145ED">
        <w:rPr>
          <w:shd w:val="clear" w:color="auto" w:fill="FFFFFF"/>
        </w:rPr>
        <w:t>[</w:t>
      </w:r>
      <w:r w:rsidR="00FD6318">
        <w:rPr>
          <w:color w:val="0000FF"/>
          <w:shd w:val="clear" w:color="auto" w:fill="FFFFFF"/>
        </w:rPr>
        <w:fldChar w:fldCharType="begin"/>
      </w:r>
      <w:r w:rsidR="00FD6318">
        <w:rPr>
          <w:color w:val="0000FF"/>
          <w:shd w:val="clear" w:color="auto" w:fill="FFFFFF"/>
        </w:rPr>
        <w:instrText xml:space="preserve"> REF  REF_MOBILITYTRENDVOL1LASTMILE \h </w:instrText>
      </w:r>
      <w:r w:rsidR="00FD6318">
        <w:rPr>
          <w:color w:val="0000FF"/>
          <w:shd w:val="clear" w:color="auto" w:fill="FFFFFF"/>
        </w:rPr>
      </w:r>
      <w:r w:rsidR="00FD6318">
        <w:rPr>
          <w:color w:val="0000FF"/>
          <w:shd w:val="clear" w:color="auto" w:fill="FFFFFF"/>
        </w:rPr>
        <w:fldChar w:fldCharType="separate"/>
      </w:r>
      <w:r w:rsidR="00C145ED">
        <w:t>i.</w:t>
      </w:r>
      <w:r w:rsidR="00C145ED">
        <w:rPr>
          <w:noProof/>
        </w:rPr>
        <w:t>3</w:t>
      </w:r>
      <w:r w:rsidR="00FD6318">
        <w:rPr>
          <w:color w:val="0000FF"/>
          <w:shd w:val="clear" w:color="auto" w:fill="FFFFFF"/>
        </w:rPr>
        <w:fldChar w:fldCharType="end"/>
      </w:r>
      <w:r w:rsidR="000F4BF3" w:rsidRPr="00C145ED">
        <w:rPr>
          <w:shd w:val="clear" w:color="auto" w:fill="FFFFFF"/>
        </w:rPr>
        <w:t>]</w:t>
      </w:r>
      <w:r w:rsidRPr="00226912">
        <w:rPr>
          <w:shd w:val="clear" w:color="auto" w:fill="FFFFFF"/>
        </w:rPr>
        <w:t>.</w:t>
      </w:r>
    </w:p>
    <w:p w14:paraId="3683F8D9" w14:textId="77777777" w:rsidR="00003A5F" w:rsidRPr="00226912" w:rsidRDefault="00003A5F" w:rsidP="00D94EED">
      <w:pPr>
        <w:rPr>
          <w:shd w:val="clear" w:color="auto" w:fill="FFFFFF"/>
        </w:rPr>
      </w:pPr>
      <w:r w:rsidRPr="00226912">
        <w:rPr>
          <w:shd w:val="clear" w:color="auto" w:fill="FFFFFF"/>
        </w:rPr>
        <w:t>In logistics, the first mile covers the area where the goods are sent from the provider, the hub terminal, and the sub terminal. Then, the last mile logistics service provider carries goods from the sub terminal to the consumer directly. Robots and autonomous vehicles are the ones that logistics companies are developing for the Last Mile delivery service.</w:t>
      </w:r>
    </w:p>
    <w:p w14:paraId="7FEE6EE0" w14:textId="7E2687F6" w:rsidR="00003A5F" w:rsidRPr="00226912" w:rsidRDefault="00003A5F" w:rsidP="00D94EED">
      <w:r w:rsidRPr="00226912">
        <w:t xml:space="preserve">IoT and AI/ML technologies are considered playing a pivotal role in this area, Last Mile Delivery. IoT platform controlling and managing robots for last mile delivery </w:t>
      </w:r>
      <w:r w:rsidRPr="00B5649A">
        <w:t>collects</w:t>
      </w:r>
      <w:r w:rsidRPr="00226912">
        <w:t xml:space="preserve"> billions of gigabytes of structured and unstructured data everyday. AI/ML technologies harness this dataset to make build a good model for various decisions, which performed by human being.</w:t>
      </w:r>
    </w:p>
    <w:p w14:paraId="7920839A" w14:textId="77777777" w:rsidR="00003A5F" w:rsidRPr="00226912" w:rsidRDefault="00003A5F" w:rsidP="00D94EED">
      <w:pPr>
        <w:rPr>
          <w:color w:val="000000"/>
          <w:shd w:val="clear" w:color="auto" w:fill="FFFFFF"/>
        </w:rPr>
      </w:pPr>
      <w:r w:rsidRPr="00226912">
        <w:rPr>
          <w:color w:val="000000"/>
          <w:shd w:val="clear" w:color="auto" w:fill="FFFFFF"/>
        </w:rPr>
        <w:t>In the last mile delivery use case, a last mile robot picks up goods to deliver and navigates to the customer. The robot will need to learn to operate in more complex and varied environments with minimal or no human intervention. This requires extensive computing power and storages. This ranges from gathering data, defining object classes, labelling the data, and training a selected ML model in many environments and conditions.</w:t>
      </w:r>
    </w:p>
    <w:p w14:paraId="6F65B170" w14:textId="77777777" w:rsidR="00003A5F" w:rsidRPr="00226912" w:rsidRDefault="00003A5F" w:rsidP="00D94EED">
      <w:pPr>
        <w:rPr>
          <w:color w:val="000000"/>
          <w:shd w:val="clear" w:color="auto" w:fill="FFFFFF"/>
        </w:rPr>
      </w:pPr>
      <w:r w:rsidRPr="00226912">
        <w:rPr>
          <w:color w:val="000000"/>
          <w:shd w:val="clear" w:color="auto" w:fill="FFFFFF"/>
        </w:rPr>
        <w:t>In order to make ML models work as expected, continuous maintaining of trained models is essential. Typically data is going to change over time. Even in the same building for the last mile delivery, the number of people and objects located in the building are changed over time. This means that a ML model built a week ago may not provide accurate predictions for a last mile robot. Therefore, continuous training of a model using new updated data is an essential part of the last mile delivery service using AI/ML.</w:t>
      </w:r>
    </w:p>
    <w:p w14:paraId="2B5517B1" w14:textId="77777777" w:rsidR="00003A5F" w:rsidRPr="00226912" w:rsidRDefault="00003A5F" w:rsidP="00D94EED">
      <w:pPr>
        <w:rPr>
          <w:color w:val="000000"/>
        </w:rPr>
      </w:pPr>
      <w:r w:rsidRPr="00226912">
        <w:rPr>
          <w:color w:val="000000"/>
        </w:rPr>
        <w:lastRenderedPageBreak/>
        <w:t>Therefore, such complex tasks are expected to be offloaded to an edge or cloud IoT platform where higher computing power and huge data storage can be supported. Also IoT platforms hold other data that can also be used for training. In this use case, IoT platform can provide the following functions:</w:t>
      </w:r>
    </w:p>
    <w:p w14:paraId="7A7A9A78" w14:textId="77777777" w:rsidR="00003A5F" w:rsidRPr="00226912" w:rsidRDefault="00003A5F" w:rsidP="00D94EED">
      <w:pPr>
        <w:pStyle w:val="B1"/>
        <w:rPr>
          <w:lang w:eastAsia="ko-KR"/>
        </w:rPr>
      </w:pPr>
      <w:r w:rsidRPr="00226912">
        <w:rPr>
          <w:lang w:eastAsia="ko-KR"/>
        </w:rPr>
        <w:t>Manage structured and unstructured data for training</w:t>
      </w:r>
    </w:p>
    <w:p w14:paraId="4C84DE23" w14:textId="77777777" w:rsidR="00003A5F" w:rsidRPr="00226912" w:rsidRDefault="00003A5F" w:rsidP="00D94EED">
      <w:pPr>
        <w:pStyle w:val="B1"/>
        <w:rPr>
          <w:lang w:eastAsia="ko-KR"/>
        </w:rPr>
      </w:pPr>
      <w:r w:rsidRPr="00226912">
        <w:rPr>
          <w:lang w:eastAsia="ko-KR"/>
        </w:rPr>
        <w:t>Update trained model using new inputs everyday</w:t>
      </w:r>
    </w:p>
    <w:p w14:paraId="204AB7F6" w14:textId="77777777" w:rsidR="00003A5F" w:rsidRPr="00226912" w:rsidRDefault="00003A5F" w:rsidP="00003E72">
      <w:pPr>
        <w:pStyle w:val="B1"/>
        <w:rPr>
          <w:lang w:eastAsia="ko-KR"/>
        </w:rPr>
      </w:pPr>
      <w:r w:rsidRPr="00226912">
        <w:rPr>
          <w:lang w:eastAsia="ko-KR"/>
        </w:rPr>
        <w:t>Classify AI/ML data into two parts, i.e. training and validating</w:t>
      </w:r>
    </w:p>
    <w:p w14:paraId="6D802AA3" w14:textId="77777777" w:rsidR="00003A5F" w:rsidRPr="00226912" w:rsidRDefault="00003A5F" w:rsidP="00003A5F">
      <w:pPr>
        <w:pStyle w:val="Heading3"/>
      </w:pPr>
      <w:bookmarkStart w:id="132" w:name="_Toc139987355"/>
      <w:bookmarkStart w:id="133" w:name="_Toc141367731"/>
      <w:bookmarkStart w:id="134" w:name="_Toc141367876"/>
      <w:bookmarkStart w:id="135" w:name="_Toc143268768"/>
      <w:r w:rsidRPr="00226912">
        <w:t>7.</w:t>
      </w:r>
      <w:r w:rsidR="00AD2B5F" w:rsidRPr="00226912">
        <w:t>2</w:t>
      </w:r>
      <w:r w:rsidRPr="00226912">
        <w:t>.2</w:t>
      </w:r>
      <w:r w:rsidRPr="00226912">
        <w:tab/>
        <w:t>Source</w:t>
      </w:r>
      <w:bookmarkEnd w:id="132"/>
      <w:bookmarkEnd w:id="133"/>
      <w:bookmarkEnd w:id="134"/>
      <w:bookmarkEnd w:id="135"/>
    </w:p>
    <w:p w14:paraId="68F099FC" w14:textId="3E570C1D" w:rsidR="00003A5F" w:rsidRPr="00226912" w:rsidRDefault="00215733" w:rsidP="00D94EED">
      <w:r w:rsidRPr="00226912">
        <w:t>"</w:t>
      </w:r>
      <w:r w:rsidR="00003A5F" w:rsidRPr="00226912">
        <w:t>Last Mile: The last leg of a journey</w:t>
      </w:r>
      <w:r w:rsidRPr="00226912">
        <w:t>"</w:t>
      </w:r>
      <w:r w:rsidR="000F4BF3">
        <w:t xml:space="preserve"> </w:t>
      </w:r>
      <w:r w:rsidR="000F4BF3" w:rsidRPr="00C145ED">
        <w:t>[</w:t>
      </w:r>
      <w:r w:rsidR="00FD6318">
        <w:rPr>
          <w:color w:val="0000FF"/>
          <w:shd w:val="clear" w:color="auto" w:fill="FFFFFF"/>
        </w:rPr>
        <w:fldChar w:fldCharType="begin"/>
      </w:r>
      <w:r w:rsidR="00FD6318">
        <w:rPr>
          <w:color w:val="0000FF"/>
          <w:shd w:val="clear" w:color="auto" w:fill="FFFFFF"/>
        </w:rPr>
        <w:instrText xml:space="preserve"> REF  REF_MOBILITYTRENDVOL1LASTMILE \h </w:instrText>
      </w:r>
      <w:r w:rsidR="00FD6318">
        <w:rPr>
          <w:color w:val="0000FF"/>
          <w:shd w:val="clear" w:color="auto" w:fill="FFFFFF"/>
        </w:rPr>
      </w:r>
      <w:r w:rsidR="00FD6318">
        <w:rPr>
          <w:color w:val="0000FF"/>
          <w:shd w:val="clear" w:color="auto" w:fill="FFFFFF"/>
        </w:rPr>
        <w:fldChar w:fldCharType="separate"/>
      </w:r>
      <w:r w:rsidR="00C145ED">
        <w:t>i.</w:t>
      </w:r>
      <w:r w:rsidR="00C145ED">
        <w:rPr>
          <w:noProof/>
        </w:rPr>
        <w:t>3</w:t>
      </w:r>
      <w:r w:rsidR="00FD6318">
        <w:rPr>
          <w:color w:val="0000FF"/>
          <w:shd w:val="clear" w:color="auto" w:fill="FFFFFF"/>
        </w:rPr>
        <w:fldChar w:fldCharType="end"/>
      </w:r>
      <w:r w:rsidR="000F4BF3" w:rsidRPr="00C145ED">
        <w:t>]</w:t>
      </w:r>
      <w:r w:rsidR="00D94EED" w:rsidRPr="00226912">
        <w:t>.</w:t>
      </w:r>
    </w:p>
    <w:p w14:paraId="7150529A" w14:textId="77777777" w:rsidR="00003A5F" w:rsidRPr="00226912" w:rsidRDefault="00003A5F" w:rsidP="00003A5F">
      <w:pPr>
        <w:pStyle w:val="Heading3"/>
      </w:pPr>
      <w:bookmarkStart w:id="136" w:name="_Toc139987356"/>
      <w:bookmarkStart w:id="137" w:name="_Toc141367732"/>
      <w:bookmarkStart w:id="138" w:name="_Toc141367877"/>
      <w:bookmarkStart w:id="139" w:name="_Toc143268769"/>
      <w:r w:rsidRPr="00226912">
        <w:t>7.</w:t>
      </w:r>
      <w:r w:rsidR="00AD2B5F" w:rsidRPr="00226912">
        <w:t>2</w:t>
      </w:r>
      <w:r w:rsidRPr="00226912">
        <w:t>.3</w:t>
      </w:r>
      <w:r w:rsidRPr="00226912">
        <w:tab/>
        <w:t>Actors</w:t>
      </w:r>
      <w:bookmarkEnd w:id="136"/>
      <w:bookmarkEnd w:id="137"/>
      <w:bookmarkEnd w:id="138"/>
      <w:bookmarkEnd w:id="139"/>
    </w:p>
    <w:p w14:paraId="317DDA07" w14:textId="77777777" w:rsidR="00003A5F" w:rsidRPr="00226912" w:rsidRDefault="00003A5F" w:rsidP="00D94EED">
      <w:pPr>
        <w:pStyle w:val="B1"/>
        <w:rPr>
          <w:lang w:eastAsia="ja-JP"/>
        </w:rPr>
      </w:pPr>
      <w:r w:rsidRPr="00226912">
        <w:rPr>
          <w:lang w:eastAsia="ko-KR"/>
        </w:rPr>
        <w:t>Last mile delivery robot: a robot picks up and delivers goods</w:t>
      </w:r>
      <w:r w:rsidR="00003E72" w:rsidRPr="00226912">
        <w:rPr>
          <w:lang w:eastAsia="ko-KR"/>
        </w:rPr>
        <w:t>.</w:t>
      </w:r>
    </w:p>
    <w:p w14:paraId="44221097" w14:textId="77777777" w:rsidR="00003A5F" w:rsidRPr="00226912" w:rsidRDefault="00003A5F" w:rsidP="00D94EED">
      <w:pPr>
        <w:pStyle w:val="B1"/>
        <w:rPr>
          <w:lang w:eastAsia="ja-JP"/>
        </w:rPr>
      </w:pPr>
      <w:r w:rsidRPr="00226912">
        <w:rPr>
          <w:lang w:eastAsia="ko-KR"/>
        </w:rPr>
        <w:t>Last mile delivery application: an application controls the last mile delivery robot, e.g. configuring locations for pick up and deliver</w:t>
      </w:r>
      <w:r w:rsidR="00003E72" w:rsidRPr="00226912">
        <w:rPr>
          <w:lang w:eastAsia="ko-KR"/>
        </w:rPr>
        <w:t>.</w:t>
      </w:r>
    </w:p>
    <w:p w14:paraId="69E346B9" w14:textId="52CDC065" w:rsidR="00003A5F" w:rsidRPr="00226912" w:rsidRDefault="00003A5F" w:rsidP="00D94EED">
      <w:pPr>
        <w:pStyle w:val="B1"/>
        <w:rPr>
          <w:lang w:eastAsia="ja-JP"/>
        </w:rPr>
      </w:pPr>
      <w:r w:rsidRPr="00226912">
        <w:rPr>
          <w:rFonts w:eastAsia="Malgun Gothic"/>
          <w:lang w:eastAsia="ko-KR"/>
        </w:rPr>
        <w:t xml:space="preserve">AI-enabled </w:t>
      </w:r>
      <w:r w:rsidRPr="00226912">
        <w:rPr>
          <w:rFonts w:eastAsia="Malgun Gothic" w:hint="eastAsia"/>
          <w:lang w:eastAsia="ko-KR"/>
        </w:rPr>
        <w:t>I</w:t>
      </w:r>
      <w:r w:rsidRPr="00226912">
        <w:rPr>
          <w:rFonts w:eastAsia="Malgun Gothic"/>
          <w:lang w:eastAsia="ko-KR"/>
        </w:rPr>
        <w:t>oT platform: An IoT platform stores data from the robot, classifies and manages data for training</w:t>
      </w:r>
      <w:r w:rsidR="00D9231F">
        <w:rPr>
          <w:rFonts w:eastAsia="Malgun Gothic"/>
          <w:lang w:eastAsia="ko-KR"/>
        </w:rPr>
        <w:t>.</w:t>
      </w:r>
    </w:p>
    <w:p w14:paraId="4F1D0731" w14:textId="77777777" w:rsidR="00003A5F" w:rsidRPr="00226912" w:rsidRDefault="00003A5F" w:rsidP="00003A5F">
      <w:pPr>
        <w:pStyle w:val="Heading3"/>
      </w:pPr>
      <w:bookmarkStart w:id="140" w:name="_Toc139987357"/>
      <w:bookmarkStart w:id="141" w:name="_Toc141367733"/>
      <w:bookmarkStart w:id="142" w:name="_Toc141367878"/>
      <w:bookmarkStart w:id="143" w:name="_Toc143268770"/>
      <w:r w:rsidRPr="00226912">
        <w:t>7.</w:t>
      </w:r>
      <w:r w:rsidR="00AD2B5F" w:rsidRPr="00226912">
        <w:t>2</w:t>
      </w:r>
      <w:r w:rsidRPr="00226912">
        <w:t>.4</w:t>
      </w:r>
      <w:r w:rsidRPr="00226912">
        <w:tab/>
        <w:t>Pre-conditions</w:t>
      </w:r>
      <w:bookmarkEnd w:id="140"/>
      <w:bookmarkEnd w:id="141"/>
      <w:bookmarkEnd w:id="142"/>
      <w:bookmarkEnd w:id="143"/>
    </w:p>
    <w:p w14:paraId="27A9B06E" w14:textId="77777777" w:rsidR="00003A5F" w:rsidRPr="00226912" w:rsidRDefault="00003A5F" w:rsidP="00D94EED">
      <w:pPr>
        <w:pStyle w:val="B1"/>
        <w:rPr>
          <w:lang w:eastAsia="ja-JP"/>
        </w:rPr>
      </w:pPr>
      <w:r w:rsidRPr="00226912">
        <w:rPr>
          <w:lang w:eastAsia="ja-JP"/>
        </w:rPr>
        <w:t>The last mile delivery robot is energy and computing power constrained so that heavy computational tasks should be performed in IoT platforms.</w:t>
      </w:r>
    </w:p>
    <w:p w14:paraId="33E22655" w14:textId="77777777" w:rsidR="00003A5F" w:rsidRPr="00226912" w:rsidRDefault="00003A5F" w:rsidP="00D94EED">
      <w:pPr>
        <w:pStyle w:val="B1"/>
        <w:rPr>
          <w:lang w:eastAsia="ja-JP"/>
        </w:rPr>
      </w:pPr>
      <w:r w:rsidRPr="00226912">
        <w:rPr>
          <w:lang w:eastAsia="ko-KR"/>
        </w:rPr>
        <w:t>The AI-enabled IoT platform holds a set of good quality training data for the last mile delivery service.</w:t>
      </w:r>
    </w:p>
    <w:p w14:paraId="05E55177" w14:textId="77777777" w:rsidR="00003A5F" w:rsidRPr="00226912" w:rsidRDefault="00003A5F" w:rsidP="00757AA6">
      <w:pPr>
        <w:pStyle w:val="Heading3"/>
        <w:jc w:val="both"/>
      </w:pPr>
      <w:bookmarkStart w:id="144" w:name="_Toc139987358"/>
      <w:bookmarkStart w:id="145" w:name="_Toc141367734"/>
      <w:bookmarkStart w:id="146" w:name="_Toc141367879"/>
      <w:bookmarkStart w:id="147" w:name="_Toc143268771"/>
      <w:r w:rsidRPr="00226912">
        <w:t>7.</w:t>
      </w:r>
      <w:r w:rsidR="00AD2B5F" w:rsidRPr="00226912">
        <w:t>2</w:t>
      </w:r>
      <w:r w:rsidRPr="00226912">
        <w:t>.5</w:t>
      </w:r>
      <w:r w:rsidRPr="00226912">
        <w:tab/>
        <w:t>Triggers</w:t>
      </w:r>
      <w:bookmarkEnd w:id="144"/>
      <w:bookmarkEnd w:id="145"/>
      <w:bookmarkEnd w:id="146"/>
      <w:bookmarkEnd w:id="147"/>
    </w:p>
    <w:p w14:paraId="4972F9C1" w14:textId="77777777" w:rsidR="00003A5F" w:rsidRPr="00226912" w:rsidRDefault="00003A5F" w:rsidP="00D94EED">
      <w:pPr>
        <w:pStyle w:val="B1"/>
        <w:rPr>
          <w:lang w:eastAsia="ja-JP"/>
        </w:rPr>
      </w:pPr>
      <w:r w:rsidRPr="00226912">
        <w:rPr>
          <w:lang w:eastAsia="ko-KR"/>
        </w:rPr>
        <w:t>Last mile delivery application configures delivery information to the robot and requests to start delivery.</w:t>
      </w:r>
    </w:p>
    <w:p w14:paraId="5AE42B71" w14:textId="77777777" w:rsidR="00003A5F" w:rsidRPr="00226912" w:rsidRDefault="00003A5F" w:rsidP="00757AA6">
      <w:pPr>
        <w:pStyle w:val="Heading3"/>
        <w:jc w:val="both"/>
      </w:pPr>
      <w:bookmarkStart w:id="148" w:name="_Toc139987359"/>
      <w:bookmarkStart w:id="149" w:name="_Toc141367735"/>
      <w:bookmarkStart w:id="150" w:name="_Toc141367880"/>
      <w:bookmarkStart w:id="151" w:name="_Toc143268772"/>
      <w:r w:rsidRPr="00226912">
        <w:t>7.</w:t>
      </w:r>
      <w:r w:rsidR="00AD2B5F" w:rsidRPr="00226912">
        <w:t>2</w:t>
      </w:r>
      <w:r w:rsidRPr="00226912">
        <w:t>.6</w:t>
      </w:r>
      <w:r w:rsidRPr="00226912">
        <w:tab/>
        <w:t>Normal Flow</w:t>
      </w:r>
      <w:bookmarkEnd w:id="148"/>
      <w:bookmarkEnd w:id="149"/>
      <w:bookmarkEnd w:id="150"/>
      <w:bookmarkEnd w:id="151"/>
    </w:p>
    <w:p w14:paraId="7E636F14" w14:textId="643F87E4" w:rsidR="00003A5F" w:rsidRPr="00226912" w:rsidRDefault="00003A5F" w:rsidP="00D94EED">
      <w:r w:rsidRPr="00226912">
        <w:t xml:space="preserve">Figure </w:t>
      </w:r>
      <w:r w:rsidRPr="00C145ED">
        <w:t>7.</w:t>
      </w:r>
      <w:r w:rsidR="00AD2B5F" w:rsidRPr="00C145ED">
        <w:t>2</w:t>
      </w:r>
      <w:r w:rsidRPr="00C145ED">
        <w:t>.9-1</w:t>
      </w:r>
      <w:r w:rsidRPr="00226912">
        <w:t xml:space="preserve"> </w:t>
      </w:r>
      <w:r w:rsidRPr="00ED0B76">
        <w:t>illus</w:t>
      </w:r>
      <w:r w:rsidR="00224FE9" w:rsidRPr="00ED0B76">
        <w:t>t</w:t>
      </w:r>
      <w:r w:rsidRPr="00ED0B76">
        <w:t>rates</w:t>
      </w:r>
      <w:r w:rsidRPr="00226912">
        <w:t xml:space="preserve"> the high-level flows of the last mile delivery use case, which consists of the following steps:</w:t>
      </w:r>
    </w:p>
    <w:p w14:paraId="47A95B16" w14:textId="2E889CB8" w:rsidR="00003A5F" w:rsidRPr="00226912" w:rsidRDefault="00003A5F" w:rsidP="00D94EED">
      <w:pPr>
        <w:pStyle w:val="B1"/>
      </w:pPr>
      <w:r w:rsidRPr="00226912">
        <w:t>Step 1: A new delivery order is digitally entered to an IoT platform</w:t>
      </w:r>
      <w:r w:rsidR="00496F23">
        <w:t>:</w:t>
      </w:r>
    </w:p>
    <w:p w14:paraId="4718288B" w14:textId="6C248186" w:rsidR="00003A5F" w:rsidRPr="00226912" w:rsidRDefault="00003A5F" w:rsidP="00496F23">
      <w:pPr>
        <w:pStyle w:val="B3"/>
      </w:pPr>
      <w:r w:rsidRPr="00226912">
        <w:t>Target location</w:t>
      </w:r>
      <w:r w:rsidR="00496F23">
        <w:t>.</w:t>
      </w:r>
    </w:p>
    <w:p w14:paraId="04D83644" w14:textId="4F89F122" w:rsidR="00003A5F" w:rsidRPr="00226912" w:rsidRDefault="00003A5F" w:rsidP="00496F23">
      <w:pPr>
        <w:pStyle w:val="B3"/>
      </w:pPr>
      <w:r w:rsidRPr="00226912">
        <w:t>Pick up location</w:t>
      </w:r>
      <w:r w:rsidR="00496F23">
        <w:t>.</w:t>
      </w:r>
    </w:p>
    <w:p w14:paraId="75A6730A" w14:textId="79F47E23" w:rsidR="00003A5F" w:rsidRPr="00226912" w:rsidRDefault="00003A5F" w:rsidP="00496F23">
      <w:pPr>
        <w:pStyle w:val="B3"/>
      </w:pPr>
      <w:r w:rsidRPr="00ED0B76">
        <w:t>Identif</w:t>
      </w:r>
      <w:r w:rsidR="00224FE9" w:rsidRPr="00ED0B76">
        <w:t>i</w:t>
      </w:r>
      <w:r w:rsidRPr="00ED0B76">
        <w:t>er</w:t>
      </w:r>
      <w:r w:rsidRPr="00226912">
        <w:t xml:space="preserve"> of goods</w:t>
      </w:r>
      <w:r w:rsidR="00496F23">
        <w:t>.</w:t>
      </w:r>
    </w:p>
    <w:p w14:paraId="0D984A83" w14:textId="33980E49" w:rsidR="00003A5F" w:rsidRPr="00226912" w:rsidRDefault="00003A5F" w:rsidP="00496F23">
      <w:pPr>
        <w:pStyle w:val="B3"/>
      </w:pPr>
      <w:r w:rsidRPr="00226912">
        <w:t>Goals to achieve (e.g. time, shortest path, security)</w:t>
      </w:r>
      <w:r w:rsidR="00496F23">
        <w:t>.</w:t>
      </w:r>
    </w:p>
    <w:p w14:paraId="266F2B14" w14:textId="6B68CCE0" w:rsidR="00003A5F" w:rsidRPr="00226912" w:rsidRDefault="00003A5F" w:rsidP="00496F23">
      <w:pPr>
        <w:pStyle w:val="B3"/>
      </w:pPr>
      <w:r w:rsidRPr="00226912">
        <w:t>Geo-</w:t>
      </w:r>
      <w:r w:rsidRPr="00224FE9">
        <w:t>fense</w:t>
      </w:r>
      <w:r w:rsidRPr="00226912">
        <w:t xml:space="preserve"> information</w:t>
      </w:r>
      <w:r w:rsidR="00496F23">
        <w:t>.</w:t>
      </w:r>
    </w:p>
    <w:p w14:paraId="11D46D8B" w14:textId="77777777" w:rsidR="00003A5F" w:rsidRPr="00226912" w:rsidRDefault="00003A5F" w:rsidP="00D94EED">
      <w:pPr>
        <w:pStyle w:val="B1"/>
      </w:pPr>
      <w:r w:rsidRPr="00226912">
        <w:t>Step 2: The IoT platform selects a robot and notifies the order to deliver.</w:t>
      </w:r>
    </w:p>
    <w:p w14:paraId="1D7B27B8" w14:textId="77777777" w:rsidR="00003A5F" w:rsidRPr="00226912" w:rsidRDefault="00003A5F" w:rsidP="00D94EED">
      <w:pPr>
        <w:pStyle w:val="B1"/>
      </w:pPr>
      <w:r w:rsidRPr="00226912">
        <w:t>Step 3: The last mile delivery robot retrieves the order and loads the goods from the pick up location.</w:t>
      </w:r>
    </w:p>
    <w:p w14:paraId="18AF767E" w14:textId="77777777" w:rsidR="00003A5F" w:rsidRPr="00226912" w:rsidRDefault="00003A5F" w:rsidP="00D94EED">
      <w:pPr>
        <w:pStyle w:val="B1"/>
      </w:pPr>
      <w:r w:rsidRPr="00226912">
        <w:t>Step 4: The robot starts the delivery. While the robot routes to the destination, it capture data. The data is sent to the IoT platform for managing and processing for training. Such data can be used for updating the trained model to understand edges, many classes of fixed objects, path structures, etc.</w:t>
      </w:r>
    </w:p>
    <w:p w14:paraId="1E617F8A" w14:textId="77777777" w:rsidR="00003A5F" w:rsidRPr="00226912" w:rsidRDefault="00003A5F" w:rsidP="00D94EED">
      <w:pPr>
        <w:pStyle w:val="B1"/>
      </w:pPr>
      <w:r w:rsidRPr="00226912">
        <w:t>Step 5: The robot delivers the goods to the destination place correctly, then returns to the stand-by location.</w:t>
      </w:r>
    </w:p>
    <w:p w14:paraId="1D669AB7" w14:textId="77777777" w:rsidR="00003A5F" w:rsidRPr="00226912" w:rsidRDefault="00003A5F" w:rsidP="00757AA6">
      <w:pPr>
        <w:pStyle w:val="Heading3"/>
        <w:jc w:val="both"/>
      </w:pPr>
      <w:bookmarkStart w:id="152" w:name="_Toc139987360"/>
      <w:bookmarkStart w:id="153" w:name="_Toc141367736"/>
      <w:bookmarkStart w:id="154" w:name="_Toc141367881"/>
      <w:bookmarkStart w:id="155" w:name="_Toc143268773"/>
      <w:r w:rsidRPr="00226912">
        <w:lastRenderedPageBreak/>
        <w:t>7.</w:t>
      </w:r>
      <w:r w:rsidR="00AD2B5F" w:rsidRPr="00226912">
        <w:t>2</w:t>
      </w:r>
      <w:r w:rsidRPr="00226912">
        <w:t>.7</w:t>
      </w:r>
      <w:r w:rsidRPr="00226912">
        <w:tab/>
        <w:t>Alternative Flow</w:t>
      </w:r>
      <w:bookmarkEnd w:id="152"/>
      <w:bookmarkEnd w:id="153"/>
      <w:bookmarkEnd w:id="154"/>
      <w:bookmarkEnd w:id="155"/>
    </w:p>
    <w:p w14:paraId="044A2032" w14:textId="77777777" w:rsidR="00003A5F" w:rsidRPr="00226912" w:rsidRDefault="00003A5F" w:rsidP="00560D87">
      <w:r w:rsidRPr="00226912">
        <w:rPr>
          <w:rFonts w:hint="eastAsia"/>
        </w:rPr>
        <w:t>N</w:t>
      </w:r>
      <w:r w:rsidRPr="00226912">
        <w:t>one</w:t>
      </w:r>
      <w:r w:rsidR="00560D87" w:rsidRPr="00226912">
        <w:t>.</w:t>
      </w:r>
    </w:p>
    <w:p w14:paraId="2AC1DD1B" w14:textId="77777777" w:rsidR="00003A5F" w:rsidRPr="00226912" w:rsidRDefault="00003A5F" w:rsidP="00757AA6">
      <w:pPr>
        <w:pStyle w:val="Heading3"/>
        <w:jc w:val="both"/>
      </w:pPr>
      <w:bookmarkStart w:id="156" w:name="_Toc139987361"/>
      <w:bookmarkStart w:id="157" w:name="_Toc141367737"/>
      <w:bookmarkStart w:id="158" w:name="_Toc141367882"/>
      <w:bookmarkStart w:id="159" w:name="_Toc143268774"/>
      <w:r w:rsidRPr="00226912">
        <w:t>7.</w:t>
      </w:r>
      <w:r w:rsidR="00AD2B5F" w:rsidRPr="00226912">
        <w:t>2</w:t>
      </w:r>
      <w:r w:rsidRPr="00226912">
        <w:t>.8</w:t>
      </w:r>
      <w:r w:rsidRPr="00226912">
        <w:tab/>
        <w:t>Post-conditions</w:t>
      </w:r>
      <w:bookmarkEnd w:id="156"/>
      <w:bookmarkEnd w:id="157"/>
      <w:bookmarkEnd w:id="158"/>
      <w:bookmarkEnd w:id="159"/>
    </w:p>
    <w:p w14:paraId="6A4C1E76" w14:textId="19D47DA6" w:rsidR="00003A5F" w:rsidRPr="00226912" w:rsidRDefault="00003A5F" w:rsidP="00560D87">
      <w:r w:rsidRPr="00226912">
        <w:t>The AI-enabled IoT platform has dataset for continuous training of the delivery AI/ML model.</w:t>
      </w:r>
    </w:p>
    <w:p w14:paraId="053983EA" w14:textId="77777777" w:rsidR="00003A5F" w:rsidRPr="00226912" w:rsidRDefault="00003A5F" w:rsidP="00003E72">
      <w:pPr>
        <w:pStyle w:val="Heading3"/>
      </w:pPr>
      <w:bookmarkStart w:id="160" w:name="_Toc139987362"/>
      <w:bookmarkStart w:id="161" w:name="_Toc141367738"/>
      <w:bookmarkStart w:id="162" w:name="_Toc141367883"/>
      <w:bookmarkStart w:id="163" w:name="_Toc143268775"/>
      <w:r w:rsidRPr="00226912">
        <w:t>7.</w:t>
      </w:r>
      <w:r w:rsidR="00AD2B5F" w:rsidRPr="00226912">
        <w:t>2</w:t>
      </w:r>
      <w:r w:rsidRPr="00226912">
        <w:t>.9</w:t>
      </w:r>
      <w:r w:rsidRPr="00226912">
        <w:tab/>
        <w:t>High Level Illustration</w:t>
      </w:r>
      <w:bookmarkEnd w:id="160"/>
      <w:bookmarkEnd w:id="161"/>
      <w:bookmarkEnd w:id="162"/>
      <w:bookmarkEnd w:id="163"/>
    </w:p>
    <w:p w14:paraId="0A8662D5" w14:textId="77777777" w:rsidR="00003A5F" w:rsidRPr="00226912" w:rsidRDefault="00010515" w:rsidP="00560D87">
      <w:pPr>
        <w:pStyle w:val="FL"/>
      </w:pPr>
      <w:r w:rsidRPr="00226912">
        <w:rPr>
          <w:noProof/>
        </w:rPr>
        <w:drawing>
          <wp:inline distT="0" distB="0" distL="0" distR="0" wp14:anchorId="1BFB462B" wp14:editId="48AAD4F9">
            <wp:extent cx="6119495" cy="3173105"/>
            <wp:effectExtent l="0" t="0" r="0" b="8255"/>
            <wp:docPr id="9"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a:picLocks/>
                    </pic:cNvPicPr>
                  </pic:nvPicPr>
                  <pic:blipFill rotWithShape="1">
                    <a:blip r:embed="rId15">
                      <a:extLst>
                        <a:ext uri="{28A0092B-C50C-407E-A947-70E740481C1C}">
                          <a14:useLocalDpi xmlns:a14="http://schemas.microsoft.com/office/drawing/2010/main" val="0"/>
                        </a:ext>
                      </a:extLst>
                    </a:blip>
                    <a:srcRect b="7753"/>
                    <a:stretch/>
                  </pic:blipFill>
                  <pic:spPr bwMode="auto">
                    <a:xfrm>
                      <a:off x="0" y="0"/>
                      <a:ext cx="6119495" cy="3173105"/>
                    </a:xfrm>
                    <a:prstGeom prst="rect">
                      <a:avLst/>
                    </a:prstGeom>
                    <a:noFill/>
                    <a:ln>
                      <a:noFill/>
                    </a:ln>
                    <a:extLst>
                      <a:ext uri="{53640926-AAD7-44D8-BBD7-CCE9431645EC}">
                        <a14:shadowObscured xmlns:a14="http://schemas.microsoft.com/office/drawing/2010/main"/>
                      </a:ext>
                    </a:extLst>
                  </pic:spPr>
                </pic:pic>
              </a:graphicData>
            </a:graphic>
          </wp:inline>
        </w:drawing>
      </w:r>
    </w:p>
    <w:p w14:paraId="608A290B" w14:textId="77777777" w:rsidR="00003A5F" w:rsidRPr="00226912" w:rsidRDefault="00003A5F" w:rsidP="00560D87">
      <w:pPr>
        <w:pStyle w:val="TF"/>
      </w:pPr>
      <w:r w:rsidRPr="00226912">
        <w:t>Figure 7.</w:t>
      </w:r>
      <w:r w:rsidR="00AD2B5F" w:rsidRPr="00226912">
        <w:t>2</w:t>
      </w:r>
      <w:r w:rsidRPr="00226912">
        <w:t>.9-1</w:t>
      </w:r>
      <w:r w:rsidR="00560D87" w:rsidRPr="00226912">
        <w:t>:</w:t>
      </w:r>
      <w:r w:rsidRPr="00226912">
        <w:t xml:space="preserve"> Conceptual diagram of the last mile delivery</w:t>
      </w:r>
    </w:p>
    <w:p w14:paraId="2F557685" w14:textId="1C0AD5A1" w:rsidR="00276F5B" w:rsidRPr="00226912" w:rsidRDefault="00276F5B" w:rsidP="00560D87">
      <w:r w:rsidRPr="00226912">
        <w:t xml:space="preserve">Figure </w:t>
      </w:r>
      <w:r w:rsidRPr="00C145ED">
        <w:t>7.</w:t>
      </w:r>
      <w:r w:rsidR="00AD2B5F" w:rsidRPr="00C145ED">
        <w:t>2</w:t>
      </w:r>
      <w:r w:rsidRPr="00C145ED">
        <w:t>.9-2</w:t>
      </w:r>
      <w:r w:rsidRPr="00226912">
        <w:t xml:space="preserve"> shows a possible resources structure that shows how AI/ML models can be managed in the oneM2M system. For example, available AI/ML models can be stored in the availableAIModel container. Trained AI/ML models after re-learning can be stored in the aiModel container resource.</w:t>
      </w:r>
    </w:p>
    <w:p w14:paraId="7CB098E4" w14:textId="77777777" w:rsidR="00276F5B" w:rsidRPr="00226912" w:rsidRDefault="00276F5B" w:rsidP="00560D87">
      <w:pPr>
        <w:pStyle w:val="FL"/>
      </w:pPr>
      <w:r w:rsidRPr="00226912">
        <w:rPr>
          <w:noProof/>
        </w:rPr>
        <w:lastRenderedPageBreak/>
        <w:drawing>
          <wp:inline distT="0" distB="0" distL="0" distR="0" wp14:anchorId="7EEDC711" wp14:editId="02FADC67">
            <wp:extent cx="4443911" cy="3063574"/>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456235" cy="3072070"/>
                    </a:xfrm>
                    <a:prstGeom prst="rect">
                      <a:avLst/>
                    </a:prstGeom>
                  </pic:spPr>
                </pic:pic>
              </a:graphicData>
            </a:graphic>
          </wp:inline>
        </w:drawing>
      </w:r>
    </w:p>
    <w:p w14:paraId="1DE65519" w14:textId="77777777" w:rsidR="00276F5B" w:rsidRPr="00226912" w:rsidRDefault="00276F5B" w:rsidP="00560D87">
      <w:pPr>
        <w:pStyle w:val="TF"/>
      </w:pPr>
      <w:r w:rsidRPr="00226912">
        <w:t>Figure 7.</w:t>
      </w:r>
      <w:r w:rsidR="00AD2B5F" w:rsidRPr="00226912">
        <w:t>2</w:t>
      </w:r>
      <w:r w:rsidRPr="00226912">
        <w:t>.9-2: A possible resource structure to manage AI/ML models in oneM2M</w:t>
      </w:r>
    </w:p>
    <w:p w14:paraId="285B53B6" w14:textId="77777777" w:rsidR="00D30151" w:rsidRPr="00226912" w:rsidRDefault="00D30151" w:rsidP="00D04C4A">
      <w:pPr>
        <w:rPr>
          <w:lang w:eastAsia="ko-KR"/>
        </w:rPr>
      </w:pPr>
      <w:r w:rsidRPr="00226912">
        <w:t xml:space="preserve">In the case of IoT services, such as Personal Mobility Device (PDM), learning data is collected from hundreds or thousands of IoT devices, not just one or two. If these IoT devices use AI features, then AI models specialized for each device should be trained. In this case, information about which IoT device the result of the trained AI model corresponds to is required. Therefore, the resource tree structure example shown in Figure </w:t>
      </w:r>
      <w:r w:rsidRPr="00C145ED">
        <w:t>7.</w:t>
      </w:r>
      <w:r w:rsidR="00AD2B5F" w:rsidRPr="00C145ED">
        <w:t>2</w:t>
      </w:r>
      <w:r w:rsidRPr="00C145ED">
        <w:t>.9-2</w:t>
      </w:r>
      <w:r w:rsidRPr="00226912">
        <w:t xml:space="preserve"> above can be updated and designed by adding the 'Source' resource under the 'aiModel' resource, as shown in Figure </w:t>
      </w:r>
      <w:r w:rsidRPr="00C145ED">
        <w:t>7.</w:t>
      </w:r>
      <w:r w:rsidR="00AD2B5F" w:rsidRPr="00C145ED">
        <w:t>2</w:t>
      </w:r>
      <w:r w:rsidRPr="00C145ED">
        <w:t>.9-3</w:t>
      </w:r>
      <w:r w:rsidRPr="00226912">
        <w:t>.</w:t>
      </w:r>
    </w:p>
    <w:p w14:paraId="52A7265D" w14:textId="77777777" w:rsidR="00D30151" w:rsidRPr="00226912" w:rsidRDefault="00D30151" w:rsidP="00D04C4A">
      <w:pPr>
        <w:rPr>
          <w:lang w:eastAsia="ko-KR"/>
        </w:rPr>
      </w:pPr>
      <w:r w:rsidRPr="00226912">
        <w:rPr>
          <w:lang w:eastAsia="ko-KR"/>
        </w:rPr>
        <w:t>The summary of each resource is as follows</w:t>
      </w:r>
      <w:r w:rsidR="00560D87" w:rsidRPr="00226912">
        <w:rPr>
          <w:lang w:eastAsia="ko-KR"/>
        </w:rPr>
        <w:t>:</w:t>
      </w:r>
    </w:p>
    <w:p w14:paraId="71778EEE" w14:textId="77777777" w:rsidR="00D30151" w:rsidRPr="00226912" w:rsidRDefault="00D30151" w:rsidP="00D04C4A">
      <w:pPr>
        <w:pStyle w:val="B1"/>
        <w:rPr>
          <w:lang w:eastAsia="ko-KR"/>
        </w:rPr>
      </w:pPr>
      <w:r w:rsidRPr="00226912">
        <w:rPr>
          <w:lang w:eastAsia="ko-KR"/>
        </w:rPr>
        <w:t>'Target': A resource used by users to request and cancel real-time artificial intelligence services.</w:t>
      </w:r>
    </w:p>
    <w:p w14:paraId="12B335CD" w14:textId="77777777" w:rsidR="00D30151" w:rsidRPr="00226912" w:rsidRDefault="00D30151" w:rsidP="00D04C4A">
      <w:pPr>
        <w:pStyle w:val="B1"/>
        <w:rPr>
          <w:lang w:eastAsia="ko-KR"/>
        </w:rPr>
      </w:pPr>
      <w:r w:rsidRPr="00226912">
        <w:rPr>
          <w:lang w:eastAsia="ko-KR"/>
        </w:rPr>
        <w:t>'Status': A resource used to inform users that their AI service request and cancellation request have been registered normally.</w:t>
      </w:r>
    </w:p>
    <w:p w14:paraId="0023BE56" w14:textId="77777777" w:rsidR="00D30151" w:rsidRPr="00226912" w:rsidRDefault="00D30151" w:rsidP="00D04C4A">
      <w:pPr>
        <w:pStyle w:val="B1"/>
        <w:rPr>
          <w:lang w:eastAsia="ko-KR"/>
        </w:rPr>
      </w:pPr>
      <w:r w:rsidRPr="00226912">
        <w:rPr>
          <w:lang w:eastAsia="ko-KR"/>
        </w:rPr>
        <w:t>'availableAIModel': A resource that holds the list of available AI models.</w:t>
      </w:r>
    </w:p>
    <w:p w14:paraId="764999F1" w14:textId="77777777" w:rsidR="00D30151" w:rsidRPr="00226912" w:rsidRDefault="00D30151" w:rsidP="00D04C4A">
      <w:pPr>
        <w:pStyle w:val="B1"/>
        <w:rPr>
          <w:lang w:eastAsia="ko-KR"/>
        </w:rPr>
      </w:pPr>
      <w:r w:rsidRPr="00226912">
        <w:rPr>
          <w:lang w:eastAsia="ko-KR"/>
        </w:rPr>
        <w:t>'aiModel': A resource that is automatically created whenever a new AI model is created using training data and available selected AI models.</w:t>
      </w:r>
    </w:p>
    <w:p w14:paraId="00A3B54E" w14:textId="77777777" w:rsidR="00D30151" w:rsidRPr="00226912" w:rsidRDefault="00D30151" w:rsidP="00D04C4A">
      <w:pPr>
        <w:pStyle w:val="B1"/>
        <w:rPr>
          <w:lang w:eastAsia="ko-KR"/>
        </w:rPr>
      </w:pPr>
      <w:r w:rsidRPr="00226912">
        <w:rPr>
          <w:lang w:eastAsia="ko-KR"/>
        </w:rPr>
        <w:t>'Source': A resource containing the source information of the AI model created after learning.</w:t>
      </w:r>
    </w:p>
    <w:p w14:paraId="236F31DA" w14:textId="77777777" w:rsidR="00D30151" w:rsidRPr="00226912" w:rsidRDefault="00D30151" w:rsidP="00D04C4A">
      <w:pPr>
        <w:pStyle w:val="B1"/>
        <w:rPr>
          <w:lang w:eastAsia="ko-KR"/>
        </w:rPr>
      </w:pPr>
      <w:r w:rsidRPr="00226912">
        <w:rPr>
          <w:lang w:eastAsia="ko-KR"/>
        </w:rPr>
        <w:t>'Report': A resource used to store information about the inference results of an AI model.</w:t>
      </w:r>
    </w:p>
    <w:p w14:paraId="7BD83ABB" w14:textId="77777777" w:rsidR="00D30151" w:rsidRPr="00226912" w:rsidRDefault="00D30151" w:rsidP="00D04C4A">
      <w:pPr>
        <w:pStyle w:val="FL"/>
      </w:pPr>
      <w:r w:rsidRPr="00226912">
        <w:rPr>
          <w:noProof/>
        </w:rPr>
        <w:lastRenderedPageBreak/>
        <w:drawing>
          <wp:inline distT="0" distB="0" distL="0" distR="0" wp14:anchorId="6CE60D65" wp14:editId="509CBB74">
            <wp:extent cx="5537200" cy="3395134"/>
            <wp:effectExtent l="0" t="0" r="0" b="0"/>
            <wp:docPr id="1191836369" name="Picture 1191836369" descr="웹사이트이(가) 표시된 사진&#10;&#10;자동 생성된 설명"/>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그림 92" descr="웹사이트이(가) 표시된 사진&#10;&#10;자동 생성된 설명"/>
                    <pic:cNvPicPr>
                      <a:picLocks/>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549735" cy="3402820"/>
                    </a:xfrm>
                    <a:prstGeom prst="rect">
                      <a:avLst/>
                    </a:prstGeom>
                    <a:noFill/>
                    <a:ln>
                      <a:noFill/>
                    </a:ln>
                  </pic:spPr>
                </pic:pic>
              </a:graphicData>
            </a:graphic>
          </wp:inline>
        </w:drawing>
      </w:r>
    </w:p>
    <w:p w14:paraId="315208AA" w14:textId="77777777" w:rsidR="00D30151" w:rsidRPr="00226912" w:rsidRDefault="00D30151" w:rsidP="00D04C4A">
      <w:pPr>
        <w:pStyle w:val="TF"/>
      </w:pPr>
      <w:r w:rsidRPr="00226912">
        <w:t>Figure 7.</w:t>
      </w:r>
      <w:r w:rsidR="00AD2B5F" w:rsidRPr="00226912">
        <w:t>2</w:t>
      </w:r>
      <w:r w:rsidRPr="00226912">
        <w:t>.9-3</w:t>
      </w:r>
      <w:r w:rsidR="00D04C4A" w:rsidRPr="00226912">
        <w:t>:</w:t>
      </w:r>
      <w:r w:rsidRPr="00226912">
        <w:t xml:space="preserve"> A possible resource structure to manage AI/ML models</w:t>
      </w:r>
      <w:r w:rsidR="003F2080" w:rsidRPr="00226912">
        <w:br/>
      </w:r>
      <w:r w:rsidRPr="00226912">
        <w:t>from multiple sources in oneM2M</w:t>
      </w:r>
    </w:p>
    <w:p w14:paraId="33233335" w14:textId="77777777" w:rsidR="00003A5F" w:rsidRPr="00226912" w:rsidRDefault="00003A5F" w:rsidP="00D04C4A">
      <w:pPr>
        <w:pStyle w:val="Heading3"/>
      </w:pPr>
      <w:bookmarkStart w:id="164" w:name="_Toc139987363"/>
      <w:bookmarkStart w:id="165" w:name="_Toc141367739"/>
      <w:bookmarkStart w:id="166" w:name="_Toc141367884"/>
      <w:bookmarkStart w:id="167" w:name="_Toc143268776"/>
      <w:r w:rsidRPr="00226912">
        <w:t>7.</w:t>
      </w:r>
      <w:r w:rsidR="00AD2B5F" w:rsidRPr="00226912">
        <w:t>2</w:t>
      </w:r>
      <w:r w:rsidRPr="00226912">
        <w:t>.10</w:t>
      </w:r>
      <w:r w:rsidRPr="00226912">
        <w:tab/>
        <w:t>Potential Requirements</w:t>
      </w:r>
      <w:bookmarkEnd w:id="164"/>
      <w:bookmarkEnd w:id="165"/>
      <w:bookmarkEnd w:id="166"/>
      <w:bookmarkEnd w:id="167"/>
    </w:p>
    <w:p w14:paraId="68703CBC" w14:textId="1DA9BD28" w:rsidR="00003A5F" w:rsidRPr="00226912" w:rsidRDefault="00003A5F" w:rsidP="007D6C2E">
      <w:pPr>
        <w:pStyle w:val="BN"/>
        <w:numPr>
          <w:ilvl w:val="0"/>
          <w:numId w:val="11"/>
        </w:numPr>
        <w:rPr>
          <w:lang w:eastAsia="ko-KR"/>
        </w:rPr>
      </w:pPr>
      <w:r w:rsidRPr="00226912">
        <w:t xml:space="preserve">The oneM2M System </w:t>
      </w:r>
      <w:r w:rsidR="009D1524">
        <w:t>will</w:t>
      </w:r>
      <w:r w:rsidR="009D1524" w:rsidRPr="00226912">
        <w:t xml:space="preserve"> </w:t>
      </w:r>
      <w:r w:rsidRPr="00226912">
        <w:t xml:space="preserve">be able to </w:t>
      </w:r>
      <w:r w:rsidRPr="00226912">
        <w:rPr>
          <w:lang w:eastAsia="ko-KR"/>
        </w:rPr>
        <w:t>manage structured and unstructured data for training, for example, preprocessing data, describing data and inferring meaning.</w:t>
      </w:r>
    </w:p>
    <w:p w14:paraId="34D6F940" w14:textId="533DC4B9" w:rsidR="00003A5F" w:rsidRPr="00226912" w:rsidRDefault="00003A5F" w:rsidP="007D6C2E">
      <w:pPr>
        <w:pStyle w:val="BN"/>
        <w:numPr>
          <w:ilvl w:val="0"/>
          <w:numId w:val="11"/>
        </w:numPr>
        <w:rPr>
          <w:lang w:eastAsia="ko-KR"/>
        </w:rPr>
      </w:pPr>
      <w:r w:rsidRPr="00226912">
        <w:rPr>
          <w:lang w:eastAsia="ko-KR"/>
        </w:rPr>
        <w:t xml:space="preserve">The oneM2M System </w:t>
      </w:r>
      <w:r w:rsidR="009D1524">
        <w:rPr>
          <w:lang w:eastAsia="ko-KR"/>
        </w:rPr>
        <w:t>will</w:t>
      </w:r>
      <w:r w:rsidR="009D1524" w:rsidRPr="00226912">
        <w:rPr>
          <w:lang w:eastAsia="ko-KR"/>
        </w:rPr>
        <w:t xml:space="preserve"> </w:t>
      </w:r>
      <w:r w:rsidRPr="00226912">
        <w:rPr>
          <w:lang w:eastAsia="ko-KR"/>
        </w:rPr>
        <w:t>be able to update trained AI/ML model according to continuous measuring data e.g. location, time series and historical data.</w:t>
      </w:r>
    </w:p>
    <w:p w14:paraId="3624D6E1" w14:textId="799B0E70" w:rsidR="00003A5F" w:rsidRPr="00226912" w:rsidRDefault="00003A5F" w:rsidP="007D6C2E">
      <w:pPr>
        <w:pStyle w:val="BN"/>
        <w:numPr>
          <w:ilvl w:val="0"/>
          <w:numId w:val="11"/>
        </w:numPr>
        <w:rPr>
          <w:lang w:eastAsia="ko-KR"/>
        </w:rPr>
      </w:pPr>
      <w:r w:rsidRPr="00226912">
        <w:rPr>
          <w:lang w:eastAsia="ko-KR"/>
        </w:rPr>
        <w:t xml:space="preserve">The oneM2M System </w:t>
      </w:r>
      <w:r w:rsidR="009D1524">
        <w:rPr>
          <w:lang w:eastAsia="ko-KR"/>
        </w:rPr>
        <w:t>will</w:t>
      </w:r>
      <w:r w:rsidR="009D1524" w:rsidRPr="00226912">
        <w:rPr>
          <w:lang w:eastAsia="ko-KR"/>
        </w:rPr>
        <w:t xml:space="preserve"> </w:t>
      </w:r>
      <w:r w:rsidRPr="00226912">
        <w:rPr>
          <w:lang w:eastAsia="ko-KR"/>
        </w:rPr>
        <w:t>be able to provide a classification function (e.g</w:t>
      </w:r>
      <w:r w:rsidR="00215733" w:rsidRPr="00226912">
        <w:rPr>
          <w:lang w:eastAsia="ko-KR"/>
        </w:rPr>
        <w:t>.</w:t>
      </w:r>
      <w:r w:rsidRPr="00226912">
        <w:rPr>
          <w:lang w:eastAsia="ko-KR"/>
        </w:rPr>
        <w:t xml:space="preserve"> split data into two parts, training and validating) in supervised Machine Learning.</w:t>
      </w:r>
    </w:p>
    <w:p w14:paraId="3E544C48" w14:textId="77777777" w:rsidR="00FF4E1E" w:rsidRPr="00226912" w:rsidRDefault="00FF4E1E" w:rsidP="00D9231F">
      <w:pPr>
        <w:pStyle w:val="Heading2"/>
      </w:pPr>
      <w:bookmarkStart w:id="168" w:name="_Toc139987364"/>
      <w:bookmarkStart w:id="169" w:name="_Toc141367740"/>
      <w:bookmarkStart w:id="170" w:name="_Toc141367885"/>
      <w:bookmarkStart w:id="171" w:name="_Toc143268777"/>
      <w:r w:rsidRPr="00226912">
        <w:t>7.</w:t>
      </w:r>
      <w:r w:rsidR="00AD2B5F" w:rsidRPr="00226912">
        <w:t>3</w:t>
      </w:r>
      <w:r w:rsidRPr="00226912">
        <w:tab/>
        <w:t xml:space="preserve">Use case #3 </w:t>
      </w:r>
      <w:r w:rsidR="00302404" w:rsidRPr="00226912">
        <w:t>-</w:t>
      </w:r>
      <w:r w:rsidRPr="00226912">
        <w:t xml:space="preserve"> Smart Virtual Store using Metaverse</w:t>
      </w:r>
      <w:bookmarkEnd w:id="168"/>
      <w:bookmarkEnd w:id="169"/>
      <w:bookmarkEnd w:id="170"/>
      <w:bookmarkEnd w:id="171"/>
    </w:p>
    <w:p w14:paraId="42FF3821" w14:textId="77777777" w:rsidR="00FF4E1E" w:rsidRPr="00226912" w:rsidRDefault="00FF4E1E" w:rsidP="00D9231F">
      <w:pPr>
        <w:pStyle w:val="Heading3"/>
      </w:pPr>
      <w:bookmarkStart w:id="172" w:name="_Toc139987365"/>
      <w:bookmarkStart w:id="173" w:name="_Toc141367741"/>
      <w:bookmarkStart w:id="174" w:name="_Toc141367886"/>
      <w:bookmarkStart w:id="175" w:name="_Toc143268778"/>
      <w:r w:rsidRPr="00226912">
        <w:t>7.</w:t>
      </w:r>
      <w:r w:rsidR="00AD2B5F" w:rsidRPr="00226912">
        <w:t>3</w:t>
      </w:r>
      <w:r w:rsidRPr="00226912">
        <w:t>.1</w:t>
      </w:r>
      <w:r w:rsidRPr="00226912">
        <w:tab/>
        <w:t>Description</w:t>
      </w:r>
      <w:bookmarkEnd w:id="172"/>
      <w:bookmarkEnd w:id="173"/>
      <w:bookmarkEnd w:id="174"/>
      <w:bookmarkEnd w:id="175"/>
    </w:p>
    <w:p w14:paraId="541918E3" w14:textId="2A38855C" w:rsidR="00FF4E1E" w:rsidRPr="00226912" w:rsidRDefault="00FF4E1E" w:rsidP="00D9231F">
      <w:pPr>
        <w:keepNext/>
        <w:keepLines/>
      </w:pPr>
      <w:r w:rsidRPr="00226912">
        <w:rPr>
          <w:shd w:val="clear" w:color="auto" w:fill="FFFFFF"/>
        </w:rPr>
        <w:t>The word "Metaverse" is made up of the prefix "meta" (meaning beyond) and the stem "verse" (a back-formation from "universe"); the term is typically used to describe the concept of a future iteration of the internet, made up of persistent, shared, 3D virtual spaces linked into a perceived virtual universe</w:t>
      </w:r>
      <w:r w:rsidR="000F4BF3">
        <w:rPr>
          <w:shd w:val="clear" w:color="auto" w:fill="FFFFFF"/>
        </w:rPr>
        <w:t xml:space="preserve"> </w:t>
      </w:r>
      <w:r w:rsidR="000F4BF3" w:rsidRPr="00C145ED">
        <w:rPr>
          <w:shd w:val="clear" w:color="auto" w:fill="FFFFFF"/>
        </w:rPr>
        <w:t>[</w:t>
      </w:r>
      <w:r w:rsidR="00CC6052">
        <w:rPr>
          <w:color w:val="0000FF"/>
          <w:shd w:val="clear" w:color="auto" w:fill="FFFFFF"/>
        </w:rPr>
        <w:fldChar w:fldCharType="begin"/>
      </w:r>
      <w:r w:rsidR="00CC6052">
        <w:rPr>
          <w:color w:val="0000FF"/>
          <w:shd w:val="clear" w:color="auto" w:fill="FFFFFF"/>
        </w:rPr>
        <w:instrText xml:space="preserve"> REF  REF_METAVERSEFROMWIKIPEDIA \h </w:instrText>
      </w:r>
      <w:r w:rsidR="00CC6052">
        <w:rPr>
          <w:color w:val="0000FF"/>
          <w:shd w:val="clear" w:color="auto" w:fill="FFFFFF"/>
        </w:rPr>
      </w:r>
      <w:r w:rsidR="00CC6052">
        <w:rPr>
          <w:color w:val="0000FF"/>
          <w:shd w:val="clear" w:color="auto" w:fill="FFFFFF"/>
        </w:rPr>
        <w:fldChar w:fldCharType="separate"/>
      </w:r>
      <w:r w:rsidR="00C145ED">
        <w:t>i.</w:t>
      </w:r>
      <w:r w:rsidR="00C145ED">
        <w:rPr>
          <w:noProof/>
        </w:rPr>
        <w:t>4</w:t>
      </w:r>
      <w:r w:rsidR="00CC6052">
        <w:rPr>
          <w:color w:val="0000FF"/>
          <w:shd w:val="clear" w:color="auto" w:fill="FFFFFF"/>
        </w:rPr>
        <w:fldChar w:fldCharType="end"/>
      </w:r>
      <w:r w:rsidR="000F4BF3" w:rsidRPr="00C145ED">
        <w:rPr>
          <w:shd w:val="clear" w:color="auto" w:fill="FFFFFF"/>
        </w:rPr>
        <w:t>]</w:t>
      </w:r>
      <w:r w:rsidR="00CC6052" w:rsidRPr="00C145ED">
        <w:rPr>
          <w:shd w:val="clear" w:color="auto" w:fill="FFFFFF"/>
        </w:rPr>
        <w:t>.</w:t>
      </w:r>
      <w:r w:rsidRPr="00226912">
        <w:rPr>
          <w:shd w:val="clear" w:color="auto" w:fill="FFFFFF"/>
        </w:rPr>
        <w:t xml:space="preserve"> The metaverse in a broader concept refer to realize virtual worlds using IoT, AI and Augmented Reality</w:t>
      </w:r>
      <w:r w:rsidR="00D9231F">
        <w:rPr>
          <w:shd w:val="clear" w:color="auto" w:fill="FFFFFF"/>
        </w:rPr>
        <w:t xml:space="preserve"> </w:t>
      </w:r>
      <w:r w:rsidRPr="00226912">
        <w:rPr>
          <w:shd w:val="clear" w:color="auto" w:fill="FFFFFF"/>
        </w:rPr>
        <w:t>(AR)/Virtual Reality</w:t>
      </w:r>
      <w:r w:rsidR="00D9231F">
        <w:rPr>
          <w:shd w:val="clear" w:color="auto" w:fill="FFFFFF"/>
        </w:rPr>
        <w:t xml:space="preserve"> </w:t>
      </w:r>
      <w:r w:rsidRPr="00226912">
        <w:rPr>
          <w:shd w:val="clear" w:color="auto" w:fill="FFFFFF"/>
        </w:rPr>
        <w:t>(VR)</w:t>
      </w:r>
      <w:r w:rsidR="000F4BF3">
        <w:rPr>
          <w:shd w:val="clear" w:color="auto" w:fill="FFFFFF"/>
        </w:rPr>
        <w:t xml:space="preserve"> </w:t>
      </w:r>
      <w:r w:rsidR="000F4BF3" w:rsidRPr="00C145ED">
        <w:rPr>
          <w:shd w:val="clear" w:color="auto" w:fill="FFFFFF"/>
        </w:rPr>
        <w:t>[</w:t>
      </w:r>
      <w:r w:rsidR="00CC6052">
        <w:rPr>
          <w:color w:val="0000FF"/>
          <w:shd w:val="clear" w:color="auto" w:fill="FFFFFF"/>
        </w:rPr>
        <w:fldChar w:fldCharType="begin"/>
      </w:r>
      <w:r w:rsidR="00CC6052">
        <w:rPr>
          <w:color w:val="0000FF"/>
          <w:shd w:val="clear" w:color="auto" w:fill="FFFFFF"/>
        </w:rPr>
        <w:instrText xml:space="preserve"> REF  REF_METARVERSEISCOMINGANDITSAVERYBIGDEAL \h </w:instrText>
      </w:r>
      <w:r w:rsidR="00CC6052">
        <w:rPr>
          <w:color w:val="0000FF"/>
          <w:shd w:val="clear" w:color="auto" w:fill="FFFFFF"/>
        </w:rPr>
      </w:r>
      <w:r w:rsidR="00CC6052">
        <w:rPr>
          <w:color w:val="0000FF"/>
          <w:shd w:val="clear" w:color="auto" w:fill="FFFFFF"/>
        </w:rPr>
        <w:fldChar w:fldCharType="separate"/>
      </w:r>
      <w:r w:rsidR="00C145ED">
        <w:rPr>
          <w:rFonts w:eastAsia="SimSun"/>
        </w:rPr>
        <w:t>i.</w:t>
      </w:r>
      <w:r w:rsidR="00C145ED">
        <w:rPr>
          <w:rFonts w:eastAsia="SimSun"/>
          <w:noProof/>
        </w:rPr>
        <w:t>5</w:t>
      </w:r>
      <w:r w:rsidR="00CC6052">
        <w:rPr>
          <w:color w:val="0000FF"/>
          <w:shd w:val="clear" w:color="auto" w:fill="FFFFFF"/>
        </w:rPr>
        <w:fldChar w:fldCharType="end"/>
      </w:r>
      <w:r w:rsidR="000F4BF3" w:rsidRPr="00C145ED">
        <w:rPr>
          <w:shd w:val="clear" w:color="auto" w:fill="FFFFFF"/>
        </w:rPr>
        <w:t>]</w:t>
      </w:r>
      <w:r w:rsidRPr="00226912">
        <w:rPr>
          <w:shd w:val="clear" w:color="auto" w:fill="FFFFFF"/>
        </w:rPr>
        <w:t>.</w:t>
      </w:r>
    </w:p>
    <w:p w14:paraId="61DCA091" w14:textId="77777777" w:rsidR="00FF4E1E" w:rsidRPr="00226912" w:rsidRDefault="00FF4E1E" w:rsidP="00D04C4A">
      <w:pPr>
        <w:rPr>
          <w:color w:val="000000"/>
          <w:shd w:val="clear" w:color="auto" w:fill="FFFFFF"/>
        </w:rPr>
      </w:pPr>
      <w:r w:rsidRPr="00226912">
        <w:rPr>
          <w:color w:val="000000"/>
          <w:shd w:val="clear" w:color="auto" w:fill="FFFFFF"/>
        </w:rPr>
        <w:t>A metaverse-based online store where stores in the real world are created as digital twins in the metaverse virtual space, and users visit a virtual store in the metaverse space to purchase preferred products. For real-time synchronization between the real-world and the virtual stores in the metaverse, various smart sensors are used to sense real-world products intelligently. The edge node at the real world store loads a trained AI/ML model and infers products' information. The retrieved product data is then transferred to the IoT platform for real-time synchronization.</w:t>
      </w:r>
    </w:p>
    <w:p w14:paraId="6808CE4A" w14:textId="2D8F1FF6" w:rsidR="00FF4E1E" w:rsidRPr="00226912" w:rsidRDefault="00FF4E1E" w:rsidP="00D04C4A">
      <w:r w:rsidRPr="00226912">
        <w:rPr>
          <w:color w:val="000000"/>
          <w:shd w:val="clear" w:color="auto" w:fill="FFFFFF"/>
        </w:rPr>
        <w:t xml:space="preserve">A user can now purchase products from a virtual store in the </w:t>
      </w:r>
      <w:r w:rsidRPr="009E7131">
        <w:rPr>
          <w:color w:val="000000"/>
          <w:shd w:val="clear" w:color="auto" w:fill="FFFFFF"/>
        </w:rPr>
        <w:t>metaverse</w:t>
      </w:r>
      <w:r w:rsidRPr="00226912">
        <w:rPr>
          <w:color w:val="000000"/>
          <w:shd w:val="clear" w:color="auto" w:fill="FFFFFF"/>
        </w:rPr>
        <w:t>. The purchase info in the metaverse is notified to the administrator and the purchased product is delivered to the user.</w:t>
      </w:r>
    </w:p>
    <w:p w14:paraId="34DED123" w14:textId="77777777" w:rsidR="00FF4E1E" w:rsidRPr="00226912" w:rsidRDefault="00FF4E1E" w:rsidP="00FF4E1E">
      <w:pPr>
        <w:pStyle w:val="Heading3"/>
      </w:pPr>
      <w:bookmarkStart w:id="176" w:name="_Toc139987366"/>
      <w:bookmarkStart w:id="177" w:name="_Toc141367742"/>
      <w:bookmarkStart w:id="178" w:name="_Toc141367887"/>
      <w:bookmarkStart w:id="179" w:name="_Toc143268779"/>
      <w:r w:rsidRPr="00226912">
        <w:t>7.</w:t>
      </w:r>
      <w:r w:rsidR="00AD2B5F" w:rsidRPr="00226912">
        <w:t>3</w:t>
      </w:r>
      <w:r w:rsidRPr="00226912">
        <w:t>.2</w:t>
      </w:r>
      <w:r w:rsidRPr="00226912">
        <w:tab/>
        <w:t>Source</w:t>
      </w:r>
      <w:bookmarkEnd w:id="176"/>
      <w:bookmarkEnd w:id="177"/>
      <w:bookmarkEnd w:id="178"/>
      <w:bookmarkEnd w:id="179"/>
    </w:p>
    <w:p w14:paraId="630A06E7" w14:textId="0F830C0F" w:rsidR="00FF4E1E" w:rsidRPr="00226912" w:rsidRDefault="00CC6052" w:rsidP="00D04C4A">
      <w:pPr>
        <w:rPr>
          <w:highlight w:val="yellow"/>
        </w:rPr>
      </w:pPr>
      <w:r w:rsidRPr="00CC6052">
        <w:rPr>
          <w:rFonts w:eastAsia="SimSun"/>
        </w:rPr>
        <w:t>"The Metarverse Is Coming And It's A Very Big Deal"</w:t>
      </w:r>
      <w:r w:rsidRPr="00C145ED">
        <w:rPr>
          <w:rFonts w:eastAsia="SimSun"/>
        </w:rPr>
        <w:t xml:space="preserve"> </w:t>
      </w:r>
      <w:r w:rsidR="000F4BF3" w:rsidRPr="00C145ED">
        <w:t>[</w:t>
      </w:r>
      <w:r>
        <w:rPr>
          <w:color w:val="0000FF"/>
          <w:shd w:val="clear" w:color="auto" w:fill="FFFFFF"/>
        </w:rPr>
        <w:fldChar w:fldCharType="begin"/>
      </w:r>
      <w:r>
        <w:rPr>
          <w:color w:val="0000FF"/>
          <w:shd w:val="clear" w:color="auto" w:fill="FFFFFF"/>
        </w:rPr>
        <w:instrText xml:space="preserve"> REF  REF_METARVERSEISCOMINGANDITSAVERYBIGDEAL \h </w:instrText>
      </w:r>
      <w:r>
        <w:rPr>
          <w:color w:val="0000FF"/>
          <w:shd w:val="clear" w:color="auto" w:fill="FFFFFF"/>
        </w:rPr>
      </w:r>
      <w:r>
        <w:rPr>
          <w:color w:val="0000FF"/>
          <w:shd w:val="clear" w:color="auto" w:fill="FFFFFF"/>
        </w:rPr>
        <w:fldChar w:fldCharType="separate"/>
      </w:r>
      <w:r w:rsidR="00C145ED">
        <w:rPr>
          <w:rFonts w:eastAsia="SimSun"/>
        </w:rPr>
        <w:t>i.</w:t>
      </w:r>
      <w:r w:rsidR="00C145ED">
        <w:rPr>
          <w:rFonts w:eastAsia="SimSun"/>
          <w:noProof/>
        </w:rPr>
        <w:t>5</w:t>
      </w:r>
      <w:r>
        <w:rPr>
          <w:color w:val="0000FF"/>
          <w:shd w:val="clear" w:color="auto" w:fill="FFFFFF"/>
        </w:rPr>
        <w:fldChar w:fldCharType="end"/>
      </w:r>
      <w:r w:rsidR="000F4BF3" w:rsidRPr="00C145ED">
        <w:t>]</w:t>
      </w:r>
      <w:r w:rsidR="00D04C4A" w:rsidRPr="00226912">
        <w:t>.</w:t>
      </w:r>
    </w:p>
    <w:p w14:paraId="12B7A7EF" w14:textId="77777777" w:rsidR="00FF4E1E" w:rsidRPr="00226912" w:rsidRDefault="00FF4E1E" w:rsidP="00FF4E1E">
      <w:pPr>
        <w:pStyle w:val="Heading3"/>
      </w:pPr>
      <w:bookmarkStart w:id="180" w:name="_Toc139987367"/>
      <w:bookmarkStart w:id="181" w:name="_Toc141367743"/>
      <w:bookmarkStart w:id="182" w:name="_Toc141367888"/>
      <w:bookmarkStart w:id="183" w:name="_Toc143268780"/>
      <w:r w:rsidRPr="00226912">
        <w:lastRenderedPageBreak/>
        <w:t>7.</w:t>
      </w:r>
      <w:r w:rsidR="00AD2B5F" w:rsidRPr="00226912">
        <w:t>3</w:t>
      </w:r>
      <w:r w:rsidRPr="00226912">
        <w:t>.3</w:t>
      </w:r>
      <w:r w:rsidRPr="00226912">
        <w:tab/>
        <w:t>Actors</w:t>
      </w:r>
      <w:bookmarkEnd w:id="180"/>
      <w:bookmarkEnd w:id="181"/>
      <w:bookmarkEnd w:id="182"/>
      <w:bookmarkEnd w:id="183"/>
    </w:p>
    <w:p w14:paraId="2AB23166" w14:textId="77777777" w:rsidR="00FF4E1E" w:rsidRPr="00226912" w:rsidRDefault="00FF4E1E" w:rsidP="00D04C4A">
      <w:pPr>
        <w:pStyle w:val="B1"/>
      </w:pPr>
      <w:r w:rsidRPr="00226912">
        <w:t>User: a user who shops products in the metaverse virtual store.</w:t>
      </w:r>
    </w:p>
    <w:p w14:paraId="111DEB07" w14:textId="77777777" w:rsidR="00FF4E1E" w:rsidRPr="00226912" w:rsidRDefault="00FF4E1E" w:rsidP="00D04C4A">
      <w:pPr>
        <w:pStyle w:val="B1"/>
      </w:pPr>
      <w:r w:rsidRPr="00226912">
        <w:t>Edge node: an IoT edge node perform machine learning model to retrieve shopping information from sensors deployed in the real world store.</w:t>
      </w:r>
    </w:p>
    <w:p w14:paraId="43CE1E45" w14:textId="77777777" w:rsidR="00FF4E1E" w:rsidRPr="00226912" w:rsidRDefault="00FF4E1E" w:rsidP="00D04C4A">
      <w:pPr>
        <w:pStyle w:val="B1"/>
      </w:pPr>
      <w:r w:rsidRPr="00226912">
        <w:t xml:space="preserve">AI-enabled </w:t>
      </w:r>
      <w:r w:rsidRPr="00226912">
        <w:rPr>
          <w:rFonts w:hint="eastAsia"/>
        </w:rPr>
        <w:t>I</w:t>
      </w:r>
      <w:r w:rsidRPr="00226912">
        <w:t>oT platform: An IoT platform synchronizes data between the real-world and virtual stores.</w:t>
      </w:r>
    </w:p>
    <w:p w14:paraId="556C15C8" w14:textId="77777777" w:rsidR="00FF4E1E" w:rsidRPr="00226912" w:rsidRDefault="00FF4E1E" w:rsidP="00FF4E1E">
      <w:pPr>
        <w:pStyle w:val="Heading3"/>
      </w:pPr>
      <w:bookmarkStart w:id="184" w:name="_Toc139987368"/>
      <w:bookmarkStart w:id="185" w:name="_Toc141367744"/>
      <w:bookmarkStart w:id="186" w:name="_Toc141367889"/>
      <w:bookmarkStart w:id="187" w:name="_Toc143268781"/>
      <w:r w:rsidRPr="00226912">
        <w:t>7.</w:t>
      </w:r>
      <w:r w:rsidR="00AD2B5F" w:rsidRPr="00226912">
        <w:t>3</w:t>
      </w:r>
      <w:r w:rsidRPr="00226912">
        <w:t>.4</w:t>
      </w:r>
      <w:r w:rsidRPr="00226912">
        <w:tab/>
        <w:t>Pre-conditions</w:t>
      </w:r>
      <w:bookmarkEnd w:id="184"/>
      <w:bookmarkEnd w:id="185"/>
      <w:bookmarkEnd w:id="186"/>
      <w:bookmarkEnd w:id="187"/>
    </w:p>
    <w:p w14:paraId="2E8C75E5" w14:textId="77777777" w:rsidR="00FF4E1E" w:rsidRPr="00226912" w:rsidRDefault="00FF4E1E" w:rsidP="00D04C4A">
      <w:pPr>
        <w:pStyle w:val="B1"/>
      </w:pPr>
      <w:r w:rsidRPr="00226912">
        <w:t>The IoT edge node is loaded with a AI/ML model to detect products from the real world.</w:t>
      </w:r>
    </w:p>
    <w:p w14:paraId="5D939CAB" w14:textId="77777777" w:rsidR="00FF4E1E" w:rsidRPr="00226912" w:rsidRDefault="00FF4E1E" w:rsidP="00FF4E1E">
      <w:pPr>
        <w:pStyle w:val="Heading3"/>
      </w:pPr>
      <w:bookmarkStart w:id="188" w:name="_Toc139987369"/>
      <w:bookmarkStart w:id="189" w:name="_Toc141367745"/>
      <w:bookmarkStart w:id="190" w:name="_Toc141367890"/>
      <w:bookmarkStart w:id="191" w:name="_Toc143268782"/>
      <w:r w:rsidRPr="00226912">
        <w:t>7.</w:t>
      </w:r>
      <w:r w:rsidR="00AD2B5F" w:rsidRPr="00226912">
        <w:t>3</w:t>
      </w:r>
      <w:r w:rsidRPr="00226912">
        <w:t>.5</w:t>
      </w:r>
      <w:r w:rsidRPr="00226912">
        <w:tab/>
        <w:t>Triggers</w:t>
      </w:r>
      <w:bookmarkEnd w:id="188"/>
      <w:bookmarkEnd w:id="189"/>
      <w:bookmarkEnd w:id="190"/>
      <w:bookmarkEnd w:id="191"/>
    </w:p>
    <w:p w14:paraId="02EE3B18" w14:textId="77777777" w:rsidR="00FF4E1E" w:rsidRPr="00226912" w:rsidRDefault="00FF4E1E" w:rsidP="00D04C4A">
      <w:pPr>
        <w:pStyle w:val="B1"/>
      </w:pPr>
      <w:r w:rsidRPr="00226912">
        <w:t>Users do virtual shopping in the metaverse virtual store and purchase preferred products.</w:t>
      </w:r>
    </w:p>
    <w:p w14:paraId="085DBB93" w14:textId="77777777" w:rsidR="00FF4E1E" w:rsidRPr="00226912" w:rsidRDefault="00FF4E1E" w:rsidP="00FF4E1E">
      <w:pPr>
        <w:pStyle w:val="Heading3"/>
      </w:pPr>
      <w:bookmarkStart w:id="192" w:name="_Toc139987370"/>
      <w:bookmarkStart w:id="193" w:name="_Toc141367746"/>
      <w:bookmarkStart w:id="194" w:name="_Toc141367891"/>
      <w:bookmarkStart w:id="195" w:name="_Toc143268783"/>
      <w:r w:rsidRPr="00226912">
        <w:t>7.</w:t>
      </w:r>
      <w:r w:rsidR="00AD2B5F" w:rsidRPr="00226912">
        <w:t>3</w:t>
      </w:r>
      <w:r w:rsidRPr="00226912">
        <w:t>.6</w:t>
      </w:r>
      <w:r w:rsidRPr="00226912">
        <w:tab/>
        <w:t>Normal Flow</w:t>
      </w:r>
      <w:bookmarkEnd w:id="192"/>
      <w:bookmarkEnd w:id="193"/>
      <w:bookmarkEnd w:id="194"/>
      <w:bookmarkEnd w:id="195"/>
    </w:p>
    <w:p w14:paraId="0EF19E32" w14:textId="09C07A81" w:rsidR="00FF4E1E" w:rsidRPr="00226912" w:rsidRDefault="00FF4E1E" w:rsidP="00D04C4A">
      <w:r w:rsidRPr="00ED0B76">
        <w:t xml:space="preserve">Figure </w:t>
      </w:r>
      <w:r w:rsidRPr="00C145ED">
        <w:t>7.</w:t>
      </w:r>
      <w:r w:rsidR="009D1524" w:rsidRPr="00C145ED">
        <w:t>3.9</w:t>
      </w:r>
      <w:r w:rsidRPr="00C145ED">
        <w:t>-1</w:t>
      </w:r>
      <w:r w:rsidRPr="00ED0B76">
        <w:t xml:space="preserve"> illus</w:t>
      </w:r>
      <w:r w:rsidR="00224FE9" w:rsidRPr="00ED0B76">
        <w:t>t</w:t>
      </w:r>
      <w:r w:rsidRPr="00ED0B76">
        <w:t>rates th</w:t>
      </w:r>
      <w:r w:rsidRPr="00226912">
        <w:t>e high-level flows of the metaverse virtual store use case, which consists of the following steps:</w:t>
      </w:r>
    </w:p>
    <w:p w14:paraId="664E9994" w14:textId="77777777" w:rsidR="00FF4E1E" w:rsidRPr="00226912" w:rsidRDefault="00FF4E1E" w:rsidP="00D04C4A">
      <w:pPr>
        <w:pStyle w:val="B1"/>
      </w:pPr>
      <w:r w:rsidRPr="00226912">
        <w:t>Step 1: The Edge node collects data from sensors in the real world store.</w:t>
      </w:r>
    </w:p>
    <w:p w14:paraId="7066A0E9" w14:textId="77777777" w:rsidR="00FF4E1E" w:rsidRPr="00226912" w:rsidRDefault="00FF4E1E" w:rsidP="00D04C4A">
      <w:pPr>
        <w:pStyle w:val="B1"/>
      </w:pPr>
      <w:r w:rsidRPr="00226912">
        <w:t>Step 2: The Edge node infers product information from the collected data.</w:t>
      </w:r>
    </w:p>
    <w:p w14:paraId="2C380095" w14:textId="77777777" w:rsidR="00FF4E1E" w:rsidRPr="00226912" w:rsidRDefault="00FF4E1E" w:rsidP="00D04C4A">
      <w:pPr>
        <w:pStyle w:val="B1"/>
      </w:pPr>
      <w:r w:rsidRPr="00226912">
        <w:t>Step 3: The Edge node send inferred product data to the IoT platform.</w:t>
      </w:r>
    </w:p>
    <w:p w14:paraId="7B7B2A5E" w14:textId="77777777" w:rsidR="00FF4E1E" w:rsidRPr="00226912" w:rsidRDefault="00FF4E1E" w:rsidP="00D04C4A">
      <w:pPr>
        <w:pStyle w:val="B1"/>
      </w:pPr>
      <w:r w:rsidRPr="00226912">
        <w:t>Step 4: The virtual store application in the metaverse retrieves information from the IoT platform about the products in the real world.</w:t>
      </w:r>
    </w:p>
    <w:p w14:paraId="3F155AF9" w14:textId="77777777" w:rsidR="00FF4E1E" w:rsidRPr="00226912" w:rsidRDefault="00FF4E1E" w:rsidP="00D04C4A">
      <w:pPr>
        <w:pStyle w:val="B1"/>
      </w:pPr>
      <w:r w:rsidRPr="00226912">
        <w:t>Step 5: A user picks up products from the virtual store. The purchased information is sent to the IoT platform.</w:t>
      </w:r>
    </w:p>
    <w:p w14:paraId="314FE1FE" w14:textId="77777777" w:rsidR="00FF4E1E" w:rsidRPr="00226912" w:rsidRDefault="00FF4E1E" w:rsidP="00D04C4A">
      <w:pPr>
        <w:pStyle w:val="B1"/>
      </w:pPr>
      <w:r w:rsidRPr="00226912">
        <w:t>Step 6: An admin application gets a notification for the purchase, and delivers real products to the user.</w:t>
      </w:r>
    </w:p>
    <w:p w14:paraId="609D9773" w14:textId="77777777" w:rsidR="00FF4E1E" w:rsidRPr="00226912" w:rsidRDefault="00FF4E1E" w:rsidP="00FF4E1E">
      <w:pPr>
        <w:pStyle w:val="Heading3"/>
      </w:pPr>
      <w:bookmarkStart w:id="196" w:name="_Toc139987371"/>
      <w:bookmarkStart w:id="197" w:name="_Toc141367747"/>
      <w:bookmarkStart w:id="198" w:name="_Toc141367892"/>
      <w:bookmarkStart w:id="199" w:name="_Toc143268784"/>
      <w:r w:rsidRPr="00226912">
        <w:t>7.</w:t>
      </w:r>
      <w:r w:rsidR="00AD2B5F" w:rsidRPr="00226912">
        <w:t>3</w:t>
      </w:r>
      <w:r w:rsidRPr="00226912">
        <w:t>.7</w:t>
      </w:r>
      <w:r w:rsidRPr="00226912">
        <w:tab/>
        <w:t>Alternative Flow</w:t>
      </w:r>
      <w:bookmarkEnd w:id="196"/>
      <w:bookmarkEnd w:id="197"/>
      <w:bookmarkEnd w:id="198"/>
      <w:bookmarkEnd w:id="199"/>
    </w:p>
    <w:p w14:paraId="18C8103D" w14:textId="77777777" w:rsidR="00FF4E1E" w:rsidRPr="00226912" w:rsidRDefault="00FF4E1E" w:rsidP="00D04C4A">
      <w:r w:rsidRPr="00226912">
        <w:rPr>
          <w:rFonts w:hint="eastAsia"/>
        </w:rPr>
        <w:t>N</w:t>
      </w:r>
      <w:r w:rsidRPr="00226912">
        <w:t>one</w:t>
      </w:r>
      <w:r w:rsidR="00D04C4A" w:rsidRPr="00226912">
        <w:t>.</w:t>
      </w:r>
    </w:p>
    <w:p w14:paraId="4E23B87F" w14:textId="77777777" w:rsidR="00FF4E1E" w:rsidRPr="00226912" w:rsidRDefault="00FF4E1E" w:rsidP="00FF4E1E">
      <w:pPr>
        <w:pStyle w:val="Heading3"/>
      </w:pPr>
      <w:bookmarkStart w:id="200" w:name="_Toc139987372"/>
      <w:bookmarkStart w:id="201" w:name="_Toc141367748"/>
      <w:bookmarkStart w:id="202" w:name="_Toc141367893"/>
      <w:bookmarkStart w:id="203" w:name="_Toc143268785"/>
      <w:r w:rsidRPr="00226912">
        <w:t>7.</w:t>
      </w:r>
      <w:r w:rsidR="00AD2B5F" w:rsidRPr="00226912">
        <w:t>3</w:t>
      </w:r>
      <w:r w:rsidRPr="00226912">
        <w:t>.8</w:t>
      </w:r>
      <w:r w:rsidRPr="00226912">
        <w:tab/>
        <w:t>Post-conditions</w:t>
      </w:r>
      <w:bookmarkEnd w:id="200"/>
      <w:bookmarkEnd w:id="201"/>
      <w:bookmarkEnd w:id="202"/>
      <w:bookmarkEnd w:id="203"/>
    </w:p>
    <w:p w14:paraId="4B69ACCA" w14:textId="77777777" w:rsidR="00FF4E1E" w:rsidRPr="00226912" w:rsidRDefault="00FF4E1E" w:rsidP="00D04C4A">
      <w:r w:rsidRPr="00226912">
        <w:t>The AI-enabled IoT platform synchronizes product data in the real world and virtual stores.</w:t>
      </w:r>
    </w:p>
    <w:p w14:paraId="30169441" w14:textId="77777777" w:rsidR="00FF4E1E" w:rsidRPr="00226912" w:rsidRDefault="00FF4E1E" w:rsidP="00003E72">
      <w:pPr>
        <w:pStyle w:val="Heading3"/>
      </w:pPr>
      <w:bookmarkStart w:id="204" w:name="_Toc139987373"/>
      <w:bookmarkStart w:id="205" w:name="_Toc141367749"/>
      <w:bookmarkStart w:id="206" w:name="_Toc141367894"/>
      <w:bookmarkStart w:id="207" w:name="_Toc143268786"/>
      <w:r w:rsidRPr="00226912">
        <w:lastRenderedPageBreak/>
        <w:t>7.</w:t>
      </w:r>
      <w:r w:rsidR="00AD2B5F" w:rsidRPr="00226912">
        <w:t>3</w:t>
      </w:r>
      <w:r w:rsidRPr="00226912">
        <w:t>.9</w:t>
      </w:r>
      <w:r w:rsidRPr="00226912">
        <w:tab/>
        <w:t>High Level Illustration</w:t>
      </w:r>
      <w:bookmarkEnd w:id="204"/>
      <w:bookmarkEnd w:id="205"/>
      <w:bookmarkEnd w:id="206"/>
      <w:bookmarkEnd w:id="207"/>
    </w:p>
    <w:p w14:paraId="6D425767" w14:textId="77777777" w:rsidR="00FF4E1E" w:rsidRPr="00226912" w:rsidRDefault="00010515" w:rsidP="00D04C4A">
      <w:pPr>
        <w:pStyle w:val="FL"/>
      </w:pPr>
      <w:r w:rsidRPr="00226912">
        <w:rPr>
          <w:noProof/>
        </w:rPr>
        <w:drawing>
          <wp:inline distT="0" distB="0" distL="0" distR="0" wp14:anchorId="27D020F1" wp14:editId="768C822F">
            <wp:extent cx="3671570" cy="3200400"/>
            <wp:effectExtent l="0" t="0" r="0" b="0"/>
            <wp:docPr id="10" name="Pictur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pic:cNvPicPr>
                      <a:picLocks/>
                    </pic:cNvPicPr>
                  </pic:nvPicPr>
                  <pic:blipFill>
                    <a:blip r:embed="rId18">
                      <a:extLst>
                        <a:ext uri="{28A0092B-C50C-407E-A947-70E740481C1C}">
                          <a14:useLocalDpi xmlns:a14="http://schemas.microsoft.com/office/drawing/2010/main" val="0"/>
                        </a:ext>
                      </a:extLst>
                    </a:blip>
                    <a:srcRect l="19981" r="15584"/>
                    <a:stretch>
                      <a:fillRect/>
                    </a:stretch>
                  </pic:blipFill>
                  <pic:spPr bwMode="auto">
                    <a:xfrm>
                      <a:off x="0" y="0"/>
                      <a:ext cx="3671570" cy="3200400"/>
                    </a:xfrm>
                    <a:prstGeom prst="rect">
                      <a:avLst/>
                    </a:prstGeom>
                    <a:noFill/>
                    <a:ln>
                      <a:noFill/>
                    </a:ln>
                  </pic:spPr>
                </pic:pic>
              </a:graphicData>
            </a:graphic>
          </wp:inline>
        </w:drawing>
      </w:r>
    </w:p>
    <w:p w14:paraId="252009CC" w14:textId="77777777" w:rsidR="00FF4E1E" w:rsidRPr="00226912" w:rsidRDefault="00FF4E1E" w:rsidP="00D04C4A">
      <w:pPr>
        <w:pStyle w:val="TF"/>
      </w:pPr>
      <w:r w:rsidRPr="00226912">
        <w:t>Figure 7.</w:t>
      </w:r>
      <w:r w:rsidR="00AD2B5F" w:rsidRPr="00226912">
        <w:t>3</w:t>
      </w:r>
      <w:r w:rsidRPr="00226912">
        <w:t>.9-1</w:t>
      </w:r>
      <w:r w:rsidR="00D04C4A" w:rsidRPr="00226912">
        <w:t>:</w:t>
      </w:r>
      <w:r w:rsidRPr="00226912">
        <w:t xml:space="preserve"> Conceptual diagram of metaverse virtual store</w:t>
      </w:r>
    </w:p>
    <w:p w14:paraId="5924A8DB" w14:textId="77777777" w:rsidR="00FF4E1E" w:rsidRPr="00226912" w:rsidRDefault="00FF4E1E" w:rsidP="00FF4E1E">
      <w:pPr>
        <w:pStyle w:val="Heading3"/>
      </w:pPr>
      <w:bookmarkStart w:id="208" w:name="_Toc139987374"/>
      <w:bookmarkStart w:id="209" w:name="_Toc141367750"/>
      <w:bookmarkStart w:id="210" w:name="_Toc141367895"/>
      <w:bookmarkStart w:id="211" w:name="_Toc143268787"/>
      <w:r w:rsidRPr="00226912">
        <w:t>7.</w:t>
      </w:r>
      <w:r w:rsidR="00AD2B5F" w:rsidRPr="00226912">
        <w:t>3</w:t>
      </w:r>
      <w:r w:rsidRPr="00226912">
        <w:t>.10</w:t>
      </w:r>
      <w:r w:rsidRPr="00226912">
        <w:tab/>
        <w:t>Potential Requirements</w:t>
      </w:r>
      <w:bookmarkEnd w:id="208"/>
      <w:bookmarkEnd w:id="209"/>
      <w:bookmarkEnd w:id="210"/>
      <w:bookmarkEnd w:id="211"/>
    </w:p>
    <w:p w14:paraId="6E6EB9EA" w14:textId="02976990" w:rsidR="00FF4E1E" w:rsidRPr="00226912" w:rsidRDefault="00FF4E1E" w:rsidP="007D6C2E">
      <w:pPr>
        <w:pStyle w:val="BN"/>
        <w:numPr>
          <w:ilvl w:val="0"/>
          <w:numId w:val="12"/>
        </w:numPr>
      </w:pPr>
      <w:r w:rsidRPr="00226912">
        <w:t xml:space="preserve">The oneM2M System </w:t>
      </w:r>
      <w:r w:rsidR="009D1524">
        <w:t>will</w:t>
      </w:r>
      <w:r w:rsidR="009D1524" w:rsidRPr="00226912">
        <w:t xml:space="preserve"> </w:t>
      </w:r>
      <w:r w:rsidRPr="00226912">
        <w:t>be able to synchronize between real and virtual world devices.</w:t>
      </w:r>
    </w:p>
    <w:p w14:paraId="28DF367A" w14:textId="791FFB87" w:rsidR="00003A5F" w:rsidRPr="00226912" w:rsidRDefault="00FF4E1E" w:rsidP="007D6C2E">
      <w:pPr>
        <w:pStyle w:val="BN"/>
        <w:numPr>
          <w:ilvl w:val="0"/>
          <w:numId w:val="12"/>
        </w:numPr>
      </w:pPr>
      <w:r w:rsidRPr="00226912">
        <w:t xml:space="preserve">The oneM2M System </w:t>
      </w:r>
      <w:r w:rsidR="009D1524">
        <w:t>will be able to</w:t>
      </w:r>
      <w:r w:rsidR="009D1524" w:rsidRPr="00226912">
        <w:t xml:space="preserve"> </w:t>
      </w:r>
      <w:r w:rsidRPr="00226912">
        <w:t>enable Edge/Fog Nodes to run AI/ML models to retrieve information from the real world.</w:t>
      </w:r>
    </w:p>
    <w:p w14:paraId="1639B286" w14:textId="77777777" w:rsidR="00642D72" w:rsidRPr="00226912" w:rsidRDefault="00642D72" w:rsidP="00642D72">
      <w:pPr>
        <w:pStyle w:val="Heading2"/>
      </w:pPr>
      <w:bookmarkStart w:id="212" w:name="_Toc139987375"/>
      <w:bookmarkStart w:id="213" w:name="_Toc141367751"/>
      <w:bookmarkStart w:id="214" w:name="_Toc141367896"/>
      <w:bookmarkStart w:id="215" w:name="_Toc143268788"/>
      <w:r w:rsidRPr="00226912">
        <w:t>7.</w:t>
      </w:r>
      <w:r w:rsidR="00AD2B5F" w:rsidRPr="00226912">
        <w:t>4</w:t>
      </w:r>
      <w:r w:rsidRPr="00226912">
        <w:tab/>
        <w:t xml:space="preserve">Use case #4 </w:t>
      </w:r>
      <w:r w:rsidR="00302404" w:rsidRPr="00226912">
        <w:t>-</w:t>
      </w:r>
      <w:r w:rsidRPr="00226912">
        <w:t xml:space="preserve"> Detection of patterns in video streams</w:t>
      </w:r>
      <w:bookmarkEnd w:id="212"/>
      <w:bookmarkEnd w:id="213"/>
      <w:bookmarkEnd w:id="214"/>
      <w:bookmarkEnd w:id="215"/>
    </w:p>
    <w:p w14:paraId="3E828E1B" w14:textId="77777777" w:rsidR="00642D72" w:rsidRPr="00226912" w:rsidRDefault="00642D72" w:rsidP="00642D72">
      <w:pPr>
        <w:pStyle w:val="Heading3"/>
      </w:pPr>
      <w:bookmarkStart w:id="216" w:name="_Toc139987376"/>
      <w:bookmarkStart w:id="217" w:name="_Toc141367752"/>
      <w:bookmarkStart w:id="218" w:name="_Toc141367897"/>
      <w:bookmarkStart w:id="219" w:name="_Toc143268789"/>
      <w:r w:rsidRPr="00226912">
        <w:t>7.</w:t>
      </w:r>
      <w:r w:rsidR="00AD2B5F" w:rsidRPr="00226912">
        <w:t>4</w:t>
      </w:r>
      <w:r w:rsidRPr="00226912">
        <w:t>.1</w:t>
      </w:r>
      <w:r w:rsidRPr="00226912">
        <w:tab/>
        <w:t>Description</w:t>
      </w:r>
      <w:bookmarkEnd w:id="216"/>
      <w:bookmarkEnd w:id="217"/>
      <w:bookmarkEnd w:id="218"/>
      <w:bookmarkEnd w:id="219"/>
    </w:p>
    <w:p w14:paraId="319269F7" w14:textId="77777777" w:rsidR="00642D72" w:rsidRPr="00226912" w:rsidRDefault="00642D72" w:rsidP="00D04C4A">
      <w:r w:rsidRPr="00226912">
        <w:t>Detection of patterns in video and camera streams enables users to identify scenes, objects, and situations in images uploaded to the service using aims visual recognition based on Artificial Intelligence and Machine learning. Subjects and objects contained in an image are automatically identified, organized and classified into logical categories in order to provide add high added value services in cities such as car vandalism and fire detection.</w:t>
      </w:r>
    </w:p>
    <w:p w14:paraId="58F7FF7F" w14:textId="77777777" w:rsidR="00642D72" w:rsidRPr="00226912" w:rsidRDefault="00642D72" w:rsidP="00D04C4A">
      <w:r w:rsidRPr="00226912">
        <w:t>In this use case, an IoT module will be prototyped for images classification using machine learning and trained data. The IoT module supports multiple classifiers: predefined and custom models. A camera agent will be developed to quickly test the proposed prototype and simplify the integration with real devices within the city. The camera agent reads periodically images from the disk and push them to oneM2M platform. The images could be provided by a real camera or any other external sources.</w:t>
      </w:r>
    </w:p>
    <w:p w14:paraId="3D119204" w14:textId="77777777" w:rsidR="00642D72" w:rsidRPr="00226912" w:rsidRDefault="00642D72" w:rsidP="002603D5">
      <w:pPr>
        <w:keepNext/>
        <w:keepLines/>
      </w:pPr>
      <w:r w:rsidRPr="00226912">
        <w:t>For potential benefits for oneM2M, this use case introduces visual recognition functions (predefined classifier/custom classifier) on the Common Service Entity ready to be, configured trained and used by an Application Entity, subject to access control policies, to identify relevant scenes, objects, and situations within the city and receive the corresponding notifications.</w:t>
      </w:r>
    </w:p>
    <w:p w14:paraId="661B65FD" w14:textId="77777777" w:rsidR="00642D72" w:rsidRPr="00226912" w:rsidRDefault="00642D72" w:rsidP="00D04C4A">
      <w:pPr>
        <w:rPr>
          <w:color w:val="000000"/>
          <w:shd w:val="clear" w:color="auto" w:fill="FFFFFF"/>
        </w:rPr>
      </w:pPr>
      <w:r w:rsidRPr="00226912">
        <w:t xml:space="preserve">Figure </w:t>
      </w:r>
      <w:r w:rsidRPr="00C145ED">
        <w:t>7.</w:t>
      </w:r>
      <w:r w:rsidR="00AD2B5F" w:rsidRPr="00C145ED">
        <w:t>4</w:t>
      </w:r>
      <w:r w:rsidRPr="00C145ED">
        <w:t>.1-1</w:t>
      </w:r>
      <w:r w:rsidRPr="00226912">
        <w:t xml:space="preserve"> provides a summary of the associated architecture.</w:t>
      </w:r>
    </w:p>
    <w:p w14:paraId="44248023" w14:textId="77777777" w:rsidR="00642D72" w:rsidRPr="00226912" w:rsidRDefault="00642D72" w:rsidP="00D04C4A">
      <w:pPr>
        <w:pStyle w:val="FL"/>
      </w:pPr>
      <w:r w:rsidRPr="00226912">
        <w:rPr>
          <w:noProof/>
        </w:rPr>
        <w:lastRenderedPageBreak/>
        <w:drawing>
          <wp:inline distT="0" distB="0" distL="0" distR="0" wp14:anchorId="076B2D9A" wp14:editId="35C12F68">
            <wp:extent cx="3670300" cy="2633828"/>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685750" cy="2644915"/>
                    </a:xfrm>
                    <a:prstGeom prst="rect">
                      <a:avLst/>
                    </a:prstGeom>
                  </pic:spPr>
                </pic:pic>
              </a:graphicData>
            </a:graphic>
          </wp:inline>
        </w:drawing>
      </w:r>
    </w:p>
    <w:p w14:paraId="4754A7C4" w14:textId="77777777" w:rsidR="00642D72" w:rsidRPr="00226912" w:rsidRDefault="00642D72" w:rsidP="00D04C4A">
      <w:pPr>
        <w:pStyle w:val="TF"/>
        <w:rPr>
          <w:bCs/>
        </w:rPr>
      </w:pPr>
      <w:r w:rsidRPr="00226912">
        <w:t>Figure 7.</w:t>
      </w:r>
      <w:r w:rsidR="00AD2B5F" w:rsidRPr="00226912">
        <w:t>4</w:t>
      </w:r>
      <w:r w:rsidRPr="00226912">
        <w:t>.1-1: High-level architecture</w:t>
      </w:r>
    </w:p>
    <w:p w14:paraId="15B4D702" w14:textId="001C6157" w:rsidR="00642D72" w:rsidRPr="00226912" w:rsidRDefault="00642D72" w:rsidP="00D04C4A">
      <w:r w:rsidRPr="00226912">
        <w:t xml:space="preserve">Figure </w:t>
      </w:r>
      <w:r w:rsidRPr="00C145ED">
        <w:t>7.</w:t>
      </w:r>
      <w:r w:rsidR="00AD2B5F" w:rsidRPr="00C145ED">
        <w:t>4</w:t>
      </w:r>
      <w:r w:rsidRPr="00C145ED">
        <w:t>.1-2</w:t>
      </w:r>
      <w:r w:rsidRPr="00226912">
        <w:t xml:space="preserve"> shows possible </w:t>
      </w:r>
      <w:r w:rsidRPr="00ED0B76">
        <w:t>resources</w:t>
      </w:r>
      <w:r w:rsidRPr="00226912">
        <w:t xml:space="preserve"> and attributes to enable pattern recognition service in oneM2M platform.</w:t>
      </w:r>
    </w:p>
    <w:p w14:paraId="55A9222B" w14:textId="77777777" w:rsidR="00642D72" w:rsidRPr="00226912" w:rsidRDefault="00642D72" w:rsidP="00D04C4A">
      <w:pPr>
        <w:pStyle w:val="FL"/>
      </w:pPr>
      <w:r w:rsidRPr="00226912">
        <w:rPr>
          <w:noProof/>
        </w:rPr>
        <w:drawing>
          <wp:inline distT="0" distB="0" distL="0" distR="0" wp14:anchorId="4F44870A" wp14:editId="12FD77CE">
            <wp:extent cx="3372402" cy="4000500"/>
            <wp:effectExtent l="0" t="0" r="6350" b="0"/>
            <wp:docPr id="15" name="Picture 1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3383821" cy="4014046"/>
                    </a:xfrm>
                    <a:prstGeom prst="rect">
                      <a:avLst/>
                    </a:prstGeom>
                  </pic:spPr>
                </pic:pic>
              </a:graphicData>
            </a:graphic>
          </wp:inline>
        </w:drawing>
      </w:r>
    </w:p>
    <w:p w14:paraId="5490BF89" w14:textId="526E8BC2" w:rsidR="00642D72" w:rsidRPr="00226912" w:rsidRDefault="00642D72" w:rsidP="00003E72">
      <w:pPr>
        <w:pStyle w:val="TF"/>
        <w:rPr>
          <w:bCs/>
        </w:rPr>
      </w:pPr>
      <w:r w:rsidRPr="00226912">
        <w:t>Figure 7.</w:t>
      </w:r>
      <w:r w:rsidR="00AD2B5F" w:rsidRPr="00226912">
        <w:t>4</w:t>
      </w:r>
      <w:r w:rsidRPr="00226912">
        <w:t xml:space="preserve">.1-2: </w:t>
      </w:r>
      <w:r w:rsidR="00224FE9" w:rsidRPr="00ED0B76">
        <w:t>P</w:t>
      </w:r>
      <w:r w:rsidRPr="00ED0B76">
        <w:t xml:space="preserve">ossible resources and attributes to enable pattern </w:t>
      </w:r>
      <w:r w:rsidR="00224FE9" w:rsidRPr="00ED0B76">
        <w:t xml:space="preserve">recognition </w:t>
      </w:r>
      <w:r w:rsidRPr="00ED0B76">
        <w:t>in o</w:t>
      </w:r>
      <w:r w:rsidRPr="00226912">
        <w:t>neM2M</w:t>
      </w:r>
    </w:p>
    <w:p w14:paraId="5010C488" w14:textId="77777777" w:rsidR="00642D72" w:rsidRPr="00226912" w:rsidRDefault="00642D72" w:rsidP="00642D72">
      <w:pPr>
        <w:pStyle w:val="Heading3"/>
      </w:pPr>
      <w:bookmarkStart w:id="220" w:name="_Toc139987377"/>
      <w:bookmarkStart w:id="221" w:name="_Toc141367753"/>
      <w:bookmarkStart w:id="222" w:name="_Toc141367898"/>
      <w:bookmarkStart w:id="223" w:name="_Toc143268790"/>
      <w:r w:rsidRPr="00226912">
        <w:t>7.</w:t>
      </w:r>
      <w:r w:rsidR="00AD2B5F" w:rsidRPr="00226912">
        <w:t>4</w:t>
      </w:r>
      <w:r w:rsidRPr="00226912">
        <w:t>.2</w:t>
      </w:r>
      <w:r w:rsidRPr="00226912">
        <w:tab/>
        <w:t>Source</w:t>
      </w:r>
      <w:bookmarkEnd w:id="220"/>
      <w:bookmarkEnd w:id="221"/>
      <w:bookmarkEnd w:id="222"/>
      <w:bookmarkEnd w:id="223"/>
    </w:p>
    <w:p w14:paraId="2E508679" w14:textId="2EA144D6" w:rsidR="00642D72" w:rsidRPr="00226912" w:rsidRDefault="00642D72" w:rsidP="00D04C4A">
      <w:pPr>
        <w:rPr>
          <w:highlight w:val="yellow"/>
        </w:rPr>
      </w:pPr>
      <w:r w:rsidRPr="00226912">
        <w:rPr>
          <w:color w:val="000000" w:themeColor="text1"/>
          <w:spacing w:val="4"/>
        </w:rPr>
        <w:t xml:space="preserve">ETSI SmartM2M TRs for </w:t>
      </w:r>
      <w:r w:rsidRPr="00226912">
        <w:rPr>
          <w:lang w:eastAsia="zh-CN"/>
        </w:rPr>
        <w:t>Artificial Intelligence and the oneM2M architecture</w:t>
      </w:r>
      <w:r w:rsidRPr="00226912">
        <w:rPr>
          <w:color w:val="000000" w:themeColor="text1"/>
          <w:spacing w:val="4"/>
        </w:rPr>
        <w:t xml:space="preserve"> </w:t>
      </w:r>
      <w:r w:rsidR="000F4BF3" w:rsidRPr="00C145ED">
        <w:rPr>
          <w:spacing w:val="4"/>
        </w:rPr>
        <w:t>[</w:t>
      </w:r>
      <w:r w:rsidR="00CC6052" w:rsidRPr="000F4BF3">
        <w:rPr>
          <w:color w:val="0000FF"/>
          <w:lang w:eastAsia="zh-CN"/>
        </w:rPr>
        <w:fldChar w:fldCharType="begin"/>
      </w:r>
      <w:r w:rsidR="00CC6052" w:rsidRPr="000F4BF3">
        <w:rPr>
          <w:color w:val="0000FF"/>
          <w:lang w:eastAsia="zh-CN"/>
        </w:rPr>
        <w:instrText xml:space="preserve">REF REF_TR103674 \h </w:instrText>
      </w:r>
      <w:r w:rsidR="00CC6052" w:rsidRPr="000F4BF3">
        <w:rPr>
          <w:color w:val="0000FF"/>
          <w:lang w:eastAsia="zh-CN"/>
        </w:rPr>
      </w:r>
      <w:r w:rsidR="00CC6052" w:rsidRPr="000F4BF3">
        <w:rPr>
          <w:color w:val="0000FF"/>
          <w:lang w:eastAsia="zh-CN"/>
        </w:rPr>
        <w:fldChar w:fldCharType="separate"/>
      </w:r>
      <w:r w:rsidR="00C145ED">
        <w:t>i.</w:t>
      </w:r>
      <w:r w:rsidR="00C145ED">
        <w:rPr>
          <w:noProof/>
        </w:rPr>
        <w:t>6</w:t>
      </w:r>
      <w:r w:rsidR="00CC6052" w:rsidRPr="000F4BF3">
        <w:rPr>
          <w:color w:val="0000FF"/>
          <w:lang w:eastAsia="zh-CN"/>
        </w:rPr>
        <w:fldChar w:fldCharType="end"/>
      </w:r>
      <w:r w:rsidR="000F4BF3" w:rsidRPr="00C145ED">
        <w:rPr>
          <w:spacing w:val="4"/>
        </w:rPr>
        <w:t>]</w:t>
      </w:r>
      <w:r w:rsidRPr="00226912">
        <w:rPr>
          <w:color w:val="000000" w:themeColor="text1"/>
          <w:spacing w:val="4"/>
        </w:rPr>
        <w:t xml:space="preserve"> and </w:t>
      </w:r>
      <w:r w:rsidRPr="00226912">
        <w:rPr>
          <w:lang w:eastAsia="zh-CN"/>
        </w:rPr>
        <w:t>AI for IoT: A Proof of Concept</w:t>
      </w:r>
      <w:r w:rsidR="000F4BF3">
        <w:rPr>
          <w:lang w:eastAsia="zh-CN"/>
        </w:rPr>
        <w:t xml:space="preserve"> </w:t>
      </w:r>
      <w:r w:rsidR="000F4BF3" w:rsidRPr="00C145ED">
        <w:rPr>
          <w:lang w:eastAsia="zh-CN"/>
        </w:rPr>
        <w:t>[</w:t>
      </w:r>
      <w:r w:rsidR="00CC6052">
        <w:rPr>
          <w:color w:val="0000FF"/>
          <w:lang w:eastAsia="zh-CN"/>
        </w:rPr>
        <w:fldChar w:fldCharType="begin"/>
      </w:r>
      <w:r w:rsidR="00CC6052">
        <w:rPr>
          <w:color w:val="0000FF"/>
          <w:lang w:eastAsia="zh-CN"/>
        </w:rPr>
        <w:instrText xml:space="preserve"> REF  REF_TR103675 \h </w:instrText>
      </w:r>
      <w:r w:rsidR="00CC6052">
        <w:rPr>
          <w:color w:val="0000FF"/>
          <w:lang w:eastAsia="zh-CN"/>
        </w:rPr>
      </w:r>
      <w:r w:rsidR="00CC6052">
        <w:rPr>
          <w:color w:val="0000FF"/>
          <w:lang w:eastAsia="zh-CN"/>
        </w:rPr>
        <w:fldChar w:fldCharType="separate"/>
      </w:r>
      <w:r w:rsidR="00C145ED" w:rsidRPr="007A3DEF">
        <w:rPr>
          <w:rFonts w:eastAsia="SimSun"/>
        </w:rPr>
        <w:t>i.</w:t>
      </w:r>
      <w:r w:rsidR="00C145ED">
        <w:rPr>
          <w:rFonts w:eastAsia="SimSun"/>
          <w:noProof/>
        </w:rPr>
        <w:t>7</w:t>
      </w:r>
      <w:r w:rsidR="00CC6052">
        <w:rPr>
          <w:color w:val="0000FF"/>
          <w:lang w:eastAsia="zh-CN"/>
        </w:rPr>
        <w:fldChar w:fldCharType="end"/>
      </w:r>
      <w:r w:rsidR="000F4BF3" w:rsidRPr="00C145ED">
        <w:rPr>
          <w:lang w:eastAsia="zh-CN"/>
        </w:rPr>
        <w:t>]</w:t>
      </w:r>
      <w:r w:rsidR="00D04C4A" w:rsidRPr="00226912">
        <w:rPr>
          <w:lang w:eastAsia="zh-CN"/>
        </w:rPr>
        <w:t>.</w:t>
      </w:r>
    </w:p>
    <w:p w14:paraId="6243AD77" w14:textId="77777777" w:rsidR="00642D72" w:rsidRPr="00226912" w:rsidRDefault="00642D72" w:rsidP="00642D72">
      <w:pPr>
        <w:pStyle w:val="Heading3"/>
      </w:pPr>
      <w:bookmarkStart w:id="224" w:name="_Toc139987378"/>
      <w:bookmarkStart w:id="225" w:name="_Toc141367754"/>
      <w:bookmarkStart w:id="226" w:name="_Toc141367899"/>
      <w:bookmarkStart w:id="227" w:name="_Toc143268791"/>
      <w:r w:rsidRPr="00226912">
        <w:lastRenderedPageBreak/>
        <w:t>7.</w:t>
      </w:r>
      <w:r w:rsidR="00AD2B5F" w:rsidRPr="00226912">
        <w:t>4</w:t>
      </w:r>
      <w:r w:rsidRPr="00226912">
        <w:t>.3</w:t>
      </w:r>
      <w:r w:rsidRPr="00226912">
        <w:tab/>
        <w:t>Actors</w:t>
      </w:r>
      <w:bookmarkEnd w:id="224"/>
      <w:bookmarkEnd w:id="225"/>
      <w:bookmarkEnd w:id="226"/>
      <w:bookmarkEnd w:id="227"/>
    </w:p>
    <w:p w14:paraId="5962A271" w14:textId="77777777" w:rsidR="00642D72" w:rsidRPr="00226912" w:rsidRDefault="00642D72" w:rsidP="00D04C4A">
      <w:pPr>
        <w:pStyle w:val="B1"/>
      </w:pPr>
      <w:r w:rsidRPr="00226912">
        <w:rPr>
          <w:lang w:eastAsia="ko-KR"/>
        </w:rPr>
        <w:t>Camera: a camera device that can provide video streaming functions to the IoT platform.</w:t>
      </w:r>
    </w:p>
    <w:p w14:paraId="37FEBEB0" w14:textId="77777777" w:rsidR="00642D72" w:rsidRPr="00226912" w:rsidRDefault="00642D72" w:rsidP="00D04C4A">
      <w:pPr>
        <w:pStyle w:val="B1"/>
        <w:rPr>
          <w:lang w:eastAsia="ja-JP"/>
        </w:rPr>
      </w:pPr>
      <w:r w:rsidRPr="00226912">
        <w:rPr>
          <w:lang w:eastAsia="ko-KR"/>
        </w:rPr>
        <w:t>Edge node: an IoT edge node perform machine learning model to detect a specific pattern specified in a classifier.</w:t>
      </w:r>
    </w:p>
    <w:p w14:paraId="42E64685" w14:textId="77777777" w:rsidR="00642D72" w:rsidRPr="00226912" w:rsidRDefault="00642D72" w:rsidP="00D04C4A">
      <w:pPr>
        <w:pStyle w:val="B1"/>
        <w:rPr>
          <w:lang w:eastAsia="ja-JP"/>
        </w:rPr>
      </w:pPr>
      <w:r w:rsidRPr="00226912">
        <w:rPr>
          <w:rFonts w:eastAsiaTheme="minorEastAsia"/>
          <w:lang w:eastAsia="ko-KR"/>
        </w:rPr>
        <w:t xml:space="preserve">AI-enabled </w:t>
      </w:r>
      <w:r w:rsidRPr="00226912">
        <w:rPr>
          <w:rFonts w:eastAsiaTheme="minorEastAsia" w:hint="eastAsia"/>
          <w:lang w:eastAsia="ko-KR"/>
        </w:rPr>
        <w:t>I</w:t>
      </w:r>
      <w:r w:rsidRPr="00226912">
        <w:rPr>
          <w:rFonts w:eastAsiaTheme="minorEastAsia"/>
          <w:lang w:eastAsia="ko-KR"/>
        </w:rPr>
        <w:t>oT platform: an IoT platform performs detection of patterns based on developed AI model.</w:t>
      </w:r>
    </w:p>
    <w:p w14:paraId="172C3B54" w14:textId="77777777" w:rsidR="00642D72" w:rsidRPr="00226912" w:rsidRDefault="00642D72" w:rsidP="00D04C4A">
      <w:pPr>
        <w:pStyle w:val="B1"/>
        <w:rPr>
          <w:lang w:eastAsia="ja-JP"/>
        </w:rPr>
      </w:pPr>
      <w:r w:rsidRPr="00226912">
        <w:rPr>
          <w:rFonts w:eastAsiaTheme="minorEastAsia"/>
          <w:lang w:eastAsia="ko-KR"/>
        </w:rPr>
        <w:t>Admin application: an application creates classifiers for AI/ML training and add training data.</w:t>
      </w:r>
    </w:p>
    <w:p w14:paraId="16ECC548" w14:textId="77777777" w:rsidR="00642D72" w:rsidRPr="00226912" w:rsidRDefault="00642D72" w:rsidP="00D04C4A">
      <w:pPr>
        <w:pStyle w:val="B1"/>
        <w:rPr>
          <w:lang w:eastAsia="ja-JP"/>
        </w:rPr>
      </w:pPr>
      <w:r w:rsidRPr="00226912">
        <w:rPr>
          <w:rFonts w:eastAsiaTheme="minorEastAsia"/>
          <w:lang w:eastAsia="ko-KR"/>
        </w:rPr>
        <w:t>AI/ML application: an application that performs visual recognition configuration and training. Also the application receives notification related to relevant scenes, objects and situation.</w:t>
      </w:r>
    </w:p>
    <w:p w14:paraId="145924BD" w14:textId="77777777" w:rsidR="00642D72" w:rsidRPr="00226912" w:rsidRDefault="00642D72" w:rsidP="00642D72">
      <w:pPr>
        <w:pStyle w:val="Heading3"/>
      </w:pPr>
      <w:bookmarkStart w:id="228" w:name="_Toc139987379"/>
      <w:bookmarkStart w:id="229" w:name="_Toc141367755"/>
      <w:bookmarkStart w:id="230" w:name="_Toc141367900"/>
      <w:bookmarkStart w:id="231" w:name="_Toc143268792"/>
      <w:r w:rsidRPr="00226912">
        <w:t>7.</w:t>
      </w:r>
      <w:r w:rsidR="00AD2B5F" w:rsidRPr="00226912">
        <w:t>4</w:t>
      </w:r>
      <w:r w:rsidRPr="00226912">
        <w:t>.4</w:t>
      </w:r>
      <w:r w:rsidRPr="00226912">
        <w:tab/>
        <w:t>Pre-conditions</w:t>
      </w:r>
      <w:bookmarkEnd w:id="228"/>
      <w:bookmarkEnd w:id="229"/>
      <w:bookmarkEnd w:id="230"/>
      <w:bookmarkEnd w:id="231"/>
    </w:p>
    <w:p w14:paraId="3AE3285F" w14:textId="77777777" w:rsidR="00642D72" w:rsidRPr="00226912" w:rsidRDefault="00642D72" w:rsidP="00D04C4A">
      <w:pPr>
        <w:pStyle w:val="B1"/>
      </w:pPr>
      <w:r w:rsidRPr="00226912">
        <w:rPr>
          <w:lang w:eastAsia="ko-KR"/>
        </w:rPr>
        <w:t>There exist a set of data for training.</w:t>
      </w:r>
    </w:p>
    <w:p w14:paraId="3790A9D1" w14:textId="77777777" w:rsidR="00642D72" w:rsidRPr="00226912" w:rsidRDefault="00642D72" w:rsidP="00642D72">
      <w:pPr>
        <w:pStyle w:val="Heading3"/>
      </w:pPr>
      <w:bookmarkStart w:id="232" w:name="_Toc139987380"/>
      <w:bookmarkStart w:id="233" w:name="_Toc141367756"/>
      <w:bookmarkStart w:id="234" w:name="_Toc141367901"/>
      <w:bookmarkStart w:id="235" w:name="_Toc143268793"/>
      <w:r w:rsidRPr="00226912">
        <w:t>7.</w:t>
      </w:r>
      <w:r w:rsidR="00AD2B5F" w:rsidRPr="00226912">
        <w:t>4</w:t>
      </w:r>
      <w:r w:rsidRPr="00226912">
        <w:t>.5</w:t>
      </w:r>
      <w:r w:rsidRPr="00226912">
        <w:tab/>
        <w:t>Triggers</w:t>
      </w:r>
      <w:bookmarkEnd w:id="232"/>
      <w:bookmarkEnd w:id="233"/>
      <w:bookmarkEnd w:id="234"/>
      <w:bookmarkEnd w:id="235"/>
    </w:p>
    <w:p w14:paraId="43CF8095" w14:textId="77777777" w:rsidR="00642D72" w:rsidRPr="00226912" w:rsidRDefault="00642D72" w:rsidP="00D04C4A">
      <w:pPr>
        <w:pStyle w:val="B1"/>
      </w:pPr>
      <w:r w:rsidRPr="00226912">
        <w:rPr>
          <w:lang w:eastAsia="ko-KR"/>
        </w:rPr>
        <w:t>Camera generates a video stream and sends it to the IoT platform.</w:t>
      </w:r>
    </w:p>
    <w:p w14:paraId="0A849CD0" w14:textId="77777777" w:rsidR="00642D72" w:rsidRPr="00226912" w:rsidRDefault="00642D72" w:rsidP="00642D72">
      <w:pPr>
        <w:pStyle w:val="Heading3"/>
      </w:pPr>
      <w:bookmarkStart w:id="236" w:name="_Toc139987381"/>
      <w:bookmarkStart w:id="237" w:name="_Toc141367757"/>
      <w:bookmarkStart w:id="238" w:name="_Toc141367902"/>
      <w:bookmarkStart w:id="239" w:name="_Toc143268794"/>
      <w:r w:rsidRPr="00226912">
        <w:t>7.</w:t>
      </w:r>
      <w:r w:rsidR="00AD2B5F" w:rsidRPr="00226912">
        <w:t>4</w:t>
      </w:r>
      <w:r w:rsidRPr="00226912">
        <w:t>.6</w:t>
      </w:r>
      <w:r w:rsidRPr="00226912">
        <w:tab/>
        <w:t>Normal Flow</w:t>
      </w:r>
      <w:bookmarkEnd w:id="236"/>
      <w:bookmarkEnd w:id="237"/>
      <w:bookmarkEnd w:id="238"/>
      <w:bookmarkEnd w:id="239"/>
    </w:p>
    <w:p w14:paraId="1C809262" w14:textId="359F7ACC" w:rsidR="00642D72" w:rsidRPr="00226912" w:rsidRDefault="00642D72" w:rsidP="00D04C4A">
      <w:r w:rsidRPr="00226912">
        <w:t xml:space="preserve">Figure </w:t>
      </w:r>
      <w:r w:rsidRPr="00C145ED">
        <w:t>7.</w:t>
      </w:r>
      <w:r w:rsidR="00AD2B5F" w:rsidRPr="00C145ED">
        <w:t>4</w:t>
      </w:r>
      <w:r w:rsidRPr="00C145ED">
        <w:t>.</w:t>
      </w:r>
      <w:r w:rsidR="009258AC" w:rsidRPr="00C145ED">
        <w:t>9</w:t>
      </w:r>
      <w:r w:rsidRPr="00C145ED">
        <w:t>-1</w:t>
      </w:r>
      <w:r w:rsidRPr="00226912">
        <w:t xml:space="preserve"> depicts the entities and main components involved in this use case and the sequence of messages exchanged between them to carry out the functionality need for detection of patterns in video streams in oneM2M platform. The blue boxes show the interactions that are achievable with oneM2M platform without any changes, while the green boxes show new interactions that do not currently exist in oneM2M and need to be specified and implemented for this use case.</w:t>
      </w:r>
    </w:p>
    <w:p w14:paraId="0B7C83A2" w14:textId="77777777" w:rsidR="00642D72" w:rsidRPr="00226912" w:rsidRDefault="00642D72" w:rsidP="00D04C4A">
      <w:pPr>
        <w:pStyle w:val="B1"/>
      </w:pPr>
      <w:r w:rsidRPr="00226912">
        <w:t>Step 1: All the relevant applications (Admin Application, Image Recognition Service, and Smart city Camera) are registered to the IoT platform.</w:t>
      </w:r>
    </w:p>
    <w:p w14:paraId="42D2A303" w14:textId="368F5E38" w:rsidR="00642D72" w:rsidRPr="00ED0B76" w:rsidRDefault="00642D72" w:rsidP="00D04C4A">
      <w:pPr>
        <w:pStyle w:val="B1"/>
      </w:pPr>
      <w:r w:rsidRPr="00226912">
        <w:t>Step 2: The Admin Application creates a classifier A, for example, a car vandalis</w:t>
      </w:r>
      <w:r w:rsidRPr="00ED0B76">
        <w:t>m classif</w:t>
      </w:r>
      <w:r w:rsidR="00224FE9" w:rsidRPr="00ED0B76">
        <w:t>i</w:t>
      </w:r>
      <w:r w:rsidRPr="00ED0B76">
        <w:t>er, at the IoT platform.</w:t>
      </w:r>
    </w:p>
    <w:p w14:paraId="25C476AB" w14:textId="1C6B9B3D" w:rsidR="00642D72" w:rsidRPr="00ED0B76" w:rsidRDefault="00642D72" w:rsidP="00D04C4A">
      <w:pPr>
        <w:pStyle w:val="B1"/>
      </w:pPr>
      <w:r w:rsidRPr="00ED0B76">
        <w:t>Step 3: The Image Recognition Service, which is an AI/ML capable application, train a model based on the given classifier. Then the service updates the classif</w:t>
      </w:r>
      <w:r w:rsidR="00224FE9" w:rsidRPr="00ED0B76">
        <w:t>i</w:t>
      </w:r>
      <w:r w:rsidRPr="00ED0B76">
        <w:t>er in the IoT platform for pattern detection.</w:t>
      </w:r>
    </w:p>
    <w:p w14:paraId="7D094A05" w14:textId="43CA96F0" w:rsidR="00642D72" w:rsidRPr="00ED0B76" w:rsidRDefault="00D04C4A" w:rsidP="00D04C4A">
      <w:pPr>
        <w:pStyle w:val="NO"/>
      </w:pPr>
      <w:r w:rsidRPr="00ED0B76">
        <w:t>NOTE</w:t>
      </w:r>
      <w:r w:rsidR="00642D72" w:rsidRPr="00ED0B76">
        <w:t>:</w:t>
      </w:r>
      <w:r w:rsidRPr="00ED0B76">
        <w:tab/>
      </w:r>
      <w:r w:rsidR="00642D72" w:rsidRPr="00ED0B76">
        <w:t>If there exist more classif</w:t>
      </w:r>
      <w:r w:rsidR="00224FE9" w:rsidRPr="00ED0B76">
        <w:t>i</w:t>
      </w:r>
      <w:r w:rsidR="00642D72" w:rsidRPr="00ED0B76">
        <w:t>ers to be added, steps 2 and 3 are repeated.</w:t>
      </w:r>
    </w:p>
    <w:p w14:paraId="6869A217" w14:textId="4F31AAA2" w:rsidR="00642D72" w:rsidRPr="00226912" w:rsidRDefault="00642D72" w:rsidP="00A30EE1">
      <w:pPr>
        <w:pStyle w:val="B1"/>
      </w:pPr>
      <w:r w:rsidRPr="00ED0B76">
        <w:t>Step 4: The camera device publish</w:t>
      </w:r>
      <w:r w:rsidR="00224FE9" w:rsidRPr="00ED0B76">
        <w:t>e</w:t>
      </w:r>
      <w:r w:rsidRPr="00ED0B76">
        <w:t>s screenshot image as a content insta</w:t>
      </w:r>
      <w:r w:rsidRPr="00226912">
        <w:t>nce inside the container images.</w:t>
      </w:r>
    </w:p>
    <w:p w14:paraId="377C4B5C" w14:textId="77777777" w:rsidR="00642D72" w:rsidRPr="00226912" w:rsidRDefault="00642D72" w:rsidP="00A30EE1">
      <w:pPr>
        <w:pStyle w:val="B1"/>
      </w:pPr>
      <w:r w:rsidRPr="00226912">
        <w:t>Step 5: The Image Recognition Service performs pattern recognition for the newly published image and generates visual recognition report.</w:t>
      </w:r>
    </w:p>
    <w:p w14:paraId="3663DDB1" w14:textId="77777777" w:rsidR="00642D72" w:rsidRPr="00226912" w:rsidRDefault="00642D72" w:rsidP="00B97453">
      <w:pPr>
        <w:pStyle w:val="B1"/>
      </w:pPr>
      <w:r w:rsidRPr="00226912">
        <w:t>Step 6: The Admin Application is notified by the IoT platform with the recognition report.</w:t>
      </w:r>
    </w:p>
    <w:p w14:paraId="303C9DE7" w14:textId="77777777" w:rsidR="00642D72" w:rsidRPr="00226912" w:rsidRDefault="00642D72" w:rsidP="00642D72">
      <w:pPr>
        <w:pStyle w:val="Heading3"/>
      </w:pPr>
      <w:bookmarkStart w:id="240" w:name="_Toc139987382"/>
      <w:bookmarkStart w:id="241" w:name="_Toc141367758"/>
      <w:bookmarkStart w:id="242" w:name="_Toc141367903"/>
      <w:bookmarkStart w:id="243" w:name="_Toc143268795"/>
      <w:r w:rsidRPr="00226912">
        <w:t>7.</w:t>
      </w:r>
      <w:r w:rsidR="00AD2B5F" w:rsidRPr="00226912">
        <w:t>4</w:t>
      </w:r>
      <w:r w:rsidRPr="00226912">
        <w:t>.7</w:t>
      </w:r>
      <w:r w:rsidRPr="00226912">
        <w:tab/>
        <w:t>Alternative Flow</w:t>
      </w:r>
      <w:bookmarkEnd w:id="240"/>
      <w:bookmarkEnd w:id="241"/>
      <w:bookmarkEnd w:id="242"/>
      <w:bookmarkEnd w:id="243"/>
    </w:p>
    <w:p w14:paraId="20826F27" w14:textId="77777777" w:rsidR="00642D72" w:rsidRPr="00226912" w:rsidRDefault="00642D72" w:rsidP="00A30EE1">
      <w:r w:rsidRPr="00226912">
        <w:rPr>
          <w:rFonts w:hint="eastAsia"/>
        </w:rPr>
        <w:t>N</w:t>
      </w:r>
      <w:r w:rsidRPr="00226912">
        <w:t>one</w:t>
      </w:r>
      <w:r w:rsidR="00A30EE1" w:rsidRPr="00226912">
        <w:t>.</w:t>
      </w:r>
    </w:p>
    <w:p w14:paraId="46EEE28A" w14:textId="77777777" w:rsidR="00642D72" w:rsidRPr="00226912" w:rsidRDefault="00642D72" w:rsidP="00642D72">
      <w:pPr>
        <w:pStyle w:val="Heading3"/>
      </w:pPr>
      <w:bookmarkStart w:id="244" w:name="_Toc139987383"/>
      <w:bookmarkStart w:id="245" w:name="_Toc141367759"/>
      <w:bookmarkStart w:id="246" w:name="_Toc141367904"/>
      <w:bookmarkStart w:id="247" w:name="_Toc143268796"/>
      <w:r w:rsidRPr="00226912">
        <w:t>7.</w:t>
      </w:r>
      <w:r w:rsidR="00AD2B5F" w:rsidRPr="00226912">
        <w:t>4</w:t>
      </w:r>
      <w:r w:rsidRPr="00226912">
        <w:t>.8</w:t>
      </w:r>
      <w:r w:rsidRPr="00226912">
        <w:tab/>
        <w:t>Post-conditions</w:t>
      </w:r>
      <w:bookmarkEnd w:id="244"/>
      <w:bookmarkEnd w:id="245"/>
      <w:bookmarkEnd w:id="246"/>
      <w:bookmarkEnd w:id="247"/>
    </w:p>
    <w:p w14:paraId="5575AAE3" w14:textId="77777777" w:rsidR="00642D72" w:rsidRPr="00226912" w:rsidRDefault="00642D72" w:rsidP="00A30EE1">
      <w:r w:rsidRPr="00226912">
        <w:t>The AI-enabled IoT platform notifies detected scenes or events to the admin application.</w:t>
      </w:r>
    </w:p>
    <w:p w14:paraId="1E29AFBE" w14:textId="77777777" w:rsidR="00642D72" w:rsidRPr="00226912" w:rsidRDefault="00642D72" w:rsidP="00642D72">
      <w:pPr>
        <w:pStyle w:val="Heading3"/>
      </w:pPr>
      <w:bookmarkStart w:id="248" w:name="_Toc139987384"/>
      <w:bookmarkStart w:id="249" w:name="_Toc141367760"/>
      <w:bookmarkStart w:id="250" w:name="_Toc141367905"/>
      <w:bookmarkStart w:id="251" w:name="_Toc143268797"/>
      <w:r w:rsidRPr="00226912">
        <w:lastRenderedPageBreak/>
        <w:t>7.</w:t>
      </w:r>
      <w:r w:rsidR="00AD2B5F" w:rsidRPr="00226912">
        <w:t>4</w:t>
      </w:r>
      <w:r w:rsidRPr="00226912">
        <w:t>.9</w:t>
      </w:r>
      <w:r w:rsidRPr="00226912">
        <w:tab/>
        <w:t>High Level Illustration</w:t>
      </w:r>
      <w:bookmarkEnd w:id="248"/>
      <w:bookmarkEnd w:id="249"/>
      <w:bookmarkEnd w:id="250"/>
      <w:bookmarkEnd w:id="251"/>
    </w:p>
    <w:p w14:paraId="4047C75E" w14:textId="77777777" w:rsidR="009258AC" w:rsidRPr="00226912" w:rsidRDefault="009258AC" w:rsidP="00A30EE1">
      <w:pPr>
        <w:pStyle w:val="FL"/>
      </w:pPr>
      <w:r w:rsidRPr="00226912">
        <w:rPr>
          <w:noProof/>
        </w:rPr>
        <w:drawing>
          <wp:inline distT="0" distB="0" distL="0" distR="0" wp14:anchorId="20E9E644" wp14:editId="48337CAB">
            <wp:extent cx="5530850" cy="3576490"/>
            <wp:effectExtent l="0" t="0" r="0" b="508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532636" cy="3577645"/>
                    </a:xfrm>
                    <a:prstGeom prst="rect">
                      <a:avLst/>
                    </a:prstGeom>
                  </pic:spPr>
                </pic:pic>
              </a:graphicData>
            </a:graphic>
          </wp:inline>
        </w:drawing>
      </w:r>
    </w:p>
    <w:p w14:paraId="1CB83598" w14:textId="77777777" w:rsidR="00642D72" w:rsidRPr="00226912" w:rsidRDefault="009258AC" w:rsidP="00A30EE1">
      <w:pPr>
        <w:pStyle w:val="TF"/>
      </w:pPr>
      <w:r w:rsidRPr="00226912">
        <w:t>Figure 7.</w:t>
      </w:r>
      <w:r w:rsidR="00AD2B5F" w:rsidRPr="00226912">
        <w:t>4</w:t>
      </w:r>
      <w:r w:rsidRPr="00226912">
        <w:t>.9-1</w:t>
      </w:r>
      <w:r w:rsidR="00A30EE1" w:rsidRPr="00226912">
        <w:t>:</w:t>
      </w:r>
      <w:r w:rsidRPr="00226912">
        <w:t xml:space="preserve"> Conceptual sequence of the detection of patterns in video stream</w:t>
      </w:r>
    </w:p>
    <w:p w14:paraId="61ECD6E4" w14:textId="77777777" w:rsidR="00642D72" w:rsidRPr="00226912" w:rsidRDefault="00642D72" w:rsidP="00642D72">
      <w:pPr>
        <w:pStyle w:val="Heading3"/>
      </w:pPr>
      <w:bookmarkStart w:id="252" w:name="_Toc139987385"/>
      <w:bookmarkStart w:id="253" w:name="_Toc141367761"/>
      <w:bookmarkStart w:id="254" w:name="_Toc141367906"/>
      <w:bookmarkStart w:id="255" w:name="_Toc143268798"/>
      <w:r w:rsidRPr="00226912">
        <w:t>7.</w:t>
      </w:r>
      <w:r w:rsidR="00AD2B5F" w:rsidRPr="00226912">
        <w:t>4</w:t>
      </w:r>
      <w:r w:rsidRPr="00226912">
        <w:t>.10</w:t>
      </w:r>
      <w:r w:rsidRPr="00226912">
        <w:tab/>
        <w:t>Potential Requirements</w:t>
      </w:r>
      <w:bookmarkEnd w:id="252"/>
      <w:bookmarkEnd w:id="253"/>
      <w:bookmarkEnd w:id="254"/>
      <w:bookmarkEnd w:id="255"/>
    </w:p>
    <w:p w14:paraId="55FCDE64" w14:textId="08A95820" w:rsidR="009258AC" w:rsidRPr="00226912" w:rsidRDefault="009258AC" w:rsidP="007D6C2E">
      <w:pPr>
        <w:pStyle w:val="BN"/>
        <w:numPr>
          <w:ilvl w:val="0"/>
          <w:numId w:val="13"/>
        </w:numPr>
      </w:pPr>
      <w:r w:rsidRPr="00226912">
        <w:t xml:space="preserve">The oneM2M system </w:t>
      </w:r>
      <w:r w:rsidR="009D1524">
        <w:t>will</w:t>
      </w:r>
      <w:r w:rsidR="009D1524" w:rsidRPr="00226912">
        <w:t xml:space="preserve"> </w:t>
      </w:r>
      <w:r w:rsidRPr="00226912">
        <w:t>be able to support the creation and management of classifiers for AI/ML application as follows:</w:t>
      </w:r>
    </w:p>
    <w:p w14:paraId="60EC7BF1" w14:textId="77777777" w:rsidR="009258AC" w:rsidRPr="00226912" w:rsidRDefault="009258AC" w:rsidP="007F08DD">
      <w:pPr>
        <w:pStyle w:val="B2"/>
      </w:pPr>
      <w:r w:rsidRPr="00226912">
        <w:t>Predefined-classifier function comes with a predefined and pretrained classifier for Object detection, Object tracking, Semantic Segmentation, Instance Segmentation, etc. from data generated by IoT devices (e.g. smart city camera).</w:t>
      </w:r>
    </w:p>
    <w:p w14:paraId="6B5BAFAE" w14:textId="77777777" w:rsidR="00642D72" w:rsidRPr="00226912" w:rsidRDefault="009258AC" w:rsidP="00757AA6">
      <w:pPr>
        <w:pStyle w:val="B2"/>
      </w:pPr>
      <w:r w:rsidRPr="00226912">
        <w:t>Customized classifier that can be generated by an application to support a specific detection function such as visual recognition.</w:t>
      </w:r>
    </w:p>
    <w:p w14:paraId="376F8BF7" w14:textId="6294C79B" w:rsidR="00E103B5" w:rsidRPr="00226912" w:rsidRDefault="00E103B5" w:rsidP="00E103B5">
      <w:pPr>
        <w:pStyle w:val="Heading2"/>
      </w:pPr>
      <w:bookmarkStart w:id="256" w:name="_Toc139987386"/>
      <w:bookmarkStart w:id="257" w:name="_Toc141367762"/>
      <w:bookmarkStart w:id="258" w:name="_Toc141367907"/>
      <w:bookmarkStart w:id="259" w:name="_Toc143268799"/>
      <w:r w:rsidRPr="00226912">
        <w:t>7.</w:t>
      </w:r>
      <w:r w:rsidR="00AD2B5F" w:rsidRPr="00226912">
        <w:t>5</w:t>
      </w:r>
      <w:r w:rsidRPr="00226912">
        <w:tab/>
        <w:t>Use case #</w:t>
      </w:r>
      <w:r w:rsidR="000A6605" w:rsidRPr="00226912">
        <w:t>5</w:t>
      </w:r>
      <w:r w:rsidRPr="00226912">
        <w:t xml:space="preserve"> </w:t>
      </w:r>
      <w:r w:rsidR="00302404" w:rsidRPr="00226912">
        <w:t>-</w:t>
      </w:r>
      <w:r w:rsidRPr="00226912">
        <w:t xml:space="preserve"> </w:t>
      </w:r>
      <w:r w:rsidRPr="00ED0B76">
        <w:t>Auto</w:t>
      </w:r>
      <w:r w:rsidR="00224FE9" w:rsidRPr="00ED0B76">
        <w:t>no</w:t>
      </w:r>
      <w:r w:rsidRPr="00ED0B76">
        <w:rPr>
          <w:lang w:eastAsia="ko-KR"/>
        </w:rPr>
        <w:t>mous</w:t>
      </w:r>
      <w:r w:rsidRPr="00ED0B76">
        <w:t xml:space="preserve"> O</w:t>
      </w:r>
      <w:r w:rsidRPr="00226912">
        <w:t>perations using Automated Machine Learning</w:t>
      </w:r>
      <w:bookmarkEnd w:id="256"/>
      <w:bookmarkEnd w:id="257"/>
      <w:bookmarkEnd w:id="258"/>
      <w:bookmarkEnd w:id="259"/>
    </w:p>
    <w:p w14:paraId="4D594FFB" w14:textId="77777777" w:rsidR="00E103B5" w:rsidRPr="00226912" w:rsidRDefault="00E103B5" w:rsidP="00E103B5">
      <w:pPr>
        <w:pStyle w:val="Heading3"/>
      </w:pPr>
      <w:bookmarkStart w:id="260" w:name="_Toc139987387"/>
      <w:bookmarkStart w:id="261" w:name="_Toc141367763"/>
      <w:bookmarkStart w:id="262" w:name="_Toc141367908"/>
      <w:bookmarkStart w:id="263" w:name="_Toc143268800"/>
      <w:r w:rsidRPr="00226912">
        <w:t>7.</w:t>
      </w:r>
      <w:r w:rsidR="00AD2B5F" w:rsidRPr="00226912">
        <w:t>5</w:t>
      </w:r>
      <w:r w:rsidRPr="00226912">
        <w:t>.1</w:t>
      </w:r>
      <w:r w:rsidRPr="00226912">
        <w:tab/>
        <w:t>Description</w:t>
      </w:r>
      <w:bookmarkEnd w:id="260"/>
      <w:bookmarkEnd w:id="261"/>
      <w:bookmarkEnd w:id="262"/>
      <w:bookmarkEnd w:id="263"/>
    </w:p>
    <w:p w14:paraId="765E346F" w14:textId="77777777" w:rsidR="00E103B5" w:rsidRPr="00226912" w:rsidRDefault="00E103B5" w:rsidP="00806965">
      <w:pPr>
        <w:rPr>
          <w:lang w:eastAsia="ko-KR"/>
        </w:rPr>
      </w:pPr>
      <w:r w:rsidRPr="00226912">
        <w:rPr>
          <w:lang w:eastAsia="ko-KR"/>
        </w:rPr>
        <w:t>Autonomous Operations is the ability of a system to sense the state of its environment through analysing and learning the collected data (e.g. from IoT devices) to find operational problems changing resource demands and adapt the environment dynamically to resolve issues. Thanks to Artificial Intelligence (AI) &amp; Machine Learning (ML) and IoT technologies, Autonomous Operations enable industry companies to intelligently automate various operations that were previously performed manually.</w:t>
      </w:r>
    </w:p>
    <w:p w14:paraId="170E87E1" w14:textId="77777777" w:rsidR="00E103B5" w:rsidRPr="00226912" w:rsidRDefault="00E103B5" w:rsidP="00224FE9">
      <w:pPr>
        <w:keepNext/>
        <w:keepLines/>
        <w:rPr>
          <w:color w:val="000000" w:themeColor="text1"/>
          <w:shd w:val="clear" w:color="auto" w:fill="FFFFFF"/>
        </w:rPr>
      </w:pPr>
      <w:r w:rsidRPr="00226912">
        <w:rPr>
          <w:color w:val="000000" w:themeColor="text1"/>
          <w:shd w:val="clear" w:color="auto" w:fill="FFFFFF"/>
        </w:rPr>
        <w:lastRenderedPageBreak/>
        <w:t>Autonomous driving is a major field of AI and ML. In order for an autonomous vehicle to drive itself, three functions are essential: recognition, judgment, and control. These functions are where AI/ML is required. In the field of driving environment recognition and autonomous operation using cameras, ML (e.g. Deep Learning) has become the most important technology. When ML is applied to the image input through the camera, static environmental information (car lane, traffic signal, product line signal, location of source product, etc.) and dynamic environmental factors (vehicle, pedestrian, other machines status) can all be detected and classified. For example, in the case of autonomous driving, since the surrounding environment and acquired data are constantly changing, it is important to continuously improve the quality of the model through new data after developing the model for the first time.</w:t>
      </w:r>
    </w:p>
    <w:p w14:paraId="237F7877" w14:textId="77777777" w:rsidR="00E103B5" w:rsidRPr="00226912" w:rsidRDefault="00E103B5" w:rsidP="00806965">
      <w:pPr>
        <w:rPr>
          <w:shd w:val="clear" w:color="auto" w:fill="FFFFFF"/>
        </w:rPr>
      </w:pPr>
      <w:r w:rsidRPr="00226912">
        <w:rPr>
          <w:shd w:val="clear" w:color="auto" w:fill="FFFFFF"/>
        </w:rPr>
        <w:t>AutoML is a process that automates the time-consuming and repetitive task of developing machine learning models. In particular, AutoML is used to effectively develop high-quality models while minimizing developer intervention in the process of algorithm selection and parameter tuning in the data preprocessing process.</w:t>
      </w:r>
    </w:p>
    <w:p w14:paraId="6C3D29C5" w14:textId="77777777" w:rsidR="00E103B5" w:rsidRPr="00226912" w:rsidRDefault="00E103B5" w:rsidP="00806965">
      <w:pPr>
        <w:rPr>
          <w:shd w:val="clear" w:color="auto" w:fill="FFFFFF"/>
        </w:rPr>
      </w:pPr>
      <w:r w:rsidRPr="00226912">
        <w:rPr>
          <w:shd w:val="clear" w:color="auto" w:fill="FFFFFF"/>
        </w:rPr>
        <w:t>Various conditions are required to continuously collect new data, label it, and learn it to develop a better quality model in AutoML. For example, machine learning may be performed when more than a certain amount of labelled data is collected, or machine learning may be performed periodically (e.g. once a day) to generate a new model.</w:t>
      </w:r>
    </w:p>
    <w:p w14:paraId="017861C8" w14:textId="77777777" w:rsidR="00E103B5" w:rsidRPr="00226912" w:rsidRDefault="00E103B5" w:rsidP="00806965">
      <w:pPr>
        <w:rPr>
          <w:shd w:val="clear" w:color="auto" w:fill="FFFFFF"/>
        </w:rPr>
      </w:pPr>
      <w:r w:rsidRPr="00226912">
        <w:rPr>
          <w:shd w:val="clear" w:color="auto" w:fill="FFFFFF"/>
        </w:rPr>
        <w:t>Therefore, in the case of the IoT platform, an automated learning function can be provided in fields such as autonomous driving by supporting the collection of training data, labelling data, and classifying conditions for performing AutoML.</w:t>
      </w:r>
    </w:p>
    <w:p w14:paraId="024BE8D6" w14:textId="77777777" w:rsidR="00E103B5" w:rsidRPr="00226912" w:rsidRDefault="00E103B5" w:rsidP="00806965">
      <w:r w:rsidRPr="00226912">
        <w:t>In the use case below, autonomous machine learning for autonomous driving is introduced as an example, and IoT platform can provide the following functions:</w:t>
      </w:r>
    </w:p>
    <w:p w14:paraId="35300F8B" w14:textId="428AA2D5" w:rsidR="00E103B5" w:rsidRPr="00226912" w:rsidRDefault="00E103B5" w:rsidP="00806965">
      <w:pPr>
        <w:pStyle w:val="B1"/>
        <w:rPr>
          <w:lang w:eastAsia="ko-KR"/>
        </w:rPr>
      </w:pPr>
      <w:r w:rsidRPr="00226912">
        <w:rPr>
          <w:lang w:eastAsia="ko-KR"/>
        </w:rPr>
        <w:t>Manage collected dataset for training</w:t>
      </w:r>
    </w:p>
    <w:p w14:paraId="0FD11682" w14:textId="77777777" w:rsidR="00E103B5" w:rsidRPr="00226912" w:rsidRDefault="00E103B5" w:rsidP="00003E72">
      <w:pPr>
        <w:pStyle w:val="B1"/>
        <w:rPr>
          <w:lang w:eastAsia="ko-KR"/>
        </w:rPr>
      </w:pPr>
      <w:r w:rsidRPr="00226912">
        <w:rPr>
          <w:lang w:eastAsia="ko-KR"/>
        </w:rPr>
        <w:t>Support criteria when to perform ML and build a model</w:t>
      </w:r>
    </w:p>
    <w:p w14:paraId="63593D99" w14:textId="77777777" w:rsidR="00E103B5" w:rsidRPr="00226912" w:rsidRDefault="00E103B5" w:rsidP="00E103B5">
      <w:pPr>
        <w:pStyle w:val="Heading3"/>
      </w:pPr>
      <w:bookmarkStart w:id="264" w:name="_Toc139987388"/>
      <w:bookmarkStart w:id="265" w:name="_Toc141367764"/>
      <w:bookmarkStart w:id="266" w:name="_Toc141367909"/>
      <w:bookmarkStart w:id="267" w:name="_Toc143268801"/>
      <w:r w:rsidRPr="00226912">
        <w:t>7.</w:t>
      </w:r>
      <w:r w:rsidR="00AD2B5F" w:rsidRPr="00226912">
        <w:t>5</w:t>
      </w:r>
      <w:r w:rsidRPr="00226912">
        <w:t>.2</w:t>
      </w:r>
      <w:r w:rsidRPr="00226912">
        <w:tab/>
        <w:t>Source</w:t>
      </w:r>
      <w:bookmarkEnd w:id="264"/>
      <w:bookmarkEnd w:id="265"/>
      <w:bookmarkEnd w:id="266"/>
      <w:bookmarkEnd w:id="267"/>
    </w:p>
    <w:p w14:paraId="719CF9E6" w14:textId="77777777" w:rsidR="000A6605" w:rsidRPr="00226912" w:rsidRDefault="000A6605" w:rsidP="00806965">
      <w:r w:rsidRPr="00226912">
        <w:t>None</w:t>
      </w:r>
      <w:r w:rsidR="00806965" w:rsidRPr="00226912">
        <w:t>.</w:t>
      </w:r>
    </w:p>
    <w:p w14:paraId="2E2BD083" w14:textId="77777777" w:rsidR="00E103B5" w:rsidRPr="00226912" w:rsidRDefault="00E103B5" w:rsidP="00E103B5">
      <w:pPr>
        <w:pStyle w:val="Heading3"/>
      </w:pPr>
      <w:bookmarkStart w:id="268" w:name="_Toc139987389"/>
      <w:bookmarkStart w:id="269" w:name="_Toc141367765"/>
      <w:bookmarkStart w:id="270" w:name="_Toc141367910"/>
      <w:bookmarkStart w:id="271" w:name="_Toc143268802"/>
      <w:r w:rsidRPr="00226912">
        <w:t>7.</w:t>
      </w:r>
      <w:r w:rsidR="00AD2B5F" w:rsidRPr="00226912">
        <w:t>5</w:t>
      </w:r>
      <w:r w:rsidRPr="00226912">
        <w:t>.3</w:t>
      </w:r>
      <w:r w:rsidRPr="00226912">
        <w:tab/>
        <w:t>Actors</w:t>
      </w:r>
      <w:bookmarkEnd w:id="268"/>
      <w:bookmarkEnd w:id="269"/>
      <w:bookmarkEnd w:id="270"/>
      <w:bookmarkEnd w:id="271"/>
    </w:p>
    <w:p w14:paraId="61EAF10D" w14:textId="77777777" w:rsidR="00E103B5" w:rsidRPr="00226912" w:rsidRDefault="00E103B5" w:rsidP="00806965">
      <w:pPr>
        <w:pStyle w:val="B1"/>
        <w:rPr>
          <w:lang w:eastAsia="ja-JP"/>
        </w:rPr>
      </w:pPr>
      <w:r w:rsidRPr="00226912">
        <w:rPr>
          <w:lang w:eastAsia="ko-KR"/>
        </w:rPr>
        <w:t>Autonomous vehicle: a vehicle capable of autonomous driving and equipped with sensors and camera</w:t>
      </w:r>
      <w:r w:rsidR="00806965" w:rsidRPr="00226912">
        <w:rPr>
          <w:lang w:eastAsia="ko-KR"/>
        </w:rPr>
        <w:t>.</w:t>
      </w:r>
    </w:p>
    <w:p w14:paraId="0D2E7A29" w14:textId="77777777" w:rsidR="00E103B5" w:rsidRPr="00226912" w:rsidRDefault="00E103B5" w:rsidP="00806965">
      <w:pPr>
        <w:pStyle w:val="B1"/>
        <w:rPr>
          <w:lang w:eastAsia="ja-JP"/>
        </w:rPr>
      </w:pPr>
      <w:r w:rsidRPr="00226912">
        <w:rPr>
          <w:rFonts w:eastAsiaTheme="minorEastAsia"/>
          <w:lang w:eastAsia="ko-KR"/>
        </w:rPr>
        <w:t xml:space="preserve">AI-enabled </w:t>
      </w:r>
      <w:r w:rsidRPr="00226912">
        <w:rPr>
          <w:rFonts w:eastAsiaTheme="minorEastAsia" w:hint="eastAsia"/>
          <w:lang w:eastAsia="ko-KR"/>
        </w:rPr>
        <w:t>I</w:t>
      </w:r>
      <w:r w:rsidRPr="00226912">
        <w:rPr>
          <w:rFonts w:eastAsiaTheme="minorEastAsia"/>
          <w:lang w:eastAsia="ko-KR"/>
        </w:rPr>
        <w:t>oT platform: An IoT platform stores data from the autonomous vehicle, classifies data for training, and perform ML to build a model under certain conditions</w:t>
      </w:r>
      <w:r w:rsidR="00806965" w:rsidRPr="00226912">
        <w:rPr>
          <w:rFonts w:eastAsiaTheme="minorEastAsia"/>
          <w:lang w:eastAsia="ko-KR"/>
        </w:rPr>
        <w:t>.</w:t>
      </w:r>
    </w:p>
    <w:p w14:paraId="4B1122BA" w14:textId="77777777" w:rsidR="00E103B5" w:rsidRPr="00226912" w:rsidRDefault="00E103B5" w:rsidP="00E103B5">
      <w:pPr>
        <w:pStyle w:val="Heading3"/>
      </w:pPr>
      <w:bookmarkStart w:id="272" w:name="_Toc139987390"/>
      <w:bookmarkStart w:id="273" w:name="_Toc141367766"/>
      <w:bookmarkStart w:id="274" w:name="_Toc141367911"/>
      <w:bookmarkStart w:id="275" w:name="_Toc143268803"/>
      <w:r w:rsidRPr="00226912">
        <w:t>7.</w:t>
      </w:r>
      <w:r w:rsidR="00AD2B5F" w:rsidRPr="00226912">
        <w:t>5</w:t>
      </w:r>
      <w:r w:rsidRPr="00226912">
        <w:t>.4</w:t>
      </w:r>
      <w:r w:rsidRPr="00226912">
        <w:tab/>
        <w:t>Pre-conditions</w:t>
      </w:r>
      <w:bookmarkEnd w:id="272"/>
      <w:bookmarkEnd w:id="273"/>
      <w:bookmarkEnd w:id="274"/>
      <w:bookmarkEnd w:id="275"/>
    </w:p>
    <w:p w14:paraId="6B6E1D5F" w14:textId="77777777" w:rsidR="00E103B5" w:rsidRPr="00226912" w:rsidRDefault="00E103B5" w:rsidP="00806965">
      <w:pPr>
        <w:pStyle w:val="B1"/>
        <w:rPr>
          <w:lang w:eastAsia="ja-JP"/>
        </w:rPr>
      </w:pPr>
      <w:r w:rsidRPr="00226912">
        <w:rPr>
          <w:lang w:eastAsia="ja-JP"/>
        </w:rPr>
        <w:t>The autonomous vehicle is registered to IoT platform and continuously store its new measurements from embedded sensors and camera.</w:t>
      </w:r>
    </w:p>
    <w:p w14:paraId="7A69C39D" w14:textId="77777777" w:rsidR="00E103B5" w:rsidRPr="00226912" w:rsidRDefault="00E103B5" w:rsidP="00806965">
      <w:pPr>
        <w:pStyle w:val="B1"/>
        <w:rPr>
          <w:lang w:eastAsia="ja-JP"/>
        </w:rPr>
      </w:pPr>
      <w:r w:rsidRPr="00226912">
        <w:rPr>
          <w:lang w:eastAsia="ko-KR"/>
        </w:rPr>
        <w:t>The AI-enabled IoT platform holds a set of good quality training data for the autonomous vehicle.</w:t>
      </w:r>
    </w:p>
    <w:p w14:paraId="468252D9" w14:textId="77777777" w:rsidR="00E103B5" w:rsidRPr="00226912" w:rsidRDefault="00E103B5" w:rsidP="00E103B5">
      <w:pPr>
        <w:pStyle w:val="Heading3"/>
      </w:pPr>
      <w:bookmarkStart w:id="276" w:name="_Toc139987391"/>
      <w:bookmarkStart w:id="277" w:name="_Toc141367767"/>
      <w:bookmarkStart w:id="278" w:name="_Toc141367912"/>
      <w:bookmarkStart w:id="279" w:name="_Toc143268804"/>
      <w:r w:rsidRPr="00226912">
        <w:t>7.</w:t>
      </w:r>
      <w:r w:rsidR="00AD2B5F" w:rsidRPr="00226912">
        <w:t>5</w:t>
      </w:r>
      <w:r w:rsidRPr="00226912">
        <w:t>.5</w:t>
      </w:r>
      <w:r w:rsidRPr="00226912">
        <w:tab/>
        <w:t>Triggers</w:t>
      </w:r>
      <w:bookmarkEnd w:id="276"/>
      <w:bookmarkEnd w:id="277"/>
      <w:bookmarkEnd w:id="278"/>
      <w:bookmarkEnd w:id="279"/>
    </w:p>
    <w:p w14:paraId="10B12F91" w14:textId="77777777" w:rsidR="00E103B5" w:rsidRPr="00226912" w:rsidRDefault="00E103B5" w:rsidP="00806965">
      <w:pPr>
        <w:pStyle w:val="B1"/>
        <w:rPr>
          <w:lang w:eastAsia="ja-JP"/>
        </w:rPr>
      </w:pPr>
      <w:r w:rsidRPr="00226912">
        <w:rPr>
          <w:lang w:eastAsia="ko-KR"/>
        </w:rPr>
        <w:t>If the IoT platform is configured to build a model at midnight every Sunday, the time triggers the process for automated ML.</w:t>
      </w:r>
    </w:p>
    <w:p w14:paraId="787A9441" w14:textId="77777777" w:rsidR="00E103B5" w:rsidRPr="00226912" w:rsidRDefault="00E103B5" w:rsidP="00E103B5">
      <w:pPr>
        <w:pStyle w:val="Heading3"/>
      </w:pPr>
      <w:bookmarkStart w:id="280" w:name="_Toc139987392"/>
      <w:bookmarkStart w:id="281" w:name="_Toc141367768"/>
      <w:bookmarkStart w:id="282" w:name="_Toc141367913"/>
      <w:bookmarkStart w:id="283" w:name="_Toc143268805"/>
      <w:r w:rsidRPr="00226912">
        <w:t>7.</w:t>
      </w:r>
      <w:r w:rsidR="00AD2B5F" w:rsidRPr="00226912">
        <w:t>5</w:t>
      </w:r>
      <w:r w:rsidRPr="00226912">
        <w:t>.6</w:t>
      </w:r>
      <w:r w:rsidRPr="00226912">
        <w:tab/>
        <w:t>Normal Flow</w:t>
      </w:r>
      <w:bookmarkEnd w:id="280"/>
      <w:bookmarkEnd w:id="281"/>
      <w:bookmarkEnd w:id="282"/>
      <w:bookmarkEnd w:id="283"/>
    </w:p>
    <w:p w14:paraId="119685DD" w14:textId="0A291228" w:rsidR="00E103B5" w:rsidRPr="00226912" w:rsidRDefault="00E103B5" w:rsidP="00806965">
      <w:r w:rsidRPr="00226912">
        <w:t xml:space="preserve">Figure </w:t>
      </w:r>
      <w:r w:rsidRPr="00C145ED">
        <w:t>7.</w:t>
      </w:r>
      <w:r w:rsidR="00AD2B5F" w:rsidRPr="00C145ED">
        <w:t>5</w:t>
      </w:r>
      <w:r w:rsidRPr="00C145ED">
        <w:t>.9-1</w:t>
      </w:r>
      <w:r w:rsidRPr="00ED0B76">
        <w:t xml:space="preserve"> illus</w:t>
      </w:r>
      <w:r w:rsidR="00224FE9" w:rsidRPr="00ED0B76">
        <w:t>t</w:t>
      </w:r>
      <w:r w:rsidRPr="00ED0B76">
        <w:t>rates the h</w:t>
      </w:r>
      <w:r w:rsidRPr="00226912">
        <w:t>igh-level flows of the automated ML for autonomous driving use case, which consists of the following steps:</w:t>
      </w:r>
    </w:p>
    <w:p w14:paraId="569A39B0" w14:textId="77777777" w:rsidR="00E103B5" w:rsidRPr="00226912" w:rsidRDefault="00E103B5" w:rsidP="00806965">
      <w:pPr>
        <w:pStyle w:val="B1"/>
      </w:pPr>
      <w:r w:rsidRPr="00226912">
        <w:t>Step 1: Initial training dataset is prepared from autonomous driving vehicle.</w:t>
      </w:r>
    </w:p>
    <w:p w14:paraId="75A3FCEF" w14:textId="77777777" w:rsidR="00E103B5" w:rsidRPr="00226912" w:rsidRDefault="00E103B5" w:rsidP="00806965">
      <w:pPr>
        <w:pStyle w:val="B1"/>
      </w:pPr>
      <w:r w:rsidRPr="00226912">
        <w:t>Step 2: AI/ML application builds the initial model, Model #1.</w:t>
      </w:r>
    </w:p>
    <w:p w14:paraId="2F2B6186" w14:textId="77777777" w:rsidR="00E103B5" w:rsidRPr="00226912" w:rsidRDefault="00E103B5" w:rsidP="00003E72">
      <w:pPr>
        <w:pStyle w:val="B1"/>
      </w:pPr>
      <w:r w:rsidRPr="00226912">
        <w:t>Step 3: Under configured AutoML condition (e.g. every week, the amount of dataset), AI/ML application build Model #2.</w:t>
      </w:r>
    </w:p>
    <w:p w14:paraId="2E491F88" w14:textId="77777777" w:rsidR="00E103B5" w:rsidRPr="00226912" w:rsidRDefault="00E103B5" w:rsidP="00806965">
      <w:pPr>
        <w:pStyle w:val="Heading3"/>
      </w:pPr>
      <w:bookmarkStart w:id="284" w:name="_Toc139987393"/>
      <w:bookmarkStart w:id="285" w:name="_Toc141367769"/>
      <w:bookmarkStart w:id="286" w:name="_Toc141367914"/>
      <w:bookmarkStart w:id="287" w:name="_Toc143268806"/>
      <w:r w:rsidRPr="00226912">
        <w:lastRenderedPageBreak/>
        <w:t>7.</w:t>
      </w:r>
      <w:r w:rsidR="00AD2B5F" w:rsidRPr="00226912">
        <w:t>5</w:t>
      </w:r>
      <w:r w:rsidRPr="00226912">
        <w:t>.7</w:t>
      </w:r>
      <w:r w:rsidRPr="00226912">
        <w:tab/>
        <w:t>Alternative Flow</w:t>
      </w:r>
      <w:bookmarkEnd w:id="284"/>
      <w:bookmarkEnd w:id="285"/>
      <w:bookmarkEnd w:id="286"/>
      <w:bookmarkEnd w:id="287"/>
    </w:p>
    <w:p w14:paraId="464B73AE" w14:textId="77777777" w:rsidR="00E103B5" w:rsidRPr="00226912" w:rsidRDefault="00E103B5" w:rsidP="00806965">
      <w:r w:rsidRPr="00226912">
        <w:rPr>
          <w:rFonts w:hint="eastAsia"/>
        </w:rPr>
        <w:t>N</w:t>
      </w:r>
      <w:r w:rsidRPr="00226912">
        <w:t>one</w:t>
      </w:r>
      <w:r w:rsidR="00806965" w:rsidRPr="00226912">
        <w:t>.</w:t>
      </w:r>
    </w:p>
    <w:p w14:paraId="57A1BACB" w14:textId="77777777" w:rsidR="00E103B5" w:rsidRPr="00226912" w:rsidRDefault="00E103B5" w:rsidP="00E103B5">
      <w:pPr>
        <w:pStyle w:val="Heading3"/>
      </w:pPr>
      <w:bookmarkStart w:id="288" w:name="_Toc139987394"/>
      <w:bookmarkStart w:id="289" w:name="_Toc141367770"/>
      <w:bookmarkStart w:id="290" w:name="_Toc141367915"/>
      <w:bookmarkStart w:id="291" w:name="_Toc143268807"/>
      <w:r w:rsidRPr="00226912">
        <w:t>7.</w:t>
      </w:r>
      <w:r w:rsidR="00AD2B5F" w:rsidRPr="00226912">
        <w:t>5</w:t>
      </w:r>
      <w:r w:rsidRPr="00226912">
        <w:t>.8</w:t>
      </w:r>
      <w:r w:rsidRPr="00226912">
        <w:tab/>
        <w:t>Post-conditions</w:t>
      </w:r>
      <w:bookmarkEnd w:id="288"/>
      <w:bookmarkEnd w:id="289"/>
      <w:bookmarkEnd w:id="290"/>
      <w:bookmarkEnd w:id="291"/>
    </w:p>
    <w:p w14:paraId="7287DCC1" w14:textId="5DF37EBA" w:rsidR="00E103B5" w:rsidRPr="00226912" w:rsidRDefault="00E103B5" w:rsidP="00806965">
      <w:r w:rsidRPr="00226912">
        <w:t>The AI-enabled IoT platform has dataset for continuous training of the delivery AI/ML model.</w:t>
      </w:r>
    </w:p>
    <w:p w14:paraId="612CBE3D" w14:textId="77777777" w:rsidR="00E103B5" w:rsidRPr="00226912" w:rsidRDefault="00E103B5" w:rsidP="00003E72">
      <w:pPr>
        <w:pStyle w:val="Heading3"/>
      </w:pPr>
      <w:bookmarkStart w:id="292" w:name="_Toc139987395"/>
      <w:bookmarkStart w:id="293" w:name="_Toc141367771"/>
      <w:bookmarkStart w:id="294" w:name="_Toc141367916"/>
      <w:bookmarkStart w:id="295" w:name="_Toc143268808"/>
      <w:r w:rsidRPr="00226912">
        <w:t>7.</w:t>
      </w:r>
      <w:r w:rsidR="00AD2B5F" w:rsidRPr="00226912">
        <w:t>5</w:t>
      </w:r>
      <w:r w:rsidRPr="00226912">
        <w:t>.9</w:t>
      </w:r>
      <w:r w:rsidRPr="00226912">
        <w:tab/>
        <w:t>High Level Illustration</w:t>
      </w:r>
      <w:bookmarkEnd w:id="292"/>
      <w:bookmarkEnd w:id="293"/>
      <w:bookmarkEnd w:id="294"/>
      <w:bookmarkEnd w:id="295"/>
    </w:p>
    <w:p w14:paraId="0C8B1A2E" w14:textId="77777777" w:rsidR="00E103B5" w:rsidRPr="00226912" w:rsidRDefault="00E103B5" w:rsidP="00806965">
      <w:pPr>
        <w:pStyle w:val="FL"/>
      </w:pPr>
      <w:r w:rsidRPr="00226912">
        <w:rPr>
          <w:noProof/>
        </w:rPr>
        <w:drawing>
          <wp:inline distT="0" distB="0" distL="0" distR="0" wp14:anchorId="7A428E46" wp14:editId="665911AF">
            <wp:extent cx="5688767" cy="3110136"/>
            <wp:effectExtent l="0" t="0" r="1270" b="190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t="4789" r="7048" b="4869"/>
                    <a:stretch/>
                  </pic:blipFill>
                  <pic:spPr bwMode="auto">
                    <a:xfrm>
                      <a:off x="0" y="0"/>
                      <a:ext cx="5689357" cy="3110459"/>
                    </a:xfrm>
                    <a:prstGeom prst="rect">
                      <a:avLst/>
                    </a:prstGeom>
                    <a:ln>
                      <a:noFill/>
                    </a:ln>
                    <a:extLst>
                      <a:ext uri="{53640926-AAD7-44D8-BBD7-CCE9431645EC}">
                        <a14:shadowObscured xmlns:a14="http://schemas.microsoft.com/office/drawing/2010/main"/>
                      </a:ext>
                    </a:extLst>
                  </pic:spPr>
                </pic:pic>
              </a:graphicData>
            </a:graphic>
          </wp:inline>
        </w:drawing>
      </w:r>
    </w:p>
    <w:p w14:paraId="4F781F64" w14:textId="77777777" w:rsidR="00E103B5" w:rsidRPr="00226912" w:rsidRDefault="00E103B5" w:rsidP="00003E72">
      <w:pPr>
        <w:pStyle w:val="TF"/>
      </w:pPr>
      <w:r w:rsidRPr="00226912">
        <w:t>Figure 7.</w:t>
      </w:r>
      <w:r w:rsidR="00AD2B5F" w:rsidRPr="00226912">
        <w:t>5</w:t>
      </w:r>
      <w:r w:rsidRPr="00226912">
        <w:t>.9-1</w:t>
      </w:r>
      <w:r w:rsidR="00806965" w:rsidRPr="00226912">
        <w:t>:</w:t>
      </w:r>
      <w:r w:rsidRPr="00226912">
        <w:t xml:space="preserve"> Conceptual diagram of automated ML for autonomous driving</w:t>
      </w:r>
    </w:p>
    <w:p w14:paraId="4E592082" w14:textId="77777777" w:rsidR="00E103B5" w:rsidRPr="00226912" w:rsidRDefault="00E103B5" w:rsidP="00E103B5">
      <w:pPr>
        <w:pStyle w:val="Heading3"/>
      </w:pPr>
      <w:bookmarkStart w:id="296" w:name="_Toc139987396"/>
      <w:bookmarkStart w:id="297" w:name="_Toc141367772"/>
      <w:bookmarkStart w:id="298" w:name="_Toc141367917"/>
      <w:bookmarkStart w:id="299" w:name="_Toc143268809"/>
      <w:r w:rsidRPr="00226912">
        <w:t>7.</w:t>
      </w:r>
      <w:r w:rsidR="00AD2B5F" w:rsidRPr="00226912">
        <w:t>5</w:t>
      </w:r>
      <w:r w:rsidRPr="00226912">
        <w:t>.10</w:t>
      </w:r>
      <w:r w:rsidRPr="00226912">
        <w:tab/>
        <w:t>Potential Requirements</w:t>
      </w:r>
      <w:bookmarkEnd w:id="296"/>
      <w:bookmarkEnd w:id="297"/>
      <w:bookmarkEnd w:id="298"/>
      <w:bookmarkEnd w:id="299"/>
    </w:p>
    <w:p w14:paraId="4C410B9E" w14:textId="48263919" w:rsidR="00E103B5" w:rsidRPr="00226912" w:rsidRDefault="00E103B5" w:rsidP="007D6C2E">
      <w:pPr>
        <w:pStyle w:val="BN"/>
        <w:numPr>
          <w:ilvl w:val="0"/>
          <w:numId w:val="14"/>
        </w:numPr>
        <w:rPr>
          <w:lang w:eastAsia="ko-KR"/>
        </w:rPr>
      </w:pPr>
      <w:r w:rsidRPr="00226912">
        <w:t xml:space="preserve">The oneM2M System </w:t>
      </w:r>
      <w:r w:rsidR="009D1524">
        <w:t>will</w:t>
      </w:r>
      <w:r w:rsidR="009D1524" w:rsidRPr="00226912">
        <w:t xml:space="preserve"> </w:t>
      </w:r>
      <w:r w:rsidRPr="00226912">
        <w:t xml:space="preserve">be able to </w:t>
      </w:r>
      <w:r w:rsidRPr="00226912">
        <w:rPr>
          <w:lang w:eastAsia="ko-KR"/>
        </w:rPr>
        <w:t>distinguish the dataset that will be trained and has already been trained.</w:t>
      </w:r>
    </w:p>
    <w:p w14:paraId="766797EB" w14:textId="0533F775" w:rsidR="00526794" w:rsidRPr="00226912" w:rsidRDefault="00E103B5" w:rsidP="007D6C2E">
      <w:pPr>
        <w:pStyle w:val="BN"/>
        <w:numPr>
          <w:ilvl w:val="0"/>
          <w:numId w:val="14"/>
        </w:numPr>
        <w:rPr>
          <w:lang w:eastAsia="ko-KR"/>
        </w:rPr>
      </w:pPr>
      <w:r w:rsidRPr="00226912">
        <w:rPr>
          <w:lang w:eastAsia="ko-KR"/>
        </w:rPr>
        <w:t xml:space="preserve">The oneM2M System </w:t>
      </w:r>
      <w:r w:rsidR="009D1524">
        <w:rPr>
          <w:lang w:eastAsia="ko-KR"/>
        </w:rPr>
        <w:t>will</w:t>
      </w:r>
      <w:r w:rsidR="009D1524" w:rsidRPr="00226912">
        <w:rPr>
          <w:lang w:eastAsia="ko-KR"/>
        </w:rPr>
        <w:t xml:space="preserve"> </w:t>
      </w:r>
      <w:r w:rsidRPr="00226912">
        <w:rPr>
          <w:lang w:eastAsia="ko-KR"/>
        </w:rPr>
        <w:t>be able to provide automated machine learning under certain conditions, e.g. building a model every week or when the number of datasets reaches 100.</w:t>
      </w:r>
    </w:p>
    <w:p w14:paraId="7F3C054F" w14:textId="77777777" w:rsidR="00526794" w:rsidRPr="00226912" w:rsidRDefault="00526794" w:rsidP="00526794">
      <w:pPr>
        <w:pStyle w:val="Heading2"/>
      </w:pPr>
      <w:bookmarkStart w:id="300" w:name="_Toc139987397"/>
      <w:bookmarkStart w:id="301" w:name="_Toc141367773"/>
      <w:bookmarkStart w:id="302" w:name="_Toc141367918"/>
      <w:bookmarkStart w:id="303" w:name="_Toc143268810"/>
      <w:r w:rsidRPr="00226912">
        <w:t>7.</w:t>
      </w:r>
      <w:r w:rsidR="00AD2B5F" w:rsidRPr="00226912">
        <w:t>6</w:t>
      </w:r>
      <w:r w:rsidRPr="00226912">
        <w:tab/>
        <w:t>Use case #</w:t>
      </w:r>
      <w:r w:rsidR="00F53BC8" w:rsidRPr="00226912">
        <w:t>6</w:t>
      </w:r>
      <w:r w:rsidRPr="00226912">
        <w:t xml:space="preserve"> </w:t>
      </w:r>
      <w:r w:rsidR="00302404" w:rsidRPr="00226912">
        <w:t>-</w:t>
      </w:r>
      <w:r w:rsidRPr="00226912">
        <w:t xml:space="preserve"> </w:t>
      </w:r>
      <w:r w:rsidRPr="00226912">
        <w:rPr>
          <w:lang w:eastAsia="ko-KR"/>
        </w:rPr>
        <w:t>IoT Device Calibration using</w:t>
      </w:r>
      <w:r w:rsidRPr="00226912">
        <w:t xml:space="preserve"> Machine Learning</w:t>
      </w:r>
      <w:bookmarkEnd w:id="300"/>
      <w:bookmarkEnd w:id="301"/>
      <w:bookmarkEnd w:id="302"/>
      <w:bookmarkEnd w:id="303"/>
    </w:p>
    <w:p w14:paraId="3CA49A1E" w14:textId="77777777" w:rsidR="00526794" w:rsidRPr="00226912" w:rsidRDefault="00526794" w:rsidP="00806965">
      <w:pPr>
        <w:pStyle w:val="Heading3"/>
      </w:pPr>
      <w:bookmarkStart w:id="304" w:name="_Toc139987398"/>
      <w:bookmarkStart w:id="305" w:name="_Toc141367774"/>
      <w:bookmarkStart w:id="306" w:name="_Toc141367919"/>
      <w:bookmarkStart w:id="307" w:name="_Toc143268811"/>
      <w:r w:rsidRPr="00226912">
        <w:t>7.</w:t>
      </w:r>
      <w:r w:rsidR="00AD2B5F" w:rsidRPr="00226912">
        <w:t>6</w:t>
      </w:r>
      <w:r w:rsidRPr="00226912">
        <w:t>.1</w:t>
      </w:r>
      <w:r w:rsidRPr="00226912">
        <w:tab/>
        <w:t>Description</w:t>
      </w:r>
      <w:bookmarkEnd w:id="304"/>
      <w:bookmarkEnd w:id="305"/>
      <w:bookmarkEnd w:id="306"/>
      <w:bookmarkEnd w:id="307"/>
    </w:p>
    <w:p w14:paraId="11B93277" w14:textId="77777777" w:rsidR="00526794" w:rsidRPr="00226912" w:rsidRDefault="00526794" w:rsidP="00806965">
      <w:pPr>
        <w:rPr>
          <w:lang w:eastAsia="ko-KR"/>
        </w:rPr>
      </w:pPr>
      <w:r w:rsidRPr="00226912">
        <w:rPr>
          <w:lang w:eastAsia="ko-KR"/>
        </w:rPr>
        <w:t>In the case of IoT sensors used in autonomous vehicles and smart factories, periodic inspection is required to verify that the required accuracy is continuously maintained. Many IoT sensors are difficult to calibrate and maintain regularly because their working environment is different.</w:t>
      </w:r>
    </w:p>
    <w:p w14:paraId="08D1B03D" w14:textId="77777777" w:rsidR="00526794" w:rsidRPr="00226912" w:rsidRDefault="00526794" w:rsidP="00806965">
      <w:pPr>
        <w:rPr>
          <w:lang w:eastAsia="ko-KR"/>
        </w:rPr>
      </w:pPr>
      <w:r w:rsidRPr="00226912">
        <w:rPr>
          <w:lang w:eastAsia="ko-KR"/>
        </w:rPr>
        <w:t>Environmental factors typically influence air temperature measurement using low-cost temperature sensors, e.g. solar radiation, humidity, wind speed, and rainfall. Such environmental factors and wear of sensors are problematic for low-cost air temperature sensors, which lack a radiation shield or a forced aspiration system, exposing them to direct sunlight and condensation.</w:t>
      </w:r>
    </w:p>
    <w:p w14:paraId="6F62BFB1" w14:textId="77777777" w:rsidR="00526794" w:rsidRPr="00226912" w:rsidRDefault="00526794" w:rsidP="00224FE9">
      <w:pPr>
        <w:keepNext/>
        <w:keepLines/>
        <w:rPr>
          <w:lang w:eastAsia="ko-KR"/>
        </w:rPr>
      </w:pPr>
      <w:r w:rsidRPr="00226912">
        <w:rPr>
          <w:color w:val="333333"/>
          <w:shd w:val="clear" w:color="auto" w:fill="FFFFFF"/>
          <w:lang w:eastAsia="ko-KR"/>
        </w:rPr>
        <w:lastRenderedPageBreak/>
        <w:t>Drift is a natural phenomenon for sensors. It affects all sensors regardless of the manufacturer. It can be caused by physical changes in the sensor. The drifting of the sensor starts as soon as the sensor leaves the factory. When sensors do drift, then this is often a slow process. Drifting beyond the tolerance of the sensors can occur even before the next calibration.</w:t>
      </w:r>
    </w:p>
    <w:p w14:paraId="3A60D799" w14:textId="77777777" w:rsidR="00526794" w:rsidRPr="00226912" w:rsidRDefault="00526794" w:rsidP="00806965">
      <w:pPr>
        <w:rPr>
          <w:lang w:eastAsia="ko-KR"/>
        </w:rPr>
      </w:pPr>
      <w:r w:rsidRPr="00226912">
        <w:rPr>
          <w:lang w:eastAsia="ko-KR"/>
        </w:rPr>
        <w:t>In such cases, it is possible to check whether the sensor is operating normally by using the measurement values of several nearby high-accuracy reference sensors performing the same operation. For example, more data for ML training is generated by installing the same sensors redundantly in mines, farms, or machines. Periodically, it is possible to learn by using the values of the surrounding sensors, and by changing the calibration values so that the correct values are maintained continuously, it is possible to detect and prevent ageing or error conditions of the sensors.</w:t>
      </w:r>
    </w:p>
    <w:p w14:paraId="303BCA72" w14:textId="77777777" w:rsidR="00526794" w:rsidRPr="00226912" w:rsidRDefault="00526794" w:rsidP="00806965">
      <w:r w:rsidRPr="00226912">
        <w:t>The basic concept of this use case is to use Machine Learning in a situation where continuous IoT device calibration is required.</w:t>
      </w:r>
    </w:p>
    <w:p w14:paraId="00D2444B" w14:textId="643A0F51" w:rsidR="00526794" w:rsidRPr="00226912" w:rsidRDefault="00526794" w:rsidP="00806965">
      <w:r w:rsidRPr="00226912">
        <w:t>In order to support this use case, the IoT platform performs machine learning to generate a calibration value for an IoT device using data collected for a certain period from reference devices. The IoT platform then uses the output from Machine Learning to calibrate the target IoT device. (Optionally, the target device can download the output calibration value into its local memory and do calibration in the device</w:t>
      </w:r>
      <w:r w:rsidR="0051783E">
        <w:t>.</w:t>
      </w:r>
      <w:r w:rsidRPr="00226912">
        <w:t>)</w:t>
      </w:r>
    </w:p>
    <w:p w14:paraId="1D92B2A9" w14:textId="77777777" w:rsidR="00526794" w:rsidRPr="00226912" w:rsidRDefault="00526794" w:rsidP="00806965">
      <w:r w:rsidRPr="00226912">
        <w:t>As the IoT device requires calibration regularly or when its measurement deviates from the standard value, the IoT platform can continuously perform Machine Learning for calibration.</w:t>
      </w:r>
    </w:p>
    <w:p w14:paraId="1FDCC6D4" w14:textId="77777777" w:rsidR="00526794" w:rsidRPr="00226912" w:rsidRDefault="00526794" w:rsidP="00806965">
      <w:r w:rsidRPr="00226912">
        <w:t>In order to support the concept of IoT devices calibration using ML, additional information for maintaining calibration and new behaviours to IoT platforms are required.</w:t>
      </w:r>
    </w:p>
    <w:p w14:paraId="73C4724A" w14:textId="77777777" w:rsidR="00526794" w:rsidRPr="00226912" w:rsidRDefault="00526794" w:rsidP="00526794">
      <w:pPr>
        <w:pStyle w:val="Heading3"/>
      </w:pPr>
      <w:bookmarkStart w:id="308" w:name="_Toc139987399"/>
      <w:bookmarkStart w:id="309" w:name="_Toc141367775"/>
      <w:bookmarkStart w:id="310" w:name="_Toc141367920"/>
      <w:bookmarkStart w:id="311" w:name="_Toc143268812"/>
      <w:r w:rsidRPr="00226912">
        <w:t>7.</w:t>
      </w:r>
      <w:r w:rsidR="00AD2B5F" w:rsidRPr="00226912">
        <w:t>6</w:t>
      </w:r>
      <w:r w:rsidRPr="00226912">
        <w:t>.2</w:t>
      </w:r>
      <w:r w:rsidRPr="00226912">
        <w:tab/>
        <w:t>Source</w:t>
      </w:r>
      <w:bookmarkEnd w:id="308"/>
      <w:bookmarkEnd w:id="309"/>
      <w:bookmarkEnd w:id="310"/>
      <w:bookmarkEnd w:id="311"/>
    </w:p>
    <w:p w14:paraId="52617D13" w14:textId="77777777" w:rsidR="00F53BC8" w:rsidRPr="00226912" w:rsidRDefault="00F53BC8" w:rsidP="00806965">
      <w:r w:rsidRPr="00226912">
        <w:rPr>
          <w:rFonts w:hint="eastAsia"/>
        </w:rPr>
        <w:t>N</w:t>
      </w:r>
      <w:r w:rsidRPr="00226912">
        <w:t>one</w:t>
      </w:r>
      <w:r w:rsidR="00806965" w:rsidRPr="00226912">
        <w:t>.</w:t>
      </w:r>
    </w:p>
    <w:p w14:paraId="010831A0" w14:textId="77777777" w:rsidR="00526794" w:rsidRPr="00226912" w:rsidRDefault="00526794" w:rsidP="00526794">
      <w:pPr>
        <w:pStyle w:val="Heading3"/>
      </w:pPr>
      <w:bookmarkStart w:id="312" w:name="_Toc139987400"/>
      <w:bookmarkStart w:id="313" w:name="_Toc141367776"/>
      <w:bookmarkStart w:id="314" w:name="_Toc141367921"/>
      <w:bookmarkStart w:id="315" w:name="_Toc143268813"/>
      <w:r w:rsidRPr="00226912">
        <w:t>7.</w:t>
      </w:r>
      <w:r w:rsidR="00AD2B5F" w:rsidRPr="00226912">
        <w:t>6</w:t>
      </w:r>
      <w:r w:rsidRPr="00226912">
        <w:t>.3</w:t>
      </w:r>
      <w:r w:rsidRPr="00226912">
        <w:tab/>
        <w:t>Actors</w:t>
      </w:r>
      <w:bookmarkEnd w:id="312"/>
      <w:bookmarkEnd w:id="313"/>
      <w:bookmarkEnd w:id="314"/>
      <w:bookmarkEnd w:id="315"/>
    </w:p>
    <w:p w14:paraId="326473EF" w14:textId="77777777" w:rsidR="00526794" w:rsidRPr="00226912" w:rsidRDefault="00526794" w:rsidP="00806965">
      <w:pPr>
        <w:pStyle w:val="B1"/>
        <w:rPr>
          <w:lang w:eastAsia="ja-JP"/>
        </w:rPr>
      </w:pPr>
      <w:r w:rsidRPr="00226912">
        <w:rPr>
          <w:lang w:eastAsia="ko-KR"/>
        </w:rPr>
        <w:t>Low cost temperature sensor: a temperature sensor that requires periodic calibration to provide accurate measurement.</w:t>
      </w:r>
    </w:p>
    <w:p w14:paraId="52C06321" w14:textId="77777777" w:rsidR="00526794" w:rsidRPr="00226912" w:rsidRDefault="00526794" w:rsidP="00806965">
      <w:pPr>
        <w:pStyle w:val="B1"/>
        <w:rPr>
          <w:lang w:eastAsia="ja-JP"/>
        </w:rPr>
      </w:pPr>
      <w:r w:rsidRPr="00226912">
        <w:rPr>
          <w:lang w:eastAsia="ko-KR"/>
        </w:rPr>
        <w:t>Reference temperature sensor: a temperature sensor with high accuracy for generating reference measurement.</w:t>
      </w:r>
    </w:p>
    <w:p w14:paraId="39A7BD05" w14:textId="1CF9AF25" w:rsidR="00526794" w:rsidRPr="00226912" w:rsidRDefault="00526794" w:rsidP="00806965">
      <w:pPr>
        <w:pStyle w:val="B1"/>
        <w:rPr>
          <w:lang w:eastAsia="ja-JP"/>
        </w:rPr>
      </w:pPr>
      <w:r w:rsidRPr="00226912">
        <w:rPr>
          <w:rFonts w:eastAsiaTheme="minorEastAsia" w:hint="eastAsia"/>
          <w:lang w:eastAsia="ko-KR"/>
        </w:rPr>
        <w:t>I</w:t>
      </w:r>
      <w:r w:rsidRPr="00226912">
        <w:rPr>
          <w:rFonts w:eastAsiaTheme="minorEastAsia"/>
          <w:lang w:eastAsia="ko-KR"/>
        </w:rPr>
        <w:t xml:space="preserve">oT platform: </w:t>
      </w:r>
      <w:r w:rsidR="002603D5">
        <w:rPr>
          <w:rFonts w:eastAsiaTheme="minorEastAsia"/>
          <w:lang w:eastAsia="ko-KR"/>
        </w:rPr>
        <w:t>a</w:t>
      </w:r>
      <w:r w:rsidRPr="00226912">
        <w:rPr>
          <w:rFonts w:eastAsiaTheme="minorEastAsia"/>
          <w:lang w:eastAsia="ko-KR"/>
        </w:rPr>
        <w:t>n IoT platform stores data for calibration, and performs ML to build a model for calibration.</w:t>
      </w:r>
    </w:p>
    <w:p w14:paraId="730B4AAC" w14:textId="77777777" w:rsidR="00526794" w:rsidRPr="00226912" w:rsidRDefault="00526794" w:rsidP="00526794">
      <w:pPr>
        <w:pStyle w:val="Heading3"/>
      </w:pPr>
      <w:bookmarkStart w:id="316" w:name="_Toc139987401"/>
      <w:bookmarkStart w:id="317" w:name="_Toc141367777"/>
      <w:bookmarkStart w:id="318" w:name="_Toc141367922"/>
      <w:bookmarkStart w:id="319" w:name="_Toc143268814"/>
      <w:r w:rsidRPr="00226912">
        <w:t>7.</w:t>
      </w:r>
      <w:r w:rsidR="00AD2B5F" w:rsidRPr="00226912">
        <w:t>6</w:t>
      </w:r>
      <w:r w:rsidRPr="00226912">
        <w:t>.4</w:t>
      </w:r>
      <w:r w:rsidRPr="00226912">
        <w:tab/>
        <w:t>Pre-conditions</w:t>
      </w:r>
      <w:bookmarkEnd w:id="316"/>
      <w:bookmarkEnd w:id="317"/>
      <w:bookmarkEnd w:id="318"/>
      <w:bookmarkEnd w:id="319"/>
    </w:p>
    <w:p w14:paraId="133C8ADE" w14:textId="77777777" w:rsidR="00526794" w:rsidRPr="00226912" w:rsidRDefault="00526794" w:rsidP="00806965">
      <w:pPr>
        <w:pStyle w:val="B1"/>
        <w:rPr>
          <w:lang w:eastAsia="ja-JP"/>
        </w:rPr>
      </w:pPr>
      <w:r w:rsidRPr="00226912">
        <w:rPr>
          <w:lang w:eastAsia="ja-JP"/>
        </w:rPr>
        <w:t>The low-cost weather temperature sensor and the high-accuracy weather temperature sensors for reference are registered to the IoT platform.</w:t>
      </w:r>
    </w:p>
    <w:p w14:paraId="14A82D29" w14:textId="77777777" w:rsidR="00526794" w:rsidRPr="00226912" w:rsidRDefault="00526794" w:rsidP="00806965">
      <w:pPr>
        <w:pStyle w:val="B1"/>
        <w:rPr>
          <w:lang w:eastAsia="ja-JP"/>
        </w:rPr>
      </w:pPr>
      <w:r w:rsidRPr="00226912">
        <w:rPr>
          <w:lang w:eastAsia="ja-JP"/>
        </w:rPr>
        <w:t>The IoT platform holds device calibration information and can perform ML for calibration.</w:t>
      </w:r>
    </w:p>
    <w:p w14:paraId="12D92E73" w14:textId="77777777" w:rsidR="00526794" w:rsidRPr="00226912" w:rsidRDefault="00526794" w:rsidP="00526794">
      <w:pPr>
        <w:pStyle w:val="Heading3"/>
      </w:pPr>
      <w:bookmarkStart w:id="320" w:name="_Toc139987402"/>
      <w:bookmarkStart w:id="321" w:name="_Toc141367778"/>
      <w:bookmarkStart w:id="322" w:name="_Toc141367923"/>
      <w:bookmarkStart w:id="323" w:name="_Toc143268815"/>
      <w:r w:rsidRPr="00226912">
        <w:t>7.</w:t>
      </w:r>
      <w:r w:rsidR="00AD2B5F" w:rsidRPr="00226912">
        <w:t>6</w:t>
      </w:r>
      <w:r w:rsidRPr="00226912">
        <w:t>.5</w:t>
      </w:r>
      <w:r w:rsidRPr="00226912">
        <w:tab/>
        <w:t>Triggers</w:t>
      </w:r>
      <w:bookmarkEnd w:id="320"/>
      <w:bookmarkEnd w:id="321"/>
      <w:bookmarkEnd w:id="322"/>
      <w:bookmarkEnd w:id="323"/>
    </w:p>
    <w:p w14:paraId="30D7C03B" w14:textId="77777777" w:rsidR="00526794" w:rsidRPr="00226912" w:rsidRDefault="00526794" w:rsidP="00806965">
      <w:pPr>
        <w:pStyle w:val="B1"/>
        <w:rPr>
          <w:lang w:eastAsia="ja-JP"/>
        </w:rPr>
      </w:pPr>
      <w:r w:rsidRPr="00226912">
        <w:rPr>
          <w:lang w:eastAsia="ja-JP"/>
        </w:rPr>
        <w:t>If the IoT platform is configured to build a calibration model regularly, for example, on the first day of every month, the time triggers the process for</w:t>
      </w:r>
      <w:r w:rsidR="009D1996" w:rsidRPr="00226912">
        <w:rPr>
          <w:lang w:eastAsia="ja-JP"/>
        </w:rPr>
        <w:t xml:space="preserve"> </w:t>
      </w:r>
      <w:r w:rsidRPr="00226912">
        <w:rPr>
          <w:lang w:eastAsia="ja-JP"/>
        </w:rPr>
        <w:t>ML for calibration.</w:t>
      </w:r>
    </w:p>
    <w:p w14:paraId="5FF651BA" w14:textId="77777777" w:rsidR="00526794" w:rsidRPr="00226912" w:rsidRDefault="00526794" w:rsidP="00526794">
      <w:pPr>
        <w:pStyle w:val="Heading3"/>
      </w:pPr>
      <w:bookmarkStart w:id="324" w:name="_Toc139987403"/>
      <w:bookmarkStart w:id="325" w:name="_Toc141367779"/>
      <w:bookmarkStart w:id="326" w:name="_Toc141367924"/>
      <w:bookmarkStart w:id="327" w:name="_Toc143268816"/>
      <w:r w:rsidRPr="00226912">
        <w:t>7.</w:t>
      </w:r>
      <w:r w:rsidR="00AD2B5F" w:rsidRPr="00226912">
        <w:t>6</w:t>
      </w:r>
      <w:r w:rsidRPr="00226912">
        <w:t>.6</w:t>
      </w:r>
      <w:r w:rsidRPr="00226912">
        <w:tab/>
        <w:t>Normal Flow</w:t>
      </w:r>
      <w:bookmarkEnd w:id="324"/>
      <w:bookmarkEnd w:id="325"/>
      <w:bookmarkEnd w:id="326"/>
      <w:bookmarkEnd w:id="327"/>
    </w:p>
    <w:p w14:paraId="07AA328D" w14:textId="77777777" w:rsidR="00526794" w:rsidRPr="00226912" w:rsidRDefault="00526794" w:rsidP="00806965">
      <w:pPr>
        <w:rPr>
          <w:highlight w:val="yellow"/>
        </w:rPr>
      </w:pPr>
      <w:r w:rsidRPr="00226912">
        <w:t>Figure 7.</w:t>
      </w:r>
      <w:r w:rsidR="00AD2B5F" w:rsidRPr="00226912">
        <w:t>6</w:t>
      </w:r>
      <w:r w:rsidRPr="00226912">
        <w:t>.6-1 illustrates the high-level flows of the IoT device calibration using ML, which consists of the following steps:</w:t>
      </w:r>
    </w:p>
    <w:p w14:paraId="276206DE" w14:textId="77777777" w:rsidR="00526794" w:rsidRPr="00226912" w:rsidRDefault="00526794" w:rsidP="00003E72">
      <w:pPr>
        <w:pStyle w:val="B1"/>
      </w:pPr>
      <w:r w:rsidRPr="00226912">
        <w:rPr>
          <w:lang w:eastAsia="ko-KR"/>
        </w:rPr>
        <w:t>Step 1: All devices are registered to the IoT Platform. These devices send their measurement to the IoT Platform continuously.</w:t>
      </w:r>
    </w:p>
    <w:p w14:paraId="76AE3C9A" w14:textId="77777777" w:rsidR="00526794" w:rsidRPr="00226912" w:rsidRDefault="00526794" w:rsidP="00003E72">
      <w:pPr>
        <w:pStyle w:val="B1"/>
      </w:pPr>
      <w:r w:rsidRPr="00226912">
        <w:rPr>
          <w:lang w:eastAsia="ko-KR"/>
        </w:rPr>
        <w:t>Step 2: Either the calibration time interval reaches, or the measurement of Sensor-A deviates from the standard range.</w:t>
      </w:r>
    </w:p>
    <w:p w14:paraId="1557C481" w14:textId="77777777" w:rsidR="00526794" w:rsidRPr="00226912" w:rsidRDefault="00526794" w:rsidP="00003E72">
      <w:pPr>
        <w:pStyle w:val="B1"/>
      </w:pPr>
      <w:r w:rsidRPr="00226912">
        <w:rPr>
          <w:lang w:eastAsia="ko-KR"/>
        </w:rPr>
        <w:lastRenderedPageBreak/>
        <w:t>Step 3: Then IoT Platform starts ML using the collected training data from the reference high-accuracy temperature sensors (in this case, Sensor-B, Sensor-C and Sensor-D). The IoT platform also manages various information, such as calibration interval, calibration log, calibration results and standard range, required to perform calibration ML.</w:t>
      </w:r>
    </w:p>
    <w:p w14:paraId="631A3359" w14:textId="77777777" w:rsidR="00526794" w:rsidRPr="00226912" w:rsidRDefault="00526794" w:rsidP="00003E72">
      <w:pPr>
        <w:pStyle w:val="B1"/>
      </w:pPr>
      <w:r w:rsidRPr="00226912">
        <w:rPr>
          <w:lang w:eastAsia="ko-KR"/>
        </w:rPr>
        <w:t>Step 4: The IoT platform performs ML using training values from the reference devices and stores ML results for calibration.</w:t>
      </w:r>
    </w:p>
    <w:p w14:paraId="7F30B6CB" w14:textId="77777777" w:rsidR="00526794" w:rsidRPr="00226912" w:rsidRDefault="00526794" w:rsidP="00003E72">
      <w:pPr>
        <w:pStyle w:val="B1"/>
      </w:pPr>
      <w:r w:rsidRPr="00226912">
        <w:rPr>
          <w:lang w:eastAsia="ko-KR"/>
        </w:rPr>
        <w:t>Step 5: The IoT platform notifies the calibration results to Sensor-A.</w:t>
      </w:r>
    </w:p>
    <w:p w14:paraId="0AE1854E" w14:textId="77777777" w:rsidR="00526794" w:rsidRPr="00226912" w:rsidRDefault="00526794" w:rsidP="00003E72">
      <w:pPr>
        <w:pStyle w:val="FL"/>
      </w:pPr>
      <w:r w:rsidRPr="00226912">
        <w:rPr>
          <w:noProof/>
        </w:rPr>
        <w:drawing>
          <wp:inline distT="0" distB="0" distL="0" distR="0" wp14:anchorId="020842F7" wp14:editId="11FDAFC9">
            <wp:extent cx="5049189" cy="3352532"/>
            <wp:effectExtent l="0" t="0" r="5715" b="63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13644" t="4156" r="19052" b="16400"/>
                    <a:stretch/>
                  </pic:blipFill>
                  <pic:spPr bwMode="auto">
                    <a:xfrm>
                      <a:off x="0" y="0"/>
                      <a:ext cx="5107297" cy="3391114"/>
                    </a:xfrm>
                    <a:prstGeom prst="rect">
                      <a:avLst/>
                    </a:prstGeom>
                    <a:ln>
                      <a:noFill/>
                    </a:ln>
                    <a:extLst>
                      <a:ext uri="{53640926-AAD7-44D8-BBD7-CCE9431645EC}">
                        <a14:shadowObscured xmlns:a14="http://schemas.microsoft.com/office/drawing/2010/main"/>
                      </a:ext>
                    </a:extLst>
                  </pic:spPr>
                </pic:pic>
              </a:graphicData>
            </a:graphic>
          </wp:inline>
        </w:drawing>
      </w:r>
    </w:p>
    <w:p w14:paraId="08C3C90C" w14:textId="4EA966D8" w:rsidR="00526794" w:rsidRPr="00226912" w:rsidRDefault="00526794" w:rsidP="00003E72">
      <w:pPr>
        <w:pStyle w:val="TF"/>
      </w:pPr>
      <w:r w:rsidRPr="00226912">
        <w:t xml:space="preserve">Figure </w:t>
      </w:r>
      <w:r w:rsidRPr="00B5649A">
        <w:t>7.</w:t>
      </w:r>
      <w:r w:rsidR="00AD2B5F" w:rsidRPr="00B5649A">
        <w:t>6</w:t>
      </w:r>
      <w:r w:rsidRPr="00B5649A">
        <w:t>.6-1</w:t>
      </w:r>
      <w:r w:rsidR="00003E72" w:rsidRPr="00B5649A">
        <w:t>:</w:t>
      </w:r>
      <w:r w:rsidRPr="00226912">
        <w:t xml:space="preserve"> A flow for calibrating IoT devices using ML in the server IoT platform</w:t>
      </w:r>
    </w:p>
    <w:p w14:paraId="5A047E51" w14:textId="77777777" w:rsidR="00526794" w:rsidRPr="00226912" w:rsidRDefault="00526794" w:rsidP="00526794">
      <w:pPr>
        <w:pStyle w:val="Heading3"/>
      </w:pPr>
      <w:bookmarkStart w:id="328" w:name="_Toc139987404"/>
      <w:bookmarkStart w:id="329" w:name="_Toc141367780"/>
      <w:bookmarkStart w:id="330" w:name="_Toc141367925"/>
      <w:bookmarkStart w:id="331" w:name="_Toc143268817"/>
      <w:r w:rsidRPr="00226912">
        <w:t>7.</w:t>
      </w:r>
      <w:r w:rsidR="00AD2B5F" w:rsidRPr="00226912">
        <w:t>6</w:t>
      </w:r>
      <w:r w:rsidRPr="00226912">
        <w:t>.7</w:t>
      </w:r>
      <w:r w:rsidRPr="00226912">
        <w:tab/>
        <w:t>Alternative Flow</w:t>
      </w:r>
      <w:bookmarkEnd w:id="328"/>
      <w:bookmarkEnd w:id="329"/>
      <w:bookmarkEnd w:id="330"/>
      <w:bookmarkEnd w:id="331"/>
    </w:p>
    <w:p w14:paraId="796EC2AA" w14:textId="77777777" w:rsidR="00526794" w:rsidRPr="00226912" w:rsidRDefault="00526794" w:rsidP="00003E72">
      <w:r w:rsidRPr="00226912">
        <w:rPr>
          <w:rFonts w:hint="eastAsia"/>
        </w:rPr>
        <w:t>N</w:t>
      </w:r>
      <w:r w:rsidRPr="00226912">
        <w:t>one</w:t>
      </w:r>
      <w:r w:rsidR="00003E72" w:rsidRPr="00226912">
        <w:t>.</w:t>
      </w:r>
    </w:p>
    <w:p w14:paraId="292EDA69" w14:textId="77777777" w:rsidR="00526794" w:rsidRPr="00226912" w:rsidRDefault="00526794" w:rsidP="00526794">
      <w:pPr>
        <w:pStyle w:val="Heading3"/>
      </w:pPr>
      <w:bookmarkStart w:id="332" w:name="_Toc139987405"/>
      <w:bookmarkStart w:id="333" w:name="_Toc141367781"/>
      <w:bookmarkStart w:id="334" w:name="_Toc141367926"/>
      <w:bookmarkStart w:id="335" w:name="_Toc143268818"/>
      <w:r w:rsidRPr="00226912">
        <w:t>7.</w:t>
      </w:r>
      <w:r w:rsidR="00AD2B5F" w:rsidRPr="00226912">
        <w:t>6</w:t>
      </w:r>
      <w:r w:rsidRPr="00226912">
        <w:t>.8</w:t>
      </w:r>
      <w:r w:rsidRPr="00226912">
        <w:tab/>
        <w:t>Post-conditions</w:t>
      </w:r>
      <w:bookmarkEnd w:id="332"/>
      <w:bookmarkEnd w:id="333"/>
      <w:bookmarkEnd w:id="334"/>
      <w:bookmarkEnd w:id="335"/>
    </w:p>
    <w:p w14:paraId="057DC24B" w14:textId="77777777" w:rsidR="00526794" w:rsidRPr="00226912" w:rsidRDefault="00526794" w:rsidP="00003E72">
      <w:pPr>
        <w:pStyle w:val="B1"/>
      </w:pPr>
      <w:r w:rsidRPr="00226912">
        <w:t>The low-cost weather sensor is calibrated based on the notified calibration results from the IoT platform after performing ML using a training dataset from reference high-accuracy temperature sensors.</w:t>
      </w:r>
    </w:p>
    <w:p w14:paraId="44936A0C" w14:textId="77777777" w:rsidR="00526794" w:rsidRPr="00226912" w:rsidRDefault="00526794" w:rsidP="00003E72">
      <w:pPr>
        <w:pStyle w:val="B1"/>
      </w:pPr>
      <w:r w:rsidRPr="00226912">
        <w:t>The sensors with severe drifting can also be substituted with new sensors.</w:t>
      </w:r>
    </w:p>
    <w:p w14:paraId="66582E0A" w14:textId="394EB702" w:rsidR="00526794" w:rsidRDefault="00526794" w:rsidP="00003E72">
      <w:pPr>
        <w:pStyle w:val="Heading3"/>
      </w:pPr>
      <w:bookmarkStart w:id="336" w:name="_Toc139987406"/>
      <w:bookmarkStart w:id="337" w:name="_Toc141367782"/>
      <w:bookmarkStart w:id="338" w:name="_Toc141367927"/>
      <w:bookmarkStart w:id="339" w:name="_Toc143268819"/>
      <w:r w:rsidRPr="00226912">
        <w:lastRenderedPageBreak/>
        <w:t>7.</w:t>
      </w:r>
      <w:r w:rsidR="00AD2B5F" w:rsidRPr="00226912">
        <w:t>6</w:t>
      </w:r>
      <w:r w:rsidRPr="00226912">
        <w:t>.9</w:t>
      </w:r>
      <w:r w:rsidRPr="00226912">
        <w:tab/>
        <w:t>High Level Illustration</w:t>
      </w:r>
      <w:bookmarkEnd w:id="336"/>
      <w:bookmarkEnd w:id="337"/>
      <w:bookmarkEnd w:id="338"/>
      <w:bookmarkEnd w:id="339"/>
    </w:p>
    <w:p w14:paraId="791DC85F" w14:textId="66198179" w:rsidR="00F12FB5" w:rsidRPr="00F12FB5" w:rsidRDefault="00F12FB5" w:rsidP="00C145ED">
      <w:pPr>
        <w:pStyle w:val="FL"/>
      </w:pPr>
      <w:r w:rsidRPr="00226912">
        <w:rPr>
          <w:noProof/>
        </w:rPr>
        <w:drawing>
          <wp:inline distT="0" distB="0" distL="0" distR="0" wp14:anchorId="4CB14A35" wp14:editId="766C7AC4">
            <wp:extent cx="6120765" cy="3275462"/>
            <wp:effectExtent l="0" t="0" r="0" b="1270"/>
            <wp:docPr id="1440948950" name="Picture 1440948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b="4865"/>
                    <a:stretch/>
                  </pic:blipFill>
                  <pic:spPr bwMode="auto">
                    <a:xfrm>
                      <a:off x="0" y="0"/>
                      <a:ext cx="6120765" cy="3275462"/>
                    </a:xfrm>
                    <a:prstGeom prst="rect">
                      <a:avLst/>
                    </a:prstGeom>
                    <a:ln>
                      <a:noFill/>
                    </a:ln>
                    <a:extLst>
                      <a:ext uri="{53640926-AAD7-44D8-BBD7-CCE9431645EC}">
                        <a14:shadowObscured xmlns:a14="http://schemas.microsoft.com/office/drawing/2010/main"/>
                      </a:ext>
                    </a:extLst>
                  </pic:spPr>
                </pic:pic>
              </a:graphicData>
            </a:graphic>
          </wp:inline>
        </w:drawing>
      </w:r>
    </w:p>
    <w:p w14:paraId="5D3B0763" w14:textId="77777777" w:rsidR="00526794" w:rsidRPr="00226912" w:rsidRDefault="00526794" w:rsidP="00003E72">
      <w:pPr>
        <w:pStyle w:val="TF"/>
      </w:pPr>
      <w:r w:rsidRPr="00226912">
        <w:t>Figure 7.</w:t>
      </w:r>
      <w:r w:rsidR="00AD2B5F" w:rsidRPr="00226912">
        <w:t>6</w:t>
      </w:r>
      <w:r w:rsidRPr="00226912">
        <w:t>.9-1</w:t>
      </w:r>
      <w:r w:rsidR="00003E72" w:rsidRPr="00226912">
        <w:t>:</w:t>
      </w:r>
      <w:r w:rsidRPr="00226912">
        <w:t xml:space="preserve"> Conceptual diagram of low-cost weather temperature sensor calibration using ML</w:t>
      </w:r>
    </w:p>
    <w:p w14:paraId="3C974C6A" w14:textId="77777777" w:rsidR="00526794" w:rsidRPr="00226912" w:rsidRDefault="00526794" w:rsidP="00526794">
      <w:pPr>
        <w:pStyle w:val="Heading3"/>
      </w:pPr>
      <w:bookmarkStart w:id="340" w:name="_Toc139987407"/>
      <w:bookmarkStart w:id="341" w:name="_Toc141367783"/>
      <w:bookmarkStart w:id="342" w:name="_Toc141367928"/>
      <w:bookmarkStart w:id="343" w:name="_Toc143268820"/>
      <w:r w:rsidRPr="00226912">
        <w:t>7.</w:t>
      </w:r>
      <w:r w:rsidR="00AD2B5F" w:rsidRPr="00226912">
        <w:t>6</w:t>
      </w:r>
      <w:r w:rsidRPr="00226912">
        <w:t>.10</w:t>
      </w:r>
      <w:r w:rsidRPr="00226912">
        <w:tab/>
        <w:t>Potential Requirements</w:t>
      </w:r>
      <w:bookmarkEnd w:id="340"/>
      <w:bookmarkEnd w:id="341"/>
      <w:bookmarkEnd w:id="342"/>
      <w:bookmarkEnd w:id="343"/>
    </w:p>
    <w:p w14:paraId="135B441F" w14:textId="561D4002" w:rsidR="00526794" w:rsidRPr="00226912" w:rsidRDefault="00526794" w:rsidP="007D6C2E">
      <w:pPr>
        <w:pStyle w:val="BN"/>
        <w:numPr>
          <w:ilvl w:val="0"/>
          <w:numId w:val="15"/>
        </w:numPr>
        <w:rPr>
          <w:lang w:eastAsia="ko-KR"/>
        </w:rPr>
      </w:pPr>
      <w:r w:rsidRPr="00226912">
        <w:rPr>
          <w:lang w:eastAsia="ko-KR"/>
        </w:rPr>
        <w:t xml:space="preserve">The oneM2M System </w:t>
      </w:r>
      <w:r w:rsidR="009D1524">
        <w:rPr>
          <w:lang w:eastAsia="ko-KR"/>
        </w:rPr>
        <w:t>will</w:t>
      </w:r>
      <w:r w:rsidR="009D1524" w:rsidRPr="00226912">
        <w:rPr>
          <w:lang w:eastAsia="ko-KR"/>
        </w:rPr>
        <w:t xml:space="preserve"> </w:t>
      </w:r>
      <w:r w:rsidRPr="00226912">
        <w:rPr>
          <w:lang w:eastAsia="ko-KR"/>
        </w:rPr>
        <w:t>be able to manage calibration information and training datasets for ML to eliminate or minimize measurement errors from IoT sensors.</w:t>
      </w:r>
    </w:p>
    <w:p w14:paraId="2F5102EC" w14:textId="0016E72E" w:rsidR="00526794" w:rsidRPr="00226912" w:rsidRDefault="00526794" w:rsidP="007D6C2E">
      <w:pPr>
        <w:pStyle w:val="BN"/>
        <w:numPr>
          <w:ilvl w:val="0"/>
          <w:numId w:val="15"/>
        </w:numPr>
        <w:rPr>
          <w:lang w:eastAsia="ko-KR"/>
        </w:rPr>
      </w:pPr>
      <w:r w:rsidRPr="00226912">
        <w:rPr>
          <w:lang w:eastAsia="ko-KR"/>
        </w:rPr>
        <w:t xml:space="preserve">The oneM2M System </w:t>
      </w:r>
      <w:r w:rsidR="009D1524">
        <w:rPr>
          <w:lang w:eastAsia="ko-KR"/>
        </w:rPr>
        <w:t>will</w:t>
      </w:r>
      <w:r w:rsidR="009D1524" w:rsidRPr="00226912">
        <w:rPr>
          <w:lang w:eastAsia="ko-KR"/>
        </w:rPr>
        <w:t xml:space="preserve"> </w:t>
      </w:r>
      <w:r w:rsidRPr="00226912">
        <w:rPr>
          <w:lang w:eastAsia="ko-KR"/>
        </w:rPr>
        <w:t>be able to perform ML using training datasets from reference IoT devices and notify calibration results to a target sensor that requires calibration.</w:t>
      </w:r>
    </w:p>
    <w:p w14:paraId="51E9F146" w14:textId="77777777" w:rsidR="00D625F3" w:rsidRPr="00226912" w:rsidRDefault="00D625F3" w:rsidP="00D625F3">
      <w:pPr>
        <w:pStyle w:val="Heading2"/>
      </w:pPr>
      <w:bookmarkStart w:id="344" w:name="_Toc139987408"/>
      <w:bookmarkStart w:id="345" w:name="_Toc141367784"/>
      <w:bookmarkStart w:id="346" w:name="_Toc141367929"/>
      <w:bookmarkStart w:id="347" w:name="_Toc143268821"/>
      <w:r w:rsidRPr="00226912">
        <w:t>7.</w:t>
      </w:r>
      <w:r w:rsidR="00AD2B5F" w:rsidRPr="00226912">
        <w:t>7</w:t>
      </w:r>
      <w:r w:rsidRPr="00226912">
        <w:tab/>
        <w:t>Use case #</w:t>
      </w:r>
      <w:r w:rsidRPr="00226912">
        <w:rPr>
          <w:lang w:eastAsia="ko-KR"/>
        </w:rPr>
        <w:t>7</w:t>
      </w:r>
      <w:r w:rsidRPr="00226912">
        <w:t xml:space="preserve"> </w:t>
      </w:r>
      <w:r w:rsidR="00302404" w:rsidRPr="00226912">
        <w:t>-</w:t>
      </w:r>
      <w:r w:rsidRPr="00226912">
        <w:t xml:space="preserve"> </w:t>
      </w:r>
      <w:r w:rsidRPr="00226912">
        <w:rPr>
          <w:rFonts w:hint="eastAsia"/>
          <w:lang w:eastAsia="ko-KR"/>
        </w:rPr>
        <w:t>Dataset</w:t>
      </w:r>
      <w:r w:rsidRPr="00226912">
        <w:rPr>
          <w:lang w:eastAsia="ko-KR"/>
        </w:rPr>
        <w:t xml:space="preserve"> </w:t>
      </w:r>
      <w:r w:rsidRPr="00226912">
        <w:rPr>
          <w:rFonts w:hint="eastAsia"/>
          <w:lang w:eastAsia="ko-KR"/>
        </w:rPr>
        <w:t>creation</w:t>
      </w:r>
      <w:r w:rsidRPr="00226912">
        <w:rPr>
          <w:lang w:eastAsia="ko-KR"/>
        </w:rPr>
        <w:t xml:space="preserve"> </w:t>
      </w:r>
      <w:r w:rsidRPr="00226912">
        <w:rPr>
          <w:rFonts w:hint="eastAsia"/>
          <w:lang w:eastAsia="ko-KR"/>
        </w:rPr>
        <w:t>for</w:t>
      </w:r>
      <w:r w:rsidRPr="00226912">
        <w:rPr>
          <w:lang w:eastAsia="ko-KR"/>
        </w:rPr>
        <w:t xml:space="preserve"> </w:t>
      </w:r>
      <w:r w:rsidRPr="00226912">
        <w:rPr>
          <w:rFonts w:hint="eastAsia"/>
          <w:lang w:eastAsia="ko-KR"/>
        </w:rPr>
        <w:t>AI</w:t>
      </w:r>
      <w:r w:rsidRPr="00226912">
        <w:rPr>
          <w:lang w:eastAsia="ko-KR"/>
        </w:rPr>
        <w:t xml:space="preserve"> </w:t>
      </w:r>
      <w:r w:rsidRPr="00226912">
        <w:rPr>
          <w:rFonts w:hint="eastAsia"/>
          <w:lang w:eastAsia="ko-KR"/>
        </w:rPr>
        <w:t>models</w:t>
      </w:r>
      <w:bookmarkEnd w:id="344"/>
      <w:bookmarkEnd w:id="345"/>
      <w:bookmarkEnd w:id="346"/>
      <w:bookmarkEnd w:id="347"/>
    </w:p>
    <w:p w14:paraId="16D9E698" w14:textId="77777777" w:rsidR="00D625F3" w:rsidRPr="00226912" w:rsidRDefault="00D625F3" w:rsidP="00D625F3">
      <w:pPr>
        <w:pStyle w:val="Heading3"/>
      </w:pPr>
      <w:bookmarkStart w:id="348" w:name="_Toc139987409"/>
      <w:bookmarkStart w:id="349" w:name="_Toc141367785"/>
      <w:bookmarkStart w:id="350" w:name="_Toc141367930"/>
      <w:bookmarkStart w:id="351" w:name="_Toc143268822"/>
      <w:r w:rsidRPr="00226912">
        <w:t>7.</w:t>
      </w:r>
      <w:r w:rsidR="00AD2B5F" w:rsidRPr="00226912">
        <w:t>7</w:t>
      </w:r>
      <w:r w:rsidRPr="00226912">
        <w:t>.1</w:t>
      </w:r>
      <w:r w:rsidRPr="00226912">
        <w:tab/>
        <w:t>Description</w:t>
      </w:r>
      <w:bookmarkEnd w:id="348"/>
      <w:bookmarkEnd w:id="349"/>
      <w:bookmarkEnd w:id="350"/>
      <w:bookmarkEnd w:id="351"/>
    </w:p>
    <w:p w14:paraId="407018BB" w14:textId="77777777" w:rsidR="00D625F3" w:rsidRPr="00226912" w:rsidRDefault="00D625F3" w:rsidP="00302404">
      <w:pPr>
        <w:rPr>
          <w:lang w:eastAsia="ko-KR"/>
        </w:rPr>
      </w:pPr>
      <w:r w:rsidRPr="00226912">
        <w:rPr>
          <w:lang w:eastAsia="ko-KR"/>
        </w:rPr>
        <w:t>The IoT platform which collects large volume of data from different data sources such as IoT sensors can be leveraged to provide training data and inference data for AI/ML models. The historical data from different sensors can be merged and processed to create AI/ML models. Once the model gets created, the newly stored data on the IoT platform can be merged and provided to the models to make inferences.</w:t>
      </w:r>
    </w:p>
    <w:p w14:paraId="27718AA9" w14:textId="6663AC20" w:rsidR="00D625F3" w:rsidRPr="00226912" w:rsidRDefault="00D625F3" w:rsidP="00302404">
      <w:pPr>
        <w:rPr>
          <w:lang w:eastAsia="ko-KR"/>
        </w:rPr>
      </w:pPr>
      <w:r w:rsidRPr="00226912">
        <w:rPr>
          <w:rFonts w:hint="eastAsia"/>
          <w:lang w:eastAsia="ko-KR"/>
        </w:rPr>
        <w:t>T</w:t>
      </w:r>
      <w:r w:rsidRPr="00226912">
        <w:rPr>
          <w:lang w:eastAsia="ko-KR"/>
        </w:rPr>
        <w:t xml:space="preserve">raditionally, the IoT platform provides separate datasets from different data sources. For instance there is a </w:t>
      </w:r>
      <w:r w:rsidRPr="00B5649A">
        <w:rPr>
          <w:lang w:eastAsia="ko-KR"/>
        </w:rPr>
        <w:t>sep</w:t>
      </w:r>
      <w:r w:rsidR="00224FE9" w:rsidRPr="00B5649A">
        <w:rPr>
          <w:lang w:eastAsia="ko-KR"/>
        </w:rPr>
        <w:t>a</w:t>
      </w:r>
      <w:r w:rsidRPr="00B5649A">
        <w:rPr>
          <w:lang w:eastAsia="ko-KR"/>
        </w:rPr>
        <w:t>rate</w:t>
      </w:r>
      <w:r w:rsidRPr="00226912">
        <w:rPr>
          <w:lang w:eastAsia="ko-KR"/>
        </w:rPr>
        <w:t xml:space="preserve"> data container per sensor. Data scientists get historical data for different sensors and other data sources </w:t>
      </w:r>
      <w:r w:rsidRPr="00226912">
        <w:rPr>
          <w:rFonts w:hint="eastAsia"/>
          <w:lang w:eastAsia="ko-KR"/>
        </w:rPr>
        <w:t>t</w:t>
      </w:r>
      <w:r w:rsidRPr="00226912">
        <w:rPr>
          <w:lang w:eastAsia="ko-KR"/>
        </w:rPr>
        <w:t>o merge them by themselves. While dataset pre-processing for model training should be done by existing AI/ML tools, initial dataset creation before pre-processing can be done by IoT platforms since it has all data needed.</w:t>
      </w:r>
    </w:p>
    <w:p w14:paraId="49E14F3C" w14:textId="77777777" w:rsidR="00D625F3" w:rsidRPr="00226912" w:rsidRDefault="00D625F3" w:rsidP="00302404">
      <w:pPr>
        <w:rPr>
          <w:lang w:eastAsia="ko-KR"/>
        </w:rPr>
      </w:pPr>
      <w:r w:rsidRPr="00226912">
        <w:rPr>
          <w:rFonts w:hint="eastAsia"/>
          <w:lang w:eastAsia="ko-KR"/>
        </w:rPr>
        <w:t>W</w:t>
      </w:r>
      <w:r w:rsidRPr="00226912">
        <w:rPr>
          <w:lang w:eastAsia="ko-KR"/>
        </w:rPr>
        <w:t>hen prepare training datasets, there should be several policies needed. A common time (e.g. data creation time) is needed to join different sets of data as a key. Null values could be left empty or can be filled with by any means (e.g. mean or latest value). Preferred data format could be different from original data formats. JSON data instances from sensors could be converted into CSV for preference.</w:t>
      </w:r>
    </w:p>
    <w:p w14:paraId="63A98278" w14:textId="5EDE2552" w:rsidR="00D625F3" w:rsidRPr="00226912" w:rsidRDefault="00D625F3" w:rsidP="00224FE9">
      <w:pPr>
        <w:keepNext/>
        <w:keepLines/>
        <w:rPr>
          <w:lang w:eastAsia="ko-KR"/>
        </w:rPr>
      </w:pPr>
      <w:r w:rsidRPr="00226912">
        <w:rPr>
          <w:rFonts w:hint="eastAsia"/>
          <w:lang w:eastAsia="ko-KR"/>
        </w:rPr>
        <w:lastRenderedPageBreak/>
        <w:t>A</w:t>
      </w:r>
      <w:r w:rsidRPr="00226912">
        <w:rPr>
          <w:lang w:eastAsia="ko-KR"/>
        </w:rPr>
        <w:t xml:space="preserve">fter building AI/ML models, </w:t>
      </w:r>
      <w:r w:rsidRPr="00226912">
        <w:rPr>
          <w:rFonts w:hint="eastAsia"/>
          <w:lang w:eastAsia="ko-KR"/>
        </w:rPr>
        <w:t>i</w:t>
      </w:r>
      <w:r w:rsidRPr="00226912">
        <w:rPr>
          <w:lang w:eastAsia="ko-KR"/>
        </w:rPr>
        <w:t xml:space="preserve">nput data for inference/prediction can also be supported by the IoT platform as well. Live periodical data (e.g. temperature measurement) or event-based (e.g. parking spots availability) data is kept provided from different sources. Anytime a source data is given, by merging with latest report from other sources, a new set of data is created so it can be used for running model prediction. If the model is executed periodically like a batch process, then it fetches the inference data regularly. Otherwise, the model can be fed with </w:t>
      </w:r>
      <w:r w:rsidRPr="00B5649A">
        <w:rPr>
          <w:lang w:eastAsia="ko-KR"/>
        </w:rPr>
        <w:t>async</w:t>
      </w:r>
      <w:r w:rsidR="00224FE9" w:rsidRPr="00B5649A">
        <w:rPr>
          <w:lang w:eastAsia="ko-KR"/>
        </w:rPr>
        <w:t>h</w:t>
      </w:r>
      <w:r w:rsidRPr="00B5649A">
        <w:rPr>
          <w:lang w:eastAsia="ko-KR"/>
        </w:rPr>
        <w:t>ronous in</w:t>
      </w:r>
      <w:r w:rsidRPr="00226912">
        <w:rPr>
          <w:lang w:eastAsia="ko-KR"/>
        </w:rPr>
        <w:t>put data over notifications.</w:t>
      </w:r>
    </w:p>
    <w:p w14:paraId="78FF0EFB" w14:textId="77777777" w:rsidR="00D625F3" w:rsidRPr="00226912" w:rsidRDefault="00D625F3" w:rsidP="00D625F3">
      <w:pPr>
        <w:pStyle w:val="Heading3"/>
      </w:pPr>
      <w:bookmarkStart w:id="352" w:name="_Toc139987410"/>
      <w:bookmarkStart w:id="353" w:name="_Toc141367786"/>
      <w:bookmarkStart w:id="354" w:name="_Toc141367931"/>
      <w:bookmarkStart w:id="355" w:name="_Toc143268823"/>
      <w:r w:rsidRPr="00226912">
        <w:t>7.</w:t>
      </w:r>
      <w:r w:rsidR="00AD2B5F" w:rsidRPr="00226912">
        <w:t>7</w:t>
      </w:r>
      <w:r w:rsidRPr="00226912">
        <w:t>.2</w:t>
      </w:r>
      <w:r w:rsidRPr="00226912">
        <w:tab/>
        <w:t>Source</w:t>
      </w:r>
      <w:bookmarkEnd w:id="352"/>
      <w:bookmarkEnd w:id="353"/>
      <w:bookmarkEnd w:id="354"/>
      <w:bookmarkEnd w:id="355"/>
    </w:p>
    <w:p w14:paraId="6BEEA7C5" w14:textId="77777777" w:rsidR="00D625F3" w:rsidRPr="00226912" w:rsidRDefault="00D625F3" w:rsidP="00302404">
      <w:r w:rsidRPr="00226912">
        <w:rPr>
          <w:rFonts w:hint="eastAsia"/>
        </w:rPr>
        <w:t>N</w:t>
      </w:r>
      <w:r w:rsidRPr="00226912">
        <w:t>one</w:t>
      </w:r>
      <w:r w:rsidR="00302404" w:rsidRPr="00226912">
        <w:t>.</w:t>
      </w:r>
    </w:p>
    <w:p w14:paraId="3DA722AF" w14:textId="77777777" w:rsidR="00D625F3" w:rsidRPr="00226912" w:rsidRDefault="00D625F3" w:rsidP="00D625F3">
      <w:pPr>
        <w:pStyle w:val="Heading3"/>
      </w:pPr>
      <w:bookmarkStart w:id="356" w:name="_Toc139987411"/>
      <w:bookmarkStart w:id="357" w:name="_Toc141367787"/>
      <w:bookmarkStart w:id="358" w:name="_Toc141367932"/>
      <w:bookmarkStart w:id="359" w:name="_Toc143268824"/>
      <w:r w:rsidRPr="00226912">
        <w:t>7.</w:t>
      </w:r>
      <w:r w:rsidR="00AD2B5F" w:rsidRPr="00226912">
        <w:t>7</w:t>
      </w:r>
      <w:r w:rsidRPr="00226912">
        <w:t>.3</w:t>
      </w:r>
      <w:r w:rsidRPr="00226912">
        <w:tab/>
        <w:t>Actors</w:t>
      </w:r>
      <w:bookmarkEnd w:id="356"/>
      <w:bookmarkEnd w:id="357"/>
      <w:bookmarkEnd w:id="358"/>
      <w:bookmarkEnd w:id="359"/>
    </w:p>
    <w:p w14:paraId="4FEA5FA0" w14:textId="77777777" w:rsidR="00D625F3" w:rsidRPr="00226912" w:rsidRDefault="00D625F3" w:rsidP="00302404">
      <w:pPr>
        <w:pStyle w:val="B1"/>
        <w:rPr>
          <w:lang w:eastAsia="ja-JP"/>
        </w:rPr>
      </w:pPr>
      <w:r w:rsidRPr="00226912">
        <w:rPr>
          <w:rFonts w:hint="eastAsia"/>
          <w:lang w:eastAsia="ko-KR"/>
        </w:rPr>
        <w:t>IoT</w:t>
      </w:r>
      <w:r w:rsidRPr="00226912">
        <w:rPr>
          <w:lang w:eastAsia="ko-KR"/>
        </w:rPr>
        <w:t xml:space="preserve"> sensors: provide measurement data to the IoT platform</w:t>
      </w:r>
    </w:p>
    <w:p w14:paraId="6D6364F9" w14:textId="77777777" w:rsidR="00D625F3" w:rsidRPr="00226912" w:rsidRDefault="00D625F3" w:rsidP="00302404">
      <w:pPr>
        <w:pStyle w:val="B1"/>
        <w:rPr>
          <w:lang w:eastAsia="ja-JP"/>
        </w:rPr>
      </w:pPr>
      <w:r w:rsidRPr="00226912">
        <w:rPr>
          <w:rFonts w:hint="eastAsia"/>
          <w:lang w:eastAsia="ko-KR"/>
        </w:rPr>
        <w:t>I</w:t>
      </w:r>
      <w:r w:rsidRPr="00226912">
        <w:rPr>
          <w:lang w:eastAsia="ko-KR"/>
        </w:rPr>
        <w:t>oT platform: stores data from IoT sensors and provide datasets for AI/ML models</w:t>
      </w:r>
    </w:p>
    <w:p w14:paraId="19259B39" w14:textId="77777777" w:rsidR="00D625F3" w:rsidRPr="00226912" w:rsidRDefault="00D625F3" w:rsidP="00302404">
      <w:pPr>
        <w:pStyle w:val="B1"/>
        <w:rPr>
          <w:lang w:eastAsia="ja-JP"/>
        </w:rPr>
      </w:pPr>
      <w:r w:rsidRPr="00226912">
        <w:rPr>
          <w:lang w:eastAsia="ko-KR"/>
        </w:rPr>
        <w:t>D</w:t>
      </w:r>
      <w:r w:rsidRPr="00226912">
        <w:rPr>
          <w:rFonts w:hint="eastAsia"/>
          <w:lang w:eastAsia="ko-KR"/>
        </w:rPr>
        <w:t>ata</w:t>
      </w:r>
      <w:r w:rsidRPr="00226912">
        <w:rPr>
          <w:lang w:eastAsia="ko-KR"/>
        </w:rPr>
        <w:t xml:space="preserve"> </w:t>
      </w:r>
      <w:r w:rsidRPr="00226912">
        <w:rPr>
          <w:rFonts w:hint="eastAsia"/>
          <w:lang w:eastAsia="ko-KR"/>
        </w:rPr>
        <w:t>scientist:</w:t>
      </w:r>
      <w:r w:rsidRPr="00226912">
        <w:rPr>
          <w:lang w:eastAsia="ko-KR"/>
        </w:rPr>
        <w:t xml:space="preserve"> fetches training datasets to build AI/ML models</w:t>
      </w:r>
    </w:p>
    <w:p w14:paraId="52C0896F" w14:textId="77777777" w:rsidR="00D625F3" w:rsidRPr="00226912" w:rsidRDefault="00D625F3" w:rsidP="00302404">
      <w:pPr>
        <w:pStyle w:val="B1"/>
        <w:rPr>
          <w:lang w:eastAsia="ja-JP"/>
        </w:rPr>
      </w:pPr>
      <w:r w:rsidRPr="00226912">
        <w:rPr>
          <w:rFonts w:hint="eastAsia"/>
          <w:lang w:eastAsia="ko-KR"/>
        </w:rPr>
        <w:t>A</w:t>
      </w:r>
      <w:r w:rsidRPr="00226912">
        <w:rPr>
          <w:lang w:eastAsia="ko-KR"/>
        </w:rPr>
        <w:t>I/ML application: receives input data for model prediction</w:t>
      </w:r>
    </w:p>
    <w:p w14:paraId="3F655C36" w14:textId="77777777" w:rsidR="00D625F3" w:rsidRPr="00226912" w:rsidRDefault="00D625F3" w:rsidP="00D625F3">
      <w:pPr>
        <w:pStyle w:val="Heading3"/>
      </w:pPr>
      <w:bookmarkStart w:id="360" w:name="_Toc139987412"/>
      <w:bookmarkStart w:id="361" w:name="_Toc141367788"/>
      <w:bookmarkStart w:id="362" w:name="_Toc141367933"/>
      <w:bookmarkStart w:id="363" w:name="_Toc143268825"/>
      <w:r w:rsidRPr="00226912">
        <w:t>7.</w:t>
      </w:r>
      <w:r w:rsidR="00AD2B5F" w:rsidRPr="00226912">
        <w:t>7</w:t>
      </w:r>
      <w:r w:rsidRPr="00226912">
        <w:t>.4</w:t>
      </w:r>
      <w:r w:rsidRPr="00226912">
        <w:tab/>
        <w:t>Pre-conditions</w:t>
      </w:r>
      <w:bookmarkEnd w:id="360"/>
      <w:bookmarkEnd w:id="361"/>
      <w:bookmarkEnd w:id="362"/>
      <w:bookmarkEnd w:id="363"/>
    </w:p>
    <w:p w14:paraId="2E8F6B3F" w14:textId="77777777" w:rsidR="00D625F3" w:rsidRPr="00226912" w:rsidRDefault="00D625F3" w:rsidP="00302404">
      <w:pPr>
        <w:pStyle w:val="B1"/>
        <w:rPr>
          <w:lang w:eastAsia="ja-JP"/>
        </w:rPr>
      </w:pPr>
      <w:r w:rsidRPr="00226912">
        <w:rPr>
          <w:lang w:eastAsia="ko-KR"/>
        </w:rPr>
        <w:t xml:space="preserve">IoT sensors </w:t>
      </w:r>
      <w:r w:rsidRPr="00226912">
        <w:rPr>
          <w:rFonts w:hint="eastAsia"/>
          <w:lang w:eastAsia="ko-KR"/>
        </w:rPr>
        <w:t>are</w:t>
      </w:r>
      <w:r w:rsidRPr="00226912">
        <w:rPr>
          <w:lang w:eastAsia="ko-KR"/>
        </w:rPr>
        <w:t xml:space="preserve"> </w:t>
      </w:r>
      <w:r w:rsidRPr="00226912">
        <w:rPr>
          <w:rFonts w:hint="eastAsia"/>
          <w:lang w:eastAsia="ko-KR"/>
        </w:rPr>
        <w:t>registered</w:t>
      </w:r>
      <w:r w:rsidRPr="00226912">
        <w:rPr>
          <w:lang w:eastAsia="ko-KR"/>
        </w:rPr>
        <w:t xml:space="preserve"> </w:t>
      </w:r>
      <w:r w:rsidRPr="00226912">
        <w:rPr>
          <w:rFonts w:hint="eastAsia"/>
          <w:lang w:eastAsia="ko-KR"/>
        </w:rPr>
        <w:t>to</w:t>
      </w:r>
      <w:r w:rsidRPr="00226912">
        <w:rPr>
          <w:lang w:eastAsia="ko-KR"/>
        </w:rPr>
        <w:t xml:space="preserve"> </w:t>
      </w:r>
      <w:r w:rsidRPr="00226912">
        <w:rPr>
          <w:rFonts w:hint="eastAsia"/>
          <w:lang w:eastAsia="ko-KR"/>
        </w:rPr>
        <w:t>the</w:t>
      </w:r>
      <w:r w:rsidRPr="00226912">
        <w:rPr>
          <w:lang w:eastAsia="ko-KR"/>
        </w:rPr>
        <w:t xml:space="preserve"> </w:t>
      </w:r>
      <w:r w:rsidRPr="00226912">
        <w:rPr>
          <w:rFonts w:hint="eastAsia"/>
          <w:lang w:eastAsia="ko-KR"/>
        </w:rPr>
        <w:t>IoT</w:t>
      </w:r>
      <w:r w:rsidRPr="00226912">
        <w:rPr>
          <w:lang w:eastAsia="ko-KR"/>
        </w:rPr>
        <w:t xml:space="preserve"> </w:t>
      </w:r>
      <w:r w:rsidRPr="00226912">
        <w:rPr>
          <w:rFonts w:hint="eastAsia"/>
          <w:lang w:eastAsia="ko-KR"/>
        </w:rPr>
        <w:t>platform</w:t>
      </w:r>
    </w:p>
    <w:p w14:paraId="4F120B61" w14:textId="77777777" w:rsidR="00D625F3" w:rsidRPr="00226912" w:rsidRDefault="00D625F3" w:rsidP="00D625F3">
      <w:pPr>
        <w:pStyle w:val="Heading3"/>
      </w:pPr>
      <w:bookmarkStart w:id="364" w:name="_Toc139987413"/>
      <w:bookmarkStart w:id="365" w:name="_Toc141367789"/>
      <w:bookmarkStart w:id="366" w:name="_Toc141367934"/>
      <w:bookmarkStart w:id="367" w:name="_Toc143268826"/>
      <w:r w:rsidRPr="00226912">
        <w:t>7.</w:t>
      </w:r>
      <w:r w:rsidR="00AD2B5F" w:rsidRPr="00226912">
        <w:t>7</w:t>
      </w:r>
      <w:r w:rsidRPr="00226912">
        <w:t>.5</w:t>
      </w:r>
      <w:r w:rsidRPr="00226912">
        <w:tab/>
        <w:t>Triggers</w:t>
      </w:r>
      <w:bookmarkEnd w:id="364"/>
      <w:bookmarkEnd w:id="365"/>
      <w:bookmarkEnd w:id="366"/>
      <w:bookmarkEnd w:id="367"/>
    </w:p>
    <w:p w14:paraId="024B6AA0" w14:textId="77777777" w:rsidR="00D625F3" w:rsidRPr="00226912" w:rsidRDefault="00D625F3" w:rsidP="00302404">
      <w:pPr>
        <w:rPr>
          <w:lang w:eastAsia="ja-JP"/>
        </w:rPr>
      </w:pPr>
      <w:r w:rsidRPr="00226912">
        <w:rPr>
          <w:rFonts w:hint="eastAsia"/>
          <w:lang w:eastAsia="ko-KR"/>
        </w:rPr>
        <w:t>None</w:t>
      </w:r>
      <w:r w:rsidRPr="00226912">
        <w:rPr>
          <w:lang w:eastAsia="ja-JP"/>
        </w:rPr>
        <w:t>.</w:t>
      </w:r>
    </w:p>
    <w:p w14:paraId="22461C32" w14:textId="77777777" w:rsidR="00D625F3" w:rsidRPr="00226912" w:rsidRDefault="00D625F3" w:rsidP="00D625F3">
      <w:pPr>
        <w:pStyle w:val="Heading3"/>
      </w:pPr>
      <w:bookmarkStart w:id="368" w:name="_Toc139987414"/>
      <w:bookmarkStart w:id="369" w:name="_Toc141367790"/>
      <w:bookmarkStart w:id="370" w:name="_Toc141367935"/>
      <w:bookmarkStart w:id="371" w:name="_Toc143268827"/>
      <w:r w:rsidRPr="00226912">
        <w:t>7.</w:t>
      </w:r>
      <w:r w:rsidR="00AD2B5F" w:rsidRPr="00226912">
        <w:t>7</w:t>
      </w:r>
      <w:r w:rsidRPr="00226912">
        <w:t>.6</w:t>
      </w:r>
      <w:r w:rsidRPr="00226912">
        <w:tab/>
        <w:t>Normal Flow</w:t>
      </w:r>
      <w:bookmarkEnd w:id="368"/>
      <w:bookmarkEnd w:id="369"/>
      <w:bookmarkEnd w:id="370"/>
      <w:bookmarkEnd w:id="371"/>
    </w:p>
    <w:p w14:paraId="76B47A1D" w14:textId="66564FF9" w:rsidR="00D625F3" w:rsidRPr="00226912" w:rsidRDefault="00D625F3" w:rsidP="00302404">
      <w:pPr>
        <w:rPr>
          <w:highlight w:val="yellow"/>
        </w:rPr>
      </w:pPr>
      <w:r w:rsidRPr="00226912">
        <w:t xml:space="preserve">Figure </w:t>
      </w:r>
      <w:r w:rsidRPr="00C145ED">
        <w:t>7.</w:t>
      </w:r>
      <w:r w:rsidR="00AD2B5F" w:rsidRPr="00C145ED">
        <w:t>7</w:t>
      </w:r>
      <w:r w:rsidRPr="00C145ED">
        <w:t>.6-1</w:t>
      </w:r>
      <w:r w:rsidRPr="00226912">
        <w:t xml:space="preserve"> illustrates the high-level flows that shows use case of the AI/ML model support capabilities of IoT platforms</w:t>
      </w:r>
      <w:r w:rsidR="00EA2581">
        <w:t>:</w:t>
      </w:r>
    </w:p>
    <w:p w14:paraId="04BD941D" w14:textId="77777777" w:rsidR="00D625F3" w:rsidRPr="00226912" w:rsidRDefault="00D625F3" w:rsidP="00302404">
      <w:pPr>
        <w:pStyle w:val="B1"/>
      </w:pPr>
      <w:r w:rsidRPr="00226912">
        <w:rPr>
          <w:lang w:eastAsia="ko-KR"/>
        </w:rPr>
        <w:t xml:space="preserve">Step 1: </w:t>
      </w:r>
      <w:r w:rsidRPr="00226912">
        <w:rPr>
          <w:rFonts w:hint="eastAsia"/>
          <w:lang w:eastAsia="ko-KR"/>
        </w:rPr>
        <w:t>IoT</w:t>
      </w:r>
      <w:r w:rsidRPr="00226912">
        <w:rPr>
          <w:lang w:eastAsia="ko-KR"/>
        </w:rPr>
        <w:t xml:space="preserve"> </w:t>
      </w:r>
      <w:r w:rsidRPr="00226912">
        <w:rPr>
          <w:rFonts w:hint="eastAsia"/>
          <w:lang w:eastAsia="ko-KR"/>
        </w:rPr>
        <w:t>sensors</w:t>
      </w:r>
      <w:r w:rsidRPr="00226912">
        <w:rPr>
          <w:lang w:eastAsia="ko-KR"/>
        </w:rPr>
        <w:t xml:space="preserve"> </w:t>
      </w:r>
      <w:r w:rsidRPr="00226912">
        <w:rPr>
          <w:rFonts w:hint="eastAsia"/>
          <w:lang w:eastAsia="ko-KR"/>
        </w:rPr>
        <w:t>provide</w:t>
      </w:r>
      <w:r w:rsidRPr="00226912">
        <w:rPr>
          <w:lang w:eastAsia="ko-KR"/>
        </w:rPr>
        <w:t xml:space="preserve"> </w:t>
      </w:r>
      <w:r w:rsidRPr="00226912">
        <w:rPr>
          <w:rFonts w:hint="eastAsia"/>
          <w:lang w:eastAsia="ko-KR"/>
        </w:rPr>
        <w:t>sensor</w:t>
      </w:r>
      <w:r w:rsidRPr="00226912">
        <w:rPr>
          <w:lang w:eastAsia="ko-KR"/>
        </w:rPr>
        <w:t xml:space="preserve"> </w:t>
      </w:r>
      <w:r w:rsidRPr="00226912">
        <w:rPr>
          <w:rFonts w:hint="eastAsia"/>
          <w:lang w:eastAsia="ko-KR"/>
        </w:rPr>
        <w:t>measurements</w:t>
      </w:r>
      <w:r w:rsidRPr="00226912">
        <w:rPr>
          <w:lang w:eastAsia="ko-KR"/>
        </w:rPr>
        <w:t xml:space="preserve"> </w:t>
      </w:r>
      <w:r w:rsidRPr="00226912">
        <w:rPr>
          <w:rFonts w:hint="eastAsia"/>
          <w:lang w:eastAsia="ko-KR"/>
        </w:rPr>
        <w:t>and</w:t>
      </w:r>
      <w:r w:rsidRPr="00226912">
        <w:rPr>
          <w:lang w:eastAsia="ko-KR"/>
        </w:rPr>
        <w:t xml:space="preserve"> </w:t>
      </w:r>
      <w:r w:rsidRPr="00226912">
        <w:rPr>
          <w:rFonts w:hint="eastAsia"/>
          <w:lang w:eastAsia="ko-KR"/>
        </w:rPr>
        <w:t>the</w:t>
      </w:r>
      <w:r w:rsidRPr="00226912">
        <w:rPr>
          <w:lang w:eastAsia="ko-KR"/>
        </w:rPr>
        <w:t xml:space="preserve"> </w:t>
      </w:r>
      <w:r w:rsidRPr="00226912">
        <w:rPr>
          <w:rFonts w:hint="eastAsia"/>
          <w:lang w:eastAsia="ko-KR"/>
        </w:rPr>
        <w:t>IoT</w:t>
      </w:r>
      <w:r w:rsidRPr="00226912">
        <w:rPr>
          <w:lang w:eastAsia="ko-KR"/>
        </w:rPr>
        <w:t xml:space="preserve"> </w:t>
      </w:r>
      <w:r w:rsidRPr="00226912">
        <w:rPr>
          <w:rFonts w:hint="eastAsia"/>
          <w:lang w:eastAsia="ko-KR"/>
        </w:rPr>
        <w:t>platform</w:t>
      </w:r>
      <w:r w:rsidRPr="00226912">
        <w:rPr>
          <w:lang w:eastAsia="ko-KR"/>
        </w:rPr>
        <w:t xml:space="preserve"> </w:t>
      </w:r>
      <w:r w:rsidRPr="00226912">
        <w:rPr>
          <w:rFonts w:hint="eastAsia"/>
          <w:lang w:eastAsia="ko-KR"/>
        </w:rPr>
        <w:t>stores</w:t>
      </w:r>
      <w:r w:rsidRPr="00226912">
        <w:rPr>
          <w:lang w:eastAsia="ko-KR"/>
        </w:rPr>
        <w:t xml:space="preserve"> </w:t>
      </w:r>
      <w:r w:rsidRPr="00226912">
        <w:rPr>
          <w:rFonts w:hint="eastAsia"/>
          <w:lang w:eastAsia="ko-KR"/>
        </w:rPr>
        <w:t>the</w:t>
      </w:r>
      <w:r w:rsidRPr="00226912">
        <w:rPr>
          <w:lang w:eastAsia="ko-KR"/>
        </w:rPr>
        <w:t xml:space="preserve"> </w:t>
      </w:r>
      <w:r w:rsidRPr="00226912">
        <w:rPr>
          <w:rFonts w:hint="eastAsia"/>
          <w:lang w:eastAsia="ko-KR"/>
        </w:rPr>
        <w:t>data.</w:t>
      </w:r>
    </w:p>
    <w:p w14:paraId="77E7CD76" w14:textId="77777777" w:rsidR="00D625F3" w:rsidRPr="00226912" w:rsidRDefault="00D625F3" w:rsidP="00302404">
      <w:pPr>
        <w:pStyle w:val="B1"/>
        <w:rPr>
          <w:lang w:eastAsia="ko-KR"/>
        </w:rPr>
      </w:pPr>
      <w:r w:rsidRPr="00226912">
        <w:rPr>
          <w:lang w:eastAsia="ko-KR"/>
        </w:rPr>
        <w:t xml:space="preserve">Step 2: </w:t>
      </w:r>
      <w:r w:rsidRPr="00226912">
        <w:rPr>
          <w:rFonts w:hint="eastAsia"/>
          <w:lang w:eastAsia="ko-KR"/>
        </w:rPr>
        <w:t>The</w:t>
      </w:r>
      <w:r w:rsidRPr="00226912">
        <w:rPr>
          <w:lang w:eastAsia="ko-KR"/>
        </w:rPr>
        <w:t xml:space="preserve"> </w:t>
      </w:r>
      <w:r w:rsidRPr="00226912">
        <w:rPr>
          <w:rFonts w:hint="eastAsia"/>
          <w:lang w:eastAsia="ko-KR"/>
        </w:rPr>
        <w:t>data</w:t>
      </w:r>
      <w:r w:rsidRPr="00226912">
        <w:rPr>
          <w:lang w:eastAsia="ko-KR"/>
        </w:rPr>
        <w:t xml:space="preserve"> </w:t>
      </w:r>
      <w:r w:rsidRPr="00226912">
        <w:rPr>
          <w:rFonts w:hint="eastAsia"/>
          <w:lang w:eastAsia="ko-KR"/>
        </w:rPr>
        <w:t>scientist</w:t>
      </w:r>
      <w:r w:rsidRPr="00226912">
        <w:rPr>
          <w:lang w:eastAsia="ko-KR"/>
        </w:rPr>
        <w:t xml:space="preserve"> </w:t>
      </w:r>
      <w:r w:rsidRPr="00226912">
        <w:rPr>
          <w:rFonts w:hint="eastAsia"/>
          <w:lang w:eastAsia="ko-KR"/>
        </w:rPr>
        <w:t>requests</w:t>
      </w:r>
      <w:r w:rsidRPr="00226912">
        <w:rPr>
          <w:lang w:eastAsia="ko-KR"/>
        </w:rPr>
        <w:t xml:space="preserve"> </w:t>
      </w:r>
      <w:r w:rsidRPr="00226912">
        <w:rPr>
          <w:rFonts w:hint="eastAsia"/>
          <w:lang w:eastAsia="ko-KR"/>
        </w:rPr>
        <w:t>to</w:t>
      </w:r>
      <w:r w:rsidRPr="00226912">
        <w:rPr>
          <w:lang w:eastAsia="ko-KR"/>
        </w:rPr>
        <w:t xml:space="preserve"> </w:t>
      </w:r>
      <w:r w:rsidRPr="00226912">
        <w:rPr>
          <w:rFonts w:hint="eastAsia"/>
          <w:lang w:eastAsia="ko-KR"/>
        </w:rPr>
        <w:t>create</w:t>
      </w:r>
      <w:r w:rsidRPr="00226912">
        <w:rPr>
          <w:lang w:eastAsia="ko-KR"/>
        </w:rPr>
        <w:t xml:space="preserve"> </w:t>
      </w:r>
      <w:r w:rsidRPr="00226912">
        <w:rPr>
          <w:rFonts w:hint="eastAsia"/>
          <w:lang w:eastAsia="ko-KR"/>
        </w:rPr>
        <w:t>a</w:t>
      </w:r>
      <w:r w:rsidRPr="00226912">
        <w:rPr>
          <w:lang w:eastAsia="ko-KR"/>
        </w:rPr>
        <w:t xml:space="preserve"> </w:t>
      </w:r>
      <w:r w:rsidRPr="00226912">
        <w:rPr>
          <w:rFonts w:hint="eastAsia"/>
          <w:lang w:eastAsia="ko-KR"/>
        </w:rPr>
        <w:t>model</w:t>
      </w:r>
      <w:r w:rsidRPr="00226912">
        <w:rPr>
          <w:lang w:eastAsia="ko-KR"/>
        </w:rPr>
        <w:t xml:space="preserve"> </w:t>
      </w:r>
      <w:r w:rsidRPr="00226912">
        <w:rPr>
          <w:rFonts w:hint="eastAsia"/>
          <w:lang w:eastAsia="ko-KR"/>
        </w:rPr>
        <w:t>training</w:t>
      </w:r>
      <w:r w:rsidRPr="00226912">
        <w:rPr>
          <w:lang w:eastAsia="ko-KR"/>
        </w:rPr>
        <w:t xml:space="preserve"> </w:t>
      </w:r>
      <w:r w:rsidRPr="00226912">
        <w:rPr>
          <w:rFonts w:hint="eastAsia"/>
          <w:lang w:eastAsia="ko-KR"/>
        </w:rPr>
        <w:t>dataset</w:t>
      </w:r>
      <w:r w:rsidRPr="00226912">
        <w:rPr>
          <w:lang w:eastAsia="ko-KR"/>
        </w:rPr>
        <w:t xml:space="preserve"> </w:t>
      </w:r>
      <w:r w:rsidRPr="00226912">
        <w:rPr>
          <w:rFonts w:hint="eastAsia"/>
          <w:lang w:eastAsia="ko-KR"/>
        </w:rPr>
        <w:t>which</w:t>
      </w:r>
      <w:r w:rsidRPr="00226912">
        <w:rPr>
          <w:lang w:eastAsia="ko-KR"/>
        </w:rPr>
        <w:t xml:space="preserve"> </w:t>
      </w:r>
      <w:r w:rsidRPr="00226912">
        <w:rPr>
          <w:rFonts w:hint="eastAsia"/>
          <w:lang w:eastAsia="ko-KR"/>
        </w:rPr>
        <w:t>is</w:t>
      </w:r>
      <w:r w:rsidRPr="00226912">
        <w:rPr>
          <w:lang w:eastAsia="ko-KR"/>
        </w:rPr>
        <w:t xml:space="preserve"> </w:t>
      </w:r>
      <w:r w:rsidRPr="00226912">
        <w:rPr>
          <w:rFonts w:hint="eastAsia"/>
          <w:lang w:eastAsia="ko-KR"/>
        </w:rPr>
        <w:t>the</w:t>
      </w:r>
      <w:r w:rsidRPr="00226912">
        <w:rPr>
          <w:lang w:eastAsia="ko-KR"/>
        </w:rPr>
        <w:t xml:space="preserve"> </w:t>
      </w:r>
      <w:r w:rsidRPr="00226912">
        <w:rPr>
          <w:rFonts w:hint="eastAsia"/>
          <w:lang w:eastAsia="ko-KR"/>
        </w:rPr>
        <w:t>merged</w:t>
      </w:r>
      <w:r w:rsidRPr="00226912">
        <w:rPr>
          <w:lang w:eastAsia="ko-KR"/>
        </w:rPr>
        <w:t xml:space="preserve"> </w:t>
      </w:r>
      <w:r w:rsidRPr="00226912">
        <w:rPr>
          <w:rFonts w:hint="eastAsia"/>
          <w:lang w:eastAsia="ko-KR"/>
        </w:rPr>
        <w:t>historical</w:t>
      </w:r>
      <w:r w:rsidRPr="00226912">
        <w:rPr>
          <w:lang w:eastAsia="ko-KR"/>
        </w:rPr>
        <w:t xml:space="preserve"> </w:t>
      </w:r>
      <w:r w:rsidRPr="00226912">
        <w:rPr>
          <w:rFonts w:hint="eastAsia"/>
          <w:lang w:eastAsia="ko-KR"/>
        </w:rPr>
        <w:t>data</w:t>
      </w:r>
      <w:r w:rsidRPr="00226912">
        <w:rPr>
          <w:lang w:eastAsia="ko-KR"/>
        </w:rPr>
        <w:t xml:space="preserve"> </w:t>
      </w:r>
      <w:r w:rsidRPr="00226912">
        <w:rPr>
          <w:rFonts w:hint="eastAsia"/>
          <w:lang w:eastAsia="ko-KR"/>
        </w:rPr>
        <w:t>from</w:t>
      </w:r>
      <w:r w:rsidRPr="00226912">
        <w:rPr>
          <w:lang w:eastAsia="ko-KR"/>
        </w:rPr>
        <w:t xml:space="preserve"> </w:t>
      </w:r>
      <w:r w:rsidRPr="00226912">
        <w:rPr>
          <w:rFonts w:hint="eastAsia"/>
          <w:lang w:eastAsia="ko-KR"/>
        </w:rPr>
        <w:t>different</w:t>
      </w:r>
      <w:r w:rsidRPr="00226912">
        <w:rPr>
          <w:lang w:eastAsia="ko-KR"/>
        </w:rPr>
        <w:t xml:space="preserve"> </w:t>
      </w:r>
      <w:r w:rsidRPr="00226912">
        <w:rPr>
          <w:rFonts w:hint="eastAsia"/>
          <w:lang w:eastAsia="ko-KR"/>
        </w:rPr>
        <w:t>sensors</w:t>
      </w:r>
      <w:r w:rsidRPr="00226912">
        <w:rPr>
          <w:lang w:eastAsia="ko-KR"/>
        </w:rPr>
        <w:t>.</w:t>
      </w:r>
    </w:p>
    <w:p w14:paraId="12C21929" w14:textId="77777777" w:rsidR="00D625F3" w:rsidRPr="00226912" w:rsidRDefault="00D625F3" w:rsidP="00302404">
      <w:pPr>
        <w:pStyle w:val="B1"/>
        <w:rPr>
          <w:lang w:eastAsia="ko-KR"/>
        </w:rPr>
      </w:pPr>
      <w:r w:rsidRPr="00226912">
        <w:rPr>
          <w:lang w:eastAsia="ko-KR"/>
        </w:rPr>
        <w:t xml:space="preserve">Step 3: </w:t>
      </w:r>
      <w:r w:rsidRPr="00226912">
        <w:rPr>
          <w:rFonts w:hint="eastAsia"/>
          <w:lang w:eastAsia="ko-KR"/>
        </w:rPr>
        <w:t>The</w:t>
      </w:r>
      <w:r w:rsidRPr="00226912">
        <w:rPr>
          <w:lang w:eastAsia="ko-KR"/>
        </w:rPr>
        <w:t xml:space="preserve"> </w:t>
      </w:r>
      <w:r w:rsidRPr="00226912">
        <w:rPr>
          <w:rFonts w:hint="eastAsia"/>
          <w:lang w:eastAsia="ko-KR"/>
        </w:rPr>
        <w:t>IoT</w:t>
      </w:r>
      <w:r w:rsidRPr="00226912">
        <w:rPr>
          <w:lang w:eastAsia="ko-KR"/>
        </w:rPr>
        <w:t xml:space="preserve"> </w:t>
      </w:r>
      <w:r w:rsidRPr="00226912">
        <w:rPr>
          <w:rFonts w:hint="eastAsia"/>
          <w:lang w:eastAsia="ko-KR"/>
        </w:rPr>
        <w:t>platform</w:t>
      </w:r>
      <w:r w:rsidRPr="00226912">
        <w:rPr>
          <w:lang w:eastAsia="ko-KR"/>
        </w:rPr>
        <w:t xml:space="preserve"> </w:t>
      </w:r>
      <w:r w:rsidRPr="00226912">
        <w:rPr>
          <w:rFonts w:hint="eastAsia"/>
          <w:lang w:eastAsia="ko-KR"/>
        </w:rPr>
        <w:t>creates</w:t>
      </w:r>
      <w:r w:rsidRPr="00226912">
        <w:rPr>
          <w:lang w:eastAsia="ko-KR"/>
        </w:rPr>
        <w:t xml:space="preserve"> </w:t>
      </w:r>
      <w:r w:rsidRPr="00226912">
        <w:rPr>
          <w:rFonts w:hint="eastAsia"/>
          <w:lang w:eastAsia="ko-KR"/>
        </w:rPr>
        <w:t>the</w:t>
      </w:r>
      <w:r w:rsidRPr="00226912">
        <w:rPr>
          <w:lang w:eastAsia="ko-KR"/>
        </w:rPr>
        <w:t xml:space="preserve"> </w:t>
      </w:r>
      <w:r w:rsidRPr="00226912">
        <w:rPr>
          <w:rFonts w:hint="eastAsia"/>
          <w:lang w:eastAsia="ko-KR"/>
        </w:rPr>
        <w:t>training</w:t>
      </w:r>
      <w:r w:rsidRPr="00226912">
        <w:rPr>
          <w:lang w:eastAsia="ko-KR"/>
        </w:rPr>
        <w:t xml:space="preserve"> </w:t>
      </w:r>
      <w:r w:rsidRPr="00226912">
        <w:rPr>
          <w:rFonts w:hint="eastAsia"/>
          <w:lang w:eastAsia="ko-KR"/>
        </w:rPr>
        <w:t>dataset</w:t>
      </w:r>
      <w:r w:rsidRPr="00226912">
        <w:rPr>
          <w:lang w:eastAsia="ko-KR"/>
        </w:rPr>
        <w:t xml:space="preserve"> </w:t>
      </w:r>
      <w:r w:rsidRPr="00226912">
        <w:rPr>
          <w:rFonts w:hint="eastAsia"/>
          <w:lang w:eastAsia="ko-KR"/>
        </w:rPr>
        <w:t>with</w:t>
      </w:r>
      <w:r w:rsidRPr="00226912">
        <w:rPr>
          <w:lang w:eastAsia="ko-KR"/>
        </w:rPr>
        <w:t xml:space="preserve"> </w:t>
      </w:r>
      <w:r w:rsidRPr="00226912">
        <w:rPr>
          <w:rFonts w:hint="eastAsia"/>
          <w:lang w:eastAsia="ko-KR"/>
        </w:rPr>
        <w:t>the</w:t>
      </w:r>
      <w:r w:rsidRPr="00226912">
        <w:rPr>
          <w:lang w:eastAsia="ko-KR"/>
        </w:rPr>
        <w:t xml:space="preserve"> </w:t>
      </w:r>
      <w:r w:rsidRPr="00226912">
        <w:rPr>
          <w:rFonts w:hint="eastAsia"/>
          <w:lang w:eastAsia="ko-KR"/>
        </w:rPr>
        <w:t>policies</w:t>
      </w:r>
      <w:r w:rsidRPr="00226912">
        <w:rPr>
          <w:lang w:eastAsia="ko-KR"/>
        </w:rPr>
        <w:t xml:space="preserve"> </w:t>
      </w:r>
      <w:r w:rsidRPr="00226912">
        <w:rPr>
          <w:rFonts w:hint="eastAsia"/>
          <w:lang w:eastAsia="ko-KR"/>
        </w:rPr>
        <w:t>(e.g.</w:t>
      </w:r>
      <w:r w:rsidRPr="00226912">
        <w:rPr>
          <w:lang w:eastAsia="ko-KR"/>
        </w:rPr>
        <w:t xml:space="preserve"> </w:t>
      </w:r>
      <w:r w:rsidRPr="00226912">
        <w:rPr>
          <w:rFonts w:hint="eastAsia"/>
          <w:lang w:eastAsia="ko-KR"/>
        </w:rPr>
        <w:t>join</w:t>
      </w:r>
      <w:r w:rsidRPr="00226912">
        <w:rPr>
          <w:lang w:eastAsia="ko-KR"/>
        </w:rPr>
        <w:t xml:space="preserve"> </w:t>
      </w:r>
      <w:r w:rsidRPr="00226912">
        <w:rPr>
          <w:rFonts w:hint="eastAsia"/>
          <w:lang w:eastAsia="ko-KR"/>
        </w:rPr>
        <w:t>key)</w:t>
      </w:r>
      <w:r w:rsidRPr="00226912">
        <w:rPr>
          <w:lang w:eastAsia="ko-KR"/>
        </w:rPr>
        <w:t>.</w:t>
      </w:r>
    </w:p>
    <w:p w14:paraId="3B4C05F3" w14:textId="77777777" w:rsidR="00D625F3" w:rsidRPr="00226912" w:rsidRDefault="00D625F3" w:rsidP="00302404">
      <w:pPr>
        <w:pStyle w:val="B1"/>
      </w:pPr>
      <w:r w:rsidRPr="00226912">
        <w:rPr>
          <w:lang w:eastAsia="ko-KR"/>
        </w:rPr>
        <w:t xml:space="preserve">Step 4: </w:t>
      </w:r>
      <w:r w:rsidRPr="00226912">
        <w:rPr>
          <w:rFonts w:hint="eastAsia"/>
          <w:lang w:eastAsia="ko-KR"/>
        </w:rPr>
        <w:t>The</w:t>
      </w:r>
      <w:r w:rsidRPr="00226912">
        <w:rPr>
          <w:lang w:eastAsia="ko-KR"/>
        </w:rPr>
        <w:t xml:space="preserve"> </w:t>
      </w:r>
      <w:r w:rsidRPr="00226912">
        <w:rPr>
          <w:rFonts w:hint="eastAsia"/>
          <w:lang w:eastAsia="ko-KR"/>
        </w:rPr>
        <w:t>created</w:t>
      </w:r>
      <w:r w:rsidRPr="00226912">
        <w:rPr>
          <w:lang w:eastAsia="ko-KR"/>
        </w:rPr>
        <w:t xml:space="preserve"> </w:t>
      </w:r>
      <w:r w:rsidRPr="00226912">
        <w:rPr>
          <w:rFonts w:hint="eastAsia"/>
          <w:lang w:eastAsia="ko-KR"/>
        </w:rPr>
        <w:t>dataset</w:t>
      </w:r>
      <w:r w:rsidRPr="00226912">
        <w:rPr>
          <w:lang w:eastAsia="ko-KR"/>
        </w:rPr>
        <w:t xml:space="preserve"> </w:t>
      </w:r>
      <w:r w:rsidRPr="00226912">
        <w:rPr>
          <w:rFonts w:hint="eastAsia"/>
          <w:lang w:eastAsia="ko-KR"/>
        </w:rPr>
        <w:t>is</w:t>
      </w:r>
      <w:r w:rsidRPr="00226912">
        <w:rPr>
          <w:lang w:eastAsia="ko-KR"/>
        </w:rPr>
        <w:t xml:space="preserve"> </w:t>
      </w:r>
      <w:r w:rsidRPr="00226912">
        <w:rPr>
          <w:rFonts w:hint="eastAsia"/>
          <w:lang w:eastAsia="ko-KR"/>
        </w:rPr>
        <w:t>returned</w:t>
      </w:r>
      <w:r w:rsidRPr="00226912">
        <w:rPr>
          <w:lang w:eastAsia="ko-KR"/>
        </w:rPr>
        <w:t xml:space="preserve"> </w:t>
      </w:r>
      <w:r w:rsidRPr="00226912">
        <w:rPr>
          <w:rFonts w:hint="eastAsia"/>
          <w:lang w:eastAsia="ko-KR"/>
        </w:rPr>
        <w:t>in</w:t>
      </w:r>
      <w:r w:rsidRPr="00226912">
        <w:rPr>
          <w:lang w:eastAsia="ko-KR"/>
        </w:rPr>
        <w:t xml:space="preserve"> </w:t>
      </w:r>
      <w:r w:rsidRPr="00226912">
        <w:rPr>
          <w:rFonts w:hint="eastAsia"/>
          <w:lang w:eastAsia="ko-KR"/>
        </w:rPr>
        <w:t>the</w:t>
      </w:r>
      <w:r w:rsidRPr="00226912">
        <w:rPr>
          <w:lang w:eastAsia="ko-KR"/>
        </w:rPr>
        <w:t xml:space="preserve"> </w:t>
      </w:r>
      <w:r w:rsidRPr="00226912">
        <w:rPr>
          <w:rFonts w:hint="eastAsia"/>
          <w:lang w:eastAsia="ko-KR"/>
        </w:rPr>
        <w:t>preferred</w:t>
      </w:r>
      <w:r w:rsidRPr="00226912">
        <w:rPr>
          <w:lang w:eastAsia="ko-KR"/>
        </w:rPr>
        <w:t xml:space="preserve"> </w:t>
      </w:r>
      <w:r w:rsidRPr="00226912">
        <w:rPr>
          <w:rFonts w:hint="eastAsia"/>
          <w:lang w:eastAsia="ko-KR"/>
        </w:rPr>
        <w:t>format</w:t>
      </w:r>
      <w:r w:rsidRPr="00226912">
        <w:rPr>
          <w:lang w:eastAsia="ko-KR"/>
        </w:rPr>
        <w:t xml:space="preserve"> </w:t>
      </w:r>
      <w:r w:rsidRPr="00226912">
        <w:rPr>
          <w:rFonts w:hint="eastAsia"/>
          <w:lang w:eastAsia="ko-KR"/>
        </w:rPr>
        <w:t>(e.g.</w:t>
      </w:r>
      <w:r w:rsidRPr="00226912">
        <w:rPr>
          <w:lang w:eastAsia="ko-KR"/>
        </w:rPr>
        <w:t xml:space="preserve"> </w:t>
      </w:r>
      <w:r w:rsidRPr="00226912">
        <w:rPr>
          <w:rFonts w:hint="eastAsia"/>
          <w:lang w:eastAsia="ko-KR"/>
        </w:rPr>
        <w:t>CSV)</w:t>
      </w:r>
      <w:r w:rsidRPr="00226912">
        <w:rPr>
          <w:lang w:eastAsia="ko-KR"/>
        </w:rPr>
        <w:t>.</w:t>
      </w:r>
    </w:p>
    <w:p w14:paraId="6E8CFCC3" w14:textId="77777777" w:rsidR="00D625F3" w:rsidRPr="00226912" w:rsidRDefault="00D625F3" w:rsidP="00302404">
      <w:pPr>
        <w:pStyle w:val="B1"/>
        <w:rPr>
          <w:lang w:eastAsia="ko-KR"/>
        </w:rPr>
      </w:pPr>
      <w:r w:rsidRPr="00226912">
        <w:rPr>
          <w:lang w:eastAsia="ko-KR"/>
        </w:rPr>
        <w:t xml:space="preserve">Step 5: </w:t>
      </w:r>
      <w:r w:rsidRPr="00226912">
        <w:rPr>
          <w:rFonts w:hint="eastAsia"/>
          <w:lang w:eastAsia="ko-KR"/>
        </w:rPr>
        <w:t>The</w:t>
      </w:r>
      <w:r w:rsidRPr="00226912">
        <w:rPr>
          <w:lang w:eastAsia="ko-KR"/>
        </w:rPr>
        <w:t xml:space="preserve"> </w:t>
      </w:r>
      <w:r w:rsidRPr="00226912">
        <w:rPr>
          <w:rFonts w:hint="eastAsia"/>
          <w:lang w:eastAsia="ko-KR"/>
        </w:rPr>
        <w:t>data</w:t>
      </w:r>
      <w:r w:rsidRPr="00226912">
        <w:rPr>
          <w:lang w:eastAsia="ko-KR"/>
        </w:rPr>
        <w:t xml:space="preserve"> </w:t>
      </w:r>
      <w:r w:rsidRPr="00226912">
        <w:rPr>
          <w:rFonts w:hint="eastAsia"/>
          <w:lang w:eastAsia="ko-KR"/>
        </w:rPr>
        <w:t>scientist</w:t>
      </w:r>
      <w:r w:rsidRPr="00226912">
        <w:rPr>
          <w:lang w:eastAsia="ko-KR"/>
        </w:rPr>
        <w:t xml:space="preserve"> </w:t>
      </w:r>
      <w:r w:rsidRPr="00226912">
        <w:rPr>
          <w:rFonts w:hint="eastAsia"/>
          <w:lang w:eastAsia="ko-KR"/>
        </w:rPr>
        <w:t>build</w:t>
      </w:r>
      <w:r w:rsidRPr="00226912">
        <w:rPr>
          <w:lang w:eastAsia="ko-KR"/>
        </w:rPr>
        <w:t xml:space="preserve"> </w:t>
      </w:r>
      <w:r w:rsidRPr="00226912">
        <w:rPr>
          <w:rFonts w:hint="eastAsia"/>
          <w:lang w:eastAsia="ko-KR"/>
        </w:rPr>
        <w:t>an</w:t>
      </w:r>
      <w:r w:rsidRPr="00226912">
        <w:rPr>
          <w:lang w:eastAsia="ko-KR"/>
        </w:rPr>
        <w:t xml:space="preserve"> </w:t>
      </w:r>
      <w:r w:rsidRPr="00226912">
        <w:rPr>
          <w:rFonts w:hint="eastAsia"/>
          <w:lang w:eastAsia="ko-KR"/>
        </w:rPr>
        <w:t>AI/ML</w:t>
      </w:r>
      <w:r w:rsidRPr="00226912">
        <w:rPr>
          <w:lang w:eastAsia="ko-KR"/>
        </w:rPr>
        <w:t xml:space="preserve"> </w:t>
      </w:r>
      <w:r w:rsidRPr="00226912">
        <w:rPr>
          <w:rFonts w:hint="eastAsia"/>
          <w:lang w:eastAsia="ko-KR"/>
        </w:rPr>
        <w:t>model</w:t>
      </w:r>
      <w:r w:rsidRPr="00226912">
        <w:rPr>
          <w:lang w:eastAsia="ko-KR"/>
        </w:rPr>
        <w:t xml:space="preserve"> </w:t>
      </w:r>
      <w:r w:rsidRPr="00226912">
        <w:rPr>
          <w:rFonts w:hint="eastAsia"/>
          <w:lang w:eastAsia="ko-KR"/>
        </w:rPr>
        <w:t>with</w:t>
      </w:r>
      <w:r w:rsidRPr="00226912">
        <w:rPr>
          <w:lang w:eastAsia="ko-KR"/>
        </w:rPr>
        <w:t xml:space="preserve"> </w:t>
      </w:r>
      <w:r w:rsidRPr="00226912">
        <w:rPr>
          <w:rFonts w:hint="eastAsia"/>
          <w:lang w:eastAsia="ko-KR"/>
        </w:rPr>
        <w:t>the</w:t>
      </w:r>
      <w:r w:rsidRPr="00226912">
        <w:rPr>
          <w:lang w:eastAsia="ko-KR"/>
        </w:rPr>
        <w:t xml:space="preserve"> </w:t>
      </w:r>
      <w:r w:rsidRPr="00226912">
        <w:rPr>
          <w:rFonts w:hint="eastAsia"/>
          <w:lang w:eastAsia="ko-KR"/>
        </w:rPr>
        <w:t>training</w:t>
      </w:r>
      <w:r w:rsidRPr="00226912">
        <w:rPr>
          <w:lang w:eastAsia="ko-KR"/>
        </w:rPr>
        <w:t xml:space="preserve"> </w:t>
      </w:r>
      <w:r w:rsidRPr="00226912">
        <w:rPr>
          <w:rFonts w:hint="eastAsia"/>
          <w:lang w:eastAsia="ko-KR"/>
        </w:rPr>
        <w:t>dataset</w:t>
      </w:r>
      <w:r w:rsidRPr="00226912">
        <w:rPr>
          <w:lang w:eastAsia="ko-KR"/>
        </w:rPr>
        <w:t xml:space="preserve"> </w:t>
      </w:r>
      <w:r w:rsidRPr="00226912">
        <w:rPr>
          <w:rFonts w:hint="eastAsia"/>
          <w:lang w:eastAsia="ko-KR"/>
        </w:rPr>
        <w:t>and</w:t>
      </w:r>
      <w:r w:rsidRPr="00226912">
        <w:rPr>
          <w:lang w:eastAsia="ko-KR"/>
        </w:rPr>
        <w:t xml:space="preserve"> </w:t>
      </w:r>
      <w:r w:rsidRPr="00226912">
        <w:rPr>
          <w:rFonts w:hint="eastAsia"/>
          <w:lang w:eastAsia="ko-KR"/>
        </w:rPr>
        <w:t>deploy</w:t>
      </w:r>
      <w:r w:rsidRPr="00226912">
        <w:rPr>
          <w:lang w:eastAsia="ko-KR"/>
        </w:rPr>
        <w:t xml:space="preserve"> </w:t>
      </w:r>
      <w:r w:rsidRPr="00226912">
        <w:rPr>
          <w:rFonts w:hint="eastAsia"/>
          <w:lang w:eastAsia="ko-KR"/>
        </w:rPr>
        <w:t>it</w:t>
      </w:r>
      <w:r w:rsidRPr="00226912">
        <w:rPr>
          <w:lang w:eastAsia="ko-KR"/>
        </w:rPr>
        <w:t xml:space="preserve"> </w:t>
      </w:r>
      <w:r w:rsidRPr="00226912">
        <w:rPr>
          <w:rFonts w:hint="eastAsia"/>
          <w:lang w:eastAsia="ko-KR"/>
        </w:rPr>
        <w:t>to</w:t>
      </w:r>
      <w:r w:rsidRPr="00226912">
        <w:rPr>
          <w:lang w:eastAsia="ko-KR"/>
        </w:rPr>
        <w:t xml:space="preserve"> </w:t>
      </w:r>
      <w:r w:rsidRPr="00226912">
        <w:rPr>
          <w:rFonts w:hint="eastAsia"/>
          <w:lang w:eastAsia="ko-KR"/>
        </w:rPr>
        <w:t>the</w:t>
      </w:r>
      <w:r w:rsidRPr="00226912">
        <w:rPr>
          <w:lang w:eastAsia="ko-KR"/>
        </w:rPr>
        <w:t xml:space="preserve"> </w:t>
      </w:r>
      <w:r w:rsidRPr="00226912">
        <w:rPr>
          <w:rFonts w:hint="eastAsia"/>
          <w:lang w:eastAsia="ko-KR"/>
        </w:rPr>
        <w:t>application</w:t>
      </w:r>
      <w:r w:rsidRPr="00226912">
        <w:rPr>
          <w:lang w:eastAsia="ko-KR"/>
        </w:rPr>
        <w:t>.</w:t>
      </w:r>
    </w:p>
    <w:p w14:paraId="31C9BB9A" w14:textId="77777777" w:rsidR="00D625F3" w:rsidRPr="00226912" w:rsidRDefault="00D625F3" w:rsidP="00302404">
      <w:pPr>
        <w:pStyle w:val="B1"/>
        <w:rPr>
          <w:lang w:eastAsia="ko-KR"/>
        </w:rPr>
      </w:pPr>
      <w:r w:rsidRPr="00226912">
        <w:rPr>
          <w:lang w:eastAsia="ko-KR"/>
        </w:rPr>
        <w:t xml:space="preserve">Step </w:t>
      </w:r>
      <w:r w:rsidRPr="00226912">
        <w:rPr>
          <w:rFonts w:hint="eastAsia"/>
          <w:lang w:eastAsia="ko-KR"/>
        </w:rPr>
        <w:t>6</w:t>
      </w:r>
      <w:r w:rsidRPr="00226912">
        <w:rPr>
          <w:lang w:eastAsia="ko-KR"/>
        </w:rPr>
        <w:t xml:space="preserve">: </w:t>
      </w:r>
      <w:r w:rsidRPr="00226912">
        <w:rPr>
          <w:rFonts w:hint="eastAsia"/>
          <w:lang w:eastAsia="ko-KR"/>
        </w:rPr>
        <w:t>The</w:t>
      </w:r>
      <w:r w:rsidRPr="00226912">
        <w:rPr>
          <w:lang w:eastAsia="ko-KR"/>
        </w:rPr>
        <w:t xml:space="preserve"> </w:t>
      </w:r>
      <w:r w:rsidRPr="00226912">
        <w:rPr>
          <w:rFonts w:hint="eastAsia"/>
          <w:lang w:eastAsia="ko-KR"/>
        </w:rPr>
        <w:t>data</w:t>
      </w:r>
      <w:r w:rsidRPr="00226912">
        <w:rPr>
          <w:lang w:eastAsia="ko-KR"/>
        </w:rPr>
        <w:t xml:space="preserve"> </w:t>
      </w:r>
      <w:r w:rsidRPr="00226912">
        <w:rPr>
          <w:rFonts w:hint="eastAsia"/>
          <w:lang w:eastAsia="ko-KR"/>
        </w:rPr>
        <w:t>scientist</w:t>
      </w:r>
      <w:r w:rsidRPr="00226912">
        <w:rPr>
          <w:lang w:eastAsia="ko-KR"/>
        </w:rPr>
        <w:t xml:space="preserve"> </w:t>
      </w:r>
      <w:r w:rsidRPr="00226912">
        <w:rPr>
          <w:rFonts w:hint="eastAsia"/>
          <w:lang w:eastAsia="ko-KR"/>
        </w:rPr>
        <w:t>now</w:t>
      </w:r>
      <w:r w:rsidRPr="00226912">
        <w:rPr>
          <w:lang w:eastAsia="ko-KR"/>
        </w:rPr>
        <w:t xml:space="preserve"> </w:t>
      </w:r>
      <w:r w:rsidRPr="00226912">
        <w:rPr>
          <w:rFonts w:hint="eastAsia"/>
          <w:lang w:eastAsia="ko-KR"/>
        </w:rPr>
        <w:t>requests</w:t>
      </w:r>
      <w:r w:rsidRPr="00226912">
        <w:rPr>
          <w:lang w:eastAsia="ko-KR"/>
        </w:rPr>
        <w:t xml:space="preserve"> </w:t>
      </w:r>
      <w:r w:rsidRPr="00226912">
        <w:rPr>
          <w:rFonts w:hint="eastAsia"/>
          <w:lang w:eastAsia="ko-KR"/>
        </w:rPr>
        <w:t>for</w:t>
      </w:r>
      <w:r w:rsidRPr="00226912">
        <w:rPr>
          <w:lang w:eastAsia="ko-KR"/>
        </w:rPr>
        <w:t xml:space="preserve"> </w:t>
      </w:r>
      <w:r w:rsidRPr="00226912">
        <w:rPr>
          <w:rFonts w:hint="eastAsia"/>
          <w:lang w:eastAsia="ko-KR"/>
        </w:rPr>
        <w:t>inference</w:t>
      </w:r>
      <w:r w:rsidRPr="00226912">
        <w:rPr>
          <w:lang w:eastAsia="ko-KR"/>
        </w:rPr>
        <w:t xml:space="preserve"> </w:t>
      </w:r>
      <w:r w:rsidRPr="00226912">
        <w:rPr>
          <w:rFonts w:hint="eastAsia"/>
          <w:lang w:eastAsia="ko-KR"/>
        </w:rPr>
        <w:t>input</w:t>
      </w:r>
      <w:r w:rsidRPr="00226912">
        <w:rPr>
          <w:lang w:eastAsia="ko-KR"/>
        </w:rPr>
        <w:t xml:space="preserve"> </w:t>
      </w:r>
      <w:r w:rsidRPr="00226912">
        <w:rPr>
          <w:rFonts w:hint="eastAsia"/>
          <w:lang w:eastAsia="ko-KR"/>
        </w:rPr>
        <w:t>data</w:t>
      </w:r>
      <w:r w:rsidRPr="00226912">
        <w:rPr>
          <w:lang w:eastAsia="ko-KR"/>
        </w:rPr>
        <w:t xml:space="preserve"> </w:t>
      </w:r>
      <w:r w:rsidRPr="00226912">
        <w:rPr>
          <w:rFonts w:hint="eastAsia"/>
          <w:lang w:eastAsia="ko-KR"/>
        </w:rPr>
        <w:t>to</w:t>
      </w:r>
      <w:r w:rsidRPr="00226912">
        <w:rPr>
          <w:lang w:eastAsia="ko-KR"/>
        </w:rPr>
        <w:t xml:space="preserve"> </w:t>
      </w:r>
      <w:r w:rsidRPr="00226912">
        <w:rPr>
          <w:rFonts w:hint="eastAsia"/>
          <w:lang w:eastAsia="ko-KR"/>
        </w:rPr>
        <w:t>run</w:t>
      </w:r>
      <w:r w:rsidRPr="00226912">
        <w:rPr>
          <w:lang w:eastAsia="ko-KR"/>
        </w:rPr>
        <w:t xml:space="preserve"> </w:t>
      </w:r>
      <w:r w:rsidRPr="00226912">
        <w:rPr>
          <w:rFonts w:hint="eastAsia"/>
          <w:lang w:eastAsia="ko-KR"/>
        </w:rPr>
        <w:t>predictions</w:t>
      </w:r>
      <w:r w:rsidRPr="00226912">
        <w:rPr>
          <w:lang w:eastAsia="ko-KR"/>
        </w:rPr>
        <w:t xml:space="preserve"> </w:t>
      </w:r>
      <w:r w:rsidRPr="00226912">
        <w:rPr>
          <w:rFonts w:hint="eastAsia"/>
          <w:lang w:eastAsia="ko-KR"/>
        </w:rPr>
        <w:t>on</w:t>
      </w:r>
      <w:r w:rsidRPr="00226912">
        <w:rPr>
          <w:lang w:eastAsia="ko-KR"/>
        </w:rPr>
        <w:t xml:space="preserve"> </w:t>
      </w:r>
      <w:r w:rsidRPr="00226912">
        <w:rPr>
          <w:rFonts w:hint="eastAsia"/>
          <w:lang w:eastAsia="ko-KR"/>
        </w:rPr>
        <w:t>the</w:t>
      </w:r>
      <w:r w:rsidRPr="00226912">
        <w:rPr>
          <w:lang w:eastAsia="ko-KR"/>
        </w:rPr>
        <w:t xml:space="preserve"> </w:t>
      </w:r>
      <w:r w:rsidRPr="00226912">
        <w:rPr>
          <w:rFonts w:hint="eastAsia"/>
          <w:lang w:eastAsia="ko-KR"/>
        </w:rPr>
        <w:t>AI/ML</w:t>
      </w:r>
      <w:r w:rsidRPr="00226912">
        <w:rPr>
          <w:lang w:eastAsia="ko-KR"/>
        </w:rPr>
        <w:t xml:space="preserve"> </w:t>
      </w:r>
      <w:r w:rsidRPr="00226912">
        <w:rPr>
          <w:rFonts w:hint="eastAsia"/>
          <w:lang w:eastAsia="ko-KR"/>
        </w:rPr>
        <w:t>application.</w:t>
      </w:r>
      <w:r w:rsidRPr="00226912">
        <w:rPr>
          <w:lang w:eastAsia="ko-KR"/>
        </w:rPr>
        <w:t xml:space="preserve"> </w:t>
      </w:r>
      <w:r w:rsidRPr="00226912">
        <w:rPr>
          <w:rFonts w:hint="eastAsia"/>
          <w:lang w:eastAsia="ko-KR"/>
        </w:rPr>
        <w:t>Like</w:t>
      </w:r>
      <w:r w:rsidRPr="00226912">
        <w:rPr>
          <w:lang w:eastAsia="ko-KR"/>
        </w:rPr>
        <w:t xml:space="preserve"> </w:t>
      </w:r>
      <w:r w:rsidRPr="00226912">
        <w:rPr>
          <w:rFonts w:hint="eastAsia"/>
          <w:lang w:eastAsia="ko-KR"/>
        </w:rPr>
        <w:t>step</w:t>
      </w:r>
      <w:r w:rsidRPr="00226912">
        <w:rPr>
          <w:lang w:eastAsia="ko-KR"/>
        </w:rPr>
        <w:t xml:space="preserve"> </w:t>
      </w:r>
      <w:r w:rsidRPr="00226912">
        <w:rPr>
          <w:rFonts w:hint="eastAsia"/>
          <w:lang w:eastAsia="ko-KR"/>
        </w:rPr>
        <w:t>3,</w:t>
      </w:r>
      <w:r w:rsidRPr="00226912">
        <w:rPr>
          <w:lang w:eastAsia="ko-KR"/>
        </w:rPr>
        <w:t xml:space="preserve"> </w:t>
      </w:r>
      <w:r w:rsidRPr="00226912">
        <w:rPr>
          <w:rFonts w:hint="eastAsia"/>
          <w:lang w:eastAsia="ko-KR"/>
        </w:rPr>
        <w:t>policies</w:t>
      </w:r>
      <w:r w:rsidRPr="00226912">
        <w:rPr>
          <w:lang w:eastAsia="ko-KR"/>
        </w:rPr>
        <w:t xml:space="preserve"> </w:t>
      </w:r>
      <w:r w:rsidRPr="00226912">
        <w:rPr>
          <w:rFonts w:hint="eastAsia"/>
          <w:lang w:eastAsia="ko-KR"/>
        </w:rPr>
        <w:t>are</w:t>
      </w:r>
      <w:r w:rsidRPr="00226912">
        <w:rPr>
          <w:lang w:eastAsia="ko-KR"/>
        </w:rPr>
        <w:t xml:space="preserve"> </w:t>
      </w:r>
      <w:r w:rsidRPr="00226912">
        <w:rPr>
          <w:rFonts w:hint="eastAsia"/>
          <w:lang w:eastAsia="ko-KR"/>
        </w:rPr>
        <w:t>given</w:t>
      </w:r>
      <w:r w:rsidRPr="00226912">
        <w:rPr>
          <w:lang w:eastAsia="ko-KR"/>
        </w:rPr>
        <w:t xml:space="preserve"> </w:t>
      </w:r>
      <w:r w:rsidRPr="00226912">
        <w:rPr>
          <w:rFonts w:hint="eastAsia"/>
          <w:lang w:eastAsia="ko-KR"/>
        </w:rPr>
        <w:t>to</w:t>
      </w:r>
      <w:r w:rsidRPr="00226912">
        <w:rPr>
          <w:lang w:eastAsia="ko-KR"/>
        </w:rPr>
        <w:t xml:space="preserve"> </w:t>
      </w:r>
      <w:r w:rsidRPr="00226912">
        <w:rPr>
          <w:rFonts w:hint="eastAsia"/>
          <w:lang w:eastAsia="ko-KR"/>
        </w:rPr>
        <w:t>merge</w:t>
      </w:r>
      <w:r w:rsidRPr="00226912">
        <w:rPr>
          <w:lang w:eastAsia="ko-KR"/>
        </w:rPr>
        <w:t xml:space="preserve"> </w:t>
      </w:r>
      <w:r w:rsidRPr="00226912">
        <w:rPr>
          <w:rFonts w:hint="eastAsia"/>
          <w:lang w:eastAsia="ko-KR"/>
        </w:rPr>
        <w:t>different</w:t>
      </w:r>
      <w:r w:rsidRPr="00226912">
        <w:rPr>
          <w:lang w:eastAsia="ko-KR"/>
        </w:rPr>
        <w:t xml:space="preserve"> </w:t>
      </w:r>
      <w:r w:rsidRPr="00226912">
        <w:rPr>
          <w:rFonts w:hint="eastAsia"/>
          <w:lang w:eastAsia="ko-KR"/>
        </w:rPr>
        <w:t>set</w:t>
      </w:r>
      <w:r w:rsidRPr="00226912">
        <w:rPr>
          <w:lang w:eastAsia="ko-KR"/>
        </w:rPr>
        <w:t xml:space="preserve"> </w:t>
      </w:r>
      <w:r w:rsidRPr="00226912">
        <w:rPr>
          <w:rFonts w:hint="eastAsia"/>
          <w:lang w:eastAsia="ko-KR"/>
        </w:rPr>
        <w:t>of</w:t>
      </w:r>
      <w:r w:rsidRPr="00226912">
        <w:rPr>
          <w:lang w:eastAsia="ko-KR"/>
        </w:rPr>
        <w:t xml:space="preserve"> </w:t>
      </w:r>
      <w:r w:rsidRPr="00226912">
        <w:rPr>
          <w:rFonts w:hint="eastAsia"/>
          <w:lang w:eastAsia="ko-KR"/>
        </w:rPr>
        <w:t>data</w:t>
      </w:r>
      <w:r w:rsidRPr="00226912">
        <w:rPr>
          <w:lang w:eastAsia="ko-KR"/>
        </w:rPr>
        <w:t xml:space="preserve"> </w:t>
      </w:r>
      <w:r w:rsidRPr="00226912">
        <w:rPr>
          <w:rFonts w:hint="eastAsia"/>
          <w:lang w:eastAsia="ko-KR"/>
        </w:rPr>
        <w:t>from</w:t>
      </w:r>
      <w:r w:rsidRPr="00226912">
        <w:rPr>
          <w:lang w:eastAsia="ko-KR"/>
        </w:rPr>
        <w:t xml:space="preserve"> </w:t>
      </w:r>
      <w:r w:rsidRPr="00226912">
        <w:rPr>
          <w:rFonts w:hint="eastAsia"/>
          <w:lang w:eastAsia="ko-KR"/>
        </w:rPr>
        <w:t>sensors.</w:t>
      </w:r>
      <w:r w:rsidRPr="00226912">
        <w:rPr>
          <w:lang w:eastAsia="ko-KR"/>
        </w:rPr>
        <w:t xml:space="preserve"> </w:t>
      </w:r>
      <w:r w:rsidRPr="00226912">
        <w:rPr>
          <w:rFonts w:hint="eastAsia"/>
          <w:lang w:eastAsia="ko-KR"/>
        </w:rPr>
        <w:t>When</w:t>
      </w:r>
      <w:r w:rsidRPr="00226912">
        <w:rPr>
          <w:lang w:eastAsia="ko-KR"/>
        </w:rPr>
        <w:t xml:space="preserve"> </w:t>
      </w:r>
      <w:r w:rsidRPr="00226912">
        <w:rPr>
          <w:rFonts w:hint="eastAsia"/>
          <w:lang w:eastAsia="ko-KR"/>
        </w:rPr>
        <w:t>the</w:t>
      </w:r>
      <w:r w:rsidRPr="00226912">
        <w:rPr>
          <w:lang w:eastAsia="ko-KR"/>
        </w:rPr>
        <w:t xml:space="preserve"> </w:t>
      </w:r>
      <w:r w:rsidRPr="00226912">
        <w:rPr>
          <w:rFonts w:hint="eastAsia"/>
          <w:lang w:eastAsia="ko-KR"/>
        </w:rPr>
        <w:t>IoT</w:t>
      </w:r>
      <w:r w:rsidRPr="00226912">
        <w:rPr>
          <w:lang w:eastAsia="ko-KR"/>
        </w:rPr>
        <w:t xml:space="preserve"> </w:t>
      </w:r>
      <w:r w:rsidRPr="00226912">
        <w:rPr>
          <w:rFonts w:hint="eastAsia"/>
          <w:lang w:eastAsia="ko-KR"/>
        </w:rPr>
        <w:t>platform</w:t>
      </w:r>
      <w:r w:rsidRPr="00226912">
        <w:rPr>
          <w:lang w:eastAsia="ko-KR"/>
        </w:rPr>
        <w:t xml:space="preserve"> </w:t>
      </w:r>
      <w:r w:rsidRPr="00226912">
        <w:rPr>
          <w:rFonts w:hint="eastAsia"/>
          <w:lang w:eastAsia="ko-KR"/>
        </w:rPr>
        <w:t>successfully</w:t>
      </w:r>
      <w:r w:rsidRPr="00226912">
        <w:rPr>
          <w:lang w:eastAsia="ko-KR"/>
        </w:rPr>
        <w:t xml:space="preserve"> </w:t>
      </w:r>
      <w:r w:rsidRPr="00226912">
        <w:rPr>
          <w:rFonts w:hint="eastAsia"/>
          <w:lang w:eastAsia="ko-KR"/>
        </w:rPr>
        <w:t>handles</w:t>
      </w:r>
      <w:r w:rsidRPr="00226912">
        <w:rPr>
          <w:lang w:eastAsia="ko-KR"/>
        </w:rPr>
        <w:t xml:space="preserve"> </w:t>
      </w:r>
      <w:r w:rsidRPr="00226912">
        <w:rPr>
          <w:rFonts w:hint="eastAsia"/>
          <w:lang w:eastAsia="ko-KR"/>
        </w:rPr>
        <w:t>the</w:t>
      </w:r>
      <w:r w:rsidRPr="00226912">
        <w:rPr>
          <w:lang w:eastAsia="ko-KR"/>
        </w:rPr>
        <w:t xml:space="preserve"> </w:t>
      </w:r>
      <w:r w:rsidRPr="00226912">
        <w:rPr>
          <w:rFonts w:hint="eastAsia"/>
          <w:lang w:eastAsia="ko-KR"/>
        </w:rPr>
        <w:t>request,</w:t>
      </w:r>
      <w:r w:rsidRPr="00226912">
        <w:rPr>
          <w:lang w:eastAsia="ko-KR"/>
        </w:rPr>
        <w:t xml:space="preserve"> </w:t>
      </w:r>
      <w:r w:rsidRPr="00226912">
        <w:rPr>
          <w:rFonts w:hint="eastAsia"/>
          <w:lang w:eastAsia="ko-KR"/>
        </w:rPr>
        <w:t>it</w:t>
      </w:r>
      <w:r w:rsidRPr="00226912">
        <w:rPr>
          <w:lang w:eastAsia="ko-KR"/>
        </w:rPr>
        <w:t xml:space="preserve"> </w:t>
      </w:r>
      <w:r w:rsidRPr="00226912">
        <w:rPr>
          <w:rFonts w:hint="eastAsia"/>
          <w:lang w:eastAsia="ko-KR"/>
        </w:rPr>
        <w:t>create</w:t>
      </w:r>
      <w:r w:rsidRPr="00226912">
        <w:rPr>
          <w:lang w:eastAsia="ko-KR"/>
        </w:rPr>
        <w:t xml:space="preserve"> </w:t>
      </w:r>
      <w:r w:rsidRPr="00226912">
        <w:rPr>
          <w:rFonts w:hint="eastAsia"/>
          <w:lang w:eastAsia="ko-KR"/>
        </w:rPr>
        <w:t>a</w:t>
      </w:r>
      <w:r w:rsidRPr="00226912">
        <w:rPr>
          <w:lang w:eastAsia="ko-KR"/>
        </w:rPr>
        <w:t xml:space="preserve"> </w:t>
      </w:r>
      <w:r w:rsidRPr="00226912">
        <w:rPr>
          <w:rFonts w:hint="eastAsia"/>
          <w:lang w:eastAsia="ko-KR"/>
        </w:rPr>
        <w:t>data</w:t>
      </w:r>
      <w:r w:rsidRPr="00226912">
        <w:rPr>
          <w:lang w:eastAsia="ko-KR"/>
        </w:rPr>
        <w:t xml:space="preserve"> </w:t>
      </w:r>
      <w:r w:rsidRPr="00226912">
        <w:rPr>
          <w:rFonts w:hint="eastAsia"/>
          <w:lang w:eastAsia="ko-KR"/>
        </w:rPr>
        <w:t>container</w:t>
      </w:r>
      <w:r w:rsidRPr="00226912">
        <w:rPr>
          <w:lang w:eastAsia="ko-KR"/>
        </w:rPr>
        <w:t xml:space="preserve"> </w:t>
      </w:r>
      <w:r w:rsidRPr="00226912">
        <w:rPr>
          <w:rFonts w:hint="eastAsia"/>
          <w:lang w:eastAsia="ko-KR"/>
        </w:rPr>
        <w:t>to</w:t>
      </w:r>
      <w:r w:rsidRPr="00226912">
        <w:rPr>
          <w:lang w:eastAsia="ko-KR"/>
        </w:rPr>
        <w:t xml:space="preserve"> </w:t>
      </w:r>
      <w:r w:rsidRPr="00226912">
        <w:rPr>
          <w:rFonts w:hint="eastAsia"/>
          <w:lang w:eastAsia="ko-KR"/>
        </w:rPr>
        <w:t>store</w:t>
      </w:r>
      <w:r w:rsidRPr="00226912">
        <w:rPr>
          <w:lang w:eastAsia="ko-KR"/>
        </w:rPr>
        <w:t xml:space="preserve"> </w:t>
      </w:r>
      <w:r w:rsidRPr="00226912">
        <w:rPr>
          <w:rFonts w:hint="eastAsia"/>
          <w:lang w:eastAsia="ko-KR"/>
        </w:rPr>
        <w:t>the</w:t>
      </w:r>
      <w:r w:rsidRPr="00226912">
        <w:rPr>
          <w:lang w:eastAsia="ko-KR"/>
        </w:rPr>
        <w:t xml:space="preserve"> </w:t>
      </w:r>
      <w:r w:rsidRPr="00226912">
        <w:rPr>
          <w:rFonts w:hint="eastAsia"/>
          <w:lang w:eastAsia="ko-KR"/>
        </w:rPr>
        <w:t>inference</w:t>
      </w:r>
      <w:r w:rsidRPr="00226912">
        <w:rPr>
          <w:lang w:eastAsia="ko-KR"/>
        </w:rPr>
        <w:t xml:space="preserve"> </w:t>
      </w:r>
      <w:r w:rsidRPr="00226912">
        <w:rPr>
          <w:rFonts w:hint="eastAsia"/>
          <w:lang w:eastAsia="ko-KR"/>
        </w:rPr>
        <w:t>input.</w:t>
      </w:r>
    </w:p>
    <w:p w14:paraId="232ED90A" w14:textId="77777777" w:rsidR="00D625F3" w:rsidRPr="00226912" w:rsidRDefault="00D625F3" w:rsidP="00302404">
      <w:pPr>
        <w:pStyle w:val="B1"/>
        <w:rPr>
          <w:lang w:eastAsia="ko-KR"/>
        </w:rPr>
      </w:pPr>
      <w:r w:rsidRPr="00226912">
        <w:rPr>
          <w:lang w:eastAsia="ko-KR"/>
        </w:rPr>
        <w:t xml:space="preserve">Step </w:t>
      </w:r>
      <w:r w:rsidRPr="00226912">
        <w:rPr>
          <w:rFonts w:hint="eastAsia"/>
          <w:lang w:eastAsia="ko-KR"/>
        </w:rPr>
        <w:t>7</w:t>
      </w:r>
      <w:r w:rsidRPr="00226912">
        <w:rPr>
          <w:lang w:eastAsia="ko-KR"/>
        </w:rPr>
        <w:t xml:space="preserve">: </w:t>
      </w:r>
      <w:r w:rsidRPr="00226912">
        <w:rPr>
          <w:rFonts w:hint="eastAsia"/>
          <w:lang w:eastAsia="ko-KR"/>
        </w:rPr>
        <w:t>The</w:t>
      </w:r>
      <w:r w:rsidRPr="00226912">
        <w:rPr>
          <w:lang w:eastAsia="ko-KR"/>
        </w:rPr>
        <w:t xml:space="preserve"> </w:t>
      </w:r>
      <w:r w:rsidRPr="00226912">
        <w:rPr>
          <w:rFonts w:hint="eastAsia"/>
          <w:lang w:eastAsia="ko-KR"/>
        </w:rPr>
        <w:t>data</w:t>
      </w:r>
      <w:r w:rsidRPr="00226912">
        <w:rPr>
          <w:lang w:eastAsia="ko-KR"/>
        </w:rPr>
        <w:t xml:space="preserve"> </w:t>
      </w:r>
      <w:r w:rsidRPr="00226912">
        <w:rPr>
          <w:rFonts w:hint="eastAsia"/>
          <w:lang w:eastAsia="ko-KR"/>
        </w:rPr>
        <w:t>scientist</w:t>
      </w:r>
      <w:r w:rsidRPr="00226912">
        <w:rPr>
          <w:lang w:eastAsia="ko-KR"/>
        </w:rPr>
        <w:t xml:space="preserve"> </w:t>
      </w:r>
      <w:r w:rsidRPr="00226912">
        <w:rPr>
          <w:rFonts w:hint="eastAsia"/>
          <w:lang w:eastAsia="ko-KR"/>
        </w:rPr>
        <w:t>subscribes</w:t>
      </w:r>
      <w:r w:rsidRPr="00226912">
        <w:rPr>
          <w:lang w:eastAsia="ko-KR"/>
        </w:rPr>
        <w:t xml:space="preserve"> </w:t>
      </w:r>
      <w:r w:rsidRPr="00226912">
        <w:rPr>
          <w:rFonts w:hint="eastAsia"/>
          <w:lang w:eastAsia="ko-KR"/>
        </w:rPr>
        <w:t>to</w:t>
      </w:r>
      <w:r w:rsidRPr="00226912">
        <w:rPr>
          <w:lang w:eastAsia="ko-KR"/>
        </w:rPr>
        <w:t xml:space="preserve"> </w:t>
      </w:r>
      <w:r w:rsidRPr="00226912">
        <w:rPr>
          <w:rFonts w:hint="eastAsia"/>
          <w:lang w:eastAsia="ko-KR"/>
        </w:rPr>
        <w:t>the</w:t>
      </w:r>
      <w:r w:rsidRPr="00226912">
        <w:rPr>
          <w:lang w:eastAsia="ko-KR"/>
        </w:rPr>
        <w:t xml:space="preserve"> </w:t>
      </w:r>
      <w:r w:rsidRPr="00226912">
        <w:rPr>
          <w:rFonts w:hint="eastAsia"/>
          <w:lang w:eastAsia="ko-KR"/>
        </w:rPr>
        <w:t>inference</w:t>
      </w:r>
      <w:r w:rsidRPr="00226912">
        <w:rPr>
          <w:lang w:eastAsia="ko-KR"/>
        </w:rPr>
        <w:t xml:space="preserve"> </w:t>
      </w:r>
      <w:r w:rsidRPr="00226912">
        <w:rPr>
          <w:rFonts w:hint="eastAsia"/>
          <w:lang w:eastAsia="ko-KR"/>
        </w:rPr>
        <w:t>data</w:t>
      </w:r>
      <w:r w:rsidRPr="00226912">
        <w:rPr>
          <w:lang w:eastAsia="ko-KR"/>
        </w:rPr>
        <w:t xml:space="preserve"> </w:t>
      </w:r>
      <w:r w:rsidRPr="00226912">
        <w:rPr>
          <w:rFonts w:hint="eastAsia"/>
          <w:lang w:eastAsia="ko-KR"/>
        </w:rPr>
        <w:t>container</w:t>
      </w:r>
      <w:r w:rsidRPr="00226912">
        <w:rPr>
          <w:lang w:eastAsia="ko-KR"/>
        </w:rPr>
        <w:t xml:space="preserve"> </w:t>
      </w:r>
      <w:r w:rsidRPr="00226912">
        <w:rPr>
          <w:rFonts w:hint="eastAsia"/>
          <w:lang w:eastAsia="ko-KR"/>
        </w:rPr>
        <w:t>to</w:t>
      </w:r>
      <w:r w:rsidRPr="00226912">
        <w:rPr>
          <w:lang w:eastAsia="ko-KR"/>
        </w:rPr>
        <w:t xml:space="preserve"> </w:t>
      </w:r>
      <w:r w:rsidRPr="00226912">
        <w:rPr>
          <w:rFonts w:hint="eastAsia"/>
          <w:lang w:eastAsia="ko-KR"/>
        </w:rPr>
        <w:t>send</w:t>
      </w:r>
      <w:r w:rsidRPr="00226912">
        <w:rPr>
          <w:lang w:eastAsia="ko-KR"/>
        </w:rPr>
        <w:t xml:space="preserve"> </w:t>
      </w:r>
      <w:r w:rsidRPr="00226912">
        <w:rPr>
          <w:rFonts w:hint="eastAsia"/>
          <w:lang w:eastAsia="ko-KR"/>
        </w:rPr>
        <w:t>notifications</w:t>
      </w:r>
      <w:r w:rsidRPr="00226912">
        <w:rPr>
          <w:lang w:eastAsia="ko-KR"/>
        </w:rPr>
        <w:t xml:space="preserve"> </w:t>
      </w:r>
      <w:r w:rsidRPr="00226912">
        <w:rPr>
          <w:rFonts w:hint="eastAsia"/>
          <w:lang w:eastAsia="ko-KR"/>
        </w:rPr>
        <w:t>to</w:t>
      </w:r>
      <w:r w:rsidRPr="00226912">
        <w:rPr>
          <w:lang w:eastAsia="ko-KR"/>
        </w:rPr>
        <w:t xml:space="preserve"> </w:t>
      </w:r>
      <w:r w:rsidRPr="00226912">
        <w:rPr>
          <w:rFonts w:hint="eastAsia"/>
          <w:lang w:eastAsia="ko-KR"/>
        </w:rPr>
        <w:t>the</w:t>
      </w:r>
      <w:r w:rsidRPr="00226912">
        <w:rPr>
          <w:lang w:eastAsia="ko-KR"/>
        </w:rPr>
        <w:t xml:space="preserve"> </w:t>
      </w:r>
      <w:r w:rsidRPr="00226912">
        <w:rPr>
          <w:rFonts w:hint="eastAsia"/>
          <w:lang w:eastAsia="ko-KR"/>
        </w:rPr>
        <w:t>AI/ML</w:t>
      </w:r>
      <w:r w:rsidRPr="00226912">
        <w:rPr>
          <w:lang w:eastAsia="ko-KR"/>
        </w:rPr>
        <w:t xml:space="preserve"> </w:t>
      </w:r>
      <w:r w:rsidRPr="00226912">
        <w:rPr>
          <w:rFonts w:hint="eastAsia"/>
          <w:lang w:eastAsia="ko-KR"/>
        </w:rPr>
        <w:t>application</w:t>
      </w:r>
      <w:r w:rsidRPr="00226912">
        <w:rPr>
          <w:lang w:eastAsia="ko-KR"/>
        </w:rPr>
        <w:t xml:space="preserve"> </w:t>
      </w:r>
      <w:r w:rsidRPr="00226912">
        <w:rPr>
          <w:rFonts w:hint="eastAsia"/>
          <w:lang w:eastAsia="ko-KR"/>
        </w:rPr>
        <w:t>for</w:t>
      </w:r>
      <w:r w:rsidRPr="00226912">
        <w:rPr>
          <w:lang w:eastAsia="ko-KR"/>
        </w:rPr>
        <w:t xml:space="preserve"> </w:t>
      </w:r>
      <w:r w:rsidRPr="00226912">
        <w:rPr>
          <w:rFonts w:hint="eastAsia"/>
          <w:lang w:eastAsia="ko-KR"/>
        </w:rPr>
        <w:t>the</w:t>
      </w:r>
      <w:r w:rsidRPr="00226912">
        <w:rPr>
          <w:lang w:eastAsia="ko-KR"/>
        </w:rPr>
        <w:t xml:space="preserve"> </w:t>
      </w:r>
      <w:r w:rsidRPr="00226912">
        <w:rPr>
          <w:rFonts w:hint="eastAsia"/>
          <w:lang w:eastAsia="ko-KR"/>
        </w:rPr>
        <w:t>newly</w:t>
      </w:r>
      <w:r w:rsidRPr="00226912">
        <w:rPr>
          <w:lang w:eastAsia="ko-KR"/>
        </w:rPr>
        <w:t xml:space="preserve"> </w:t>
      </w:r>
      <w:r w:rsidRPr="00226912">
        <w:rPr>
          <w:rFonts w:hint="eastAsia"/>
          <w:lang w:eastAsia="ko-KR"/>
        </w:rPr>
        <w:t>stored</w:t>
      </w:r>
      <w:r w:rsidRPr="00226912">
        <w:rPr>
          <w:lang w:eastAsia="ko-KR"/>
        </w:rPr>
        <w:t xml:space="preserve"> </w:t>
      </w:r>
      <w:r w:rsidRPr="00226912">
        <w:rPr>
          <w:rFonts w:hint="eastAsia"/>
          <w:lang w:eastAsia="ko-KR"/>
        </w:rPr>
        <w:t>data</w:t>
      </w:r>
      <w:r w:rsidRPr="00226912">
        <w:rPr>
          <w:lang w:eastAsia="ko-KR"/>
        </w:rPr>
        <w:t xml:space="preserve"> </w:t>
      </w:r>
      <w:r w:rsidRPr="00226912">
        <w:rPr>
          <w:rFonts w:hint="eastAsia"/>
          <w:lang w:eastAsia="ko-KR"/>
        </w:rPr>
        <w:t>from</w:t>
      </w:r>
      <w:r w:rsidRPr="00226912">
        <w:rPr>
          <w:lang w:eastAsia="ko-KR"/>
        </w:rPr>
        <w:t xml:space="preserve"> </w:t>
      </w:r>
      <w:r w:rsidRPr="00226912">
        <w:rPr>
          <w:rFonts w:hint="eastAsia"/>
          <w:lang w:eastAsia="ko-KR"/>
        </w:rPr>
        <w:t>the</w:t>
      </w:r>
      <w:r w:rsidRPr="00226912">
        <w:rPr>
          <w:lang w:eastAsia="ko-KR"/>
        </w:rPr>
        <w:t xml:space="preserve"> </w:t>
      </w:r>
      <w:r w:rsidRPr="00226912">
        <w:rPr>
          <w:rFonts w:hint="eastAsia"/>
          <w:lang w:eastAsia="ko-KR"/>
        </w:rPr>
        <w:t>sensors.</w:t>
      </w:r>
    </w:p>
    <w:p w14:paraId="57492328" w14:textId="77777777" w:rsidR="00D625F3" w:rsidRPr="00226912" w:rsidRDefault="00D625F3" w:rsidP="00302404">
      <w:pPr>
        <w:pStyle w:val="B1"/>
        <w:rPr>
          <w:lang w:eastAsia="ko-KR"/>
        </w:rPr>
      </w:pPr>
      <w:r w:rsidRPr="00226912">
        <w:rPr>
          <w:lang w:eastAsia="ko-KR"/>
        </w:rPr>
        <w:t xml:space="preserve">Step </w:t>
      </w:r>
      <w:r w:rsidRPr="00226912">
        <w:rPr>
          <w:rFonts w:hint="eastAsia"/>
          <w:lang w:eastAsia="ko-KR"/>
        </w:rPr>
        <w:t>8</w:t>
      </w:r>
      <w:r w:rsidRPr="00226912">
        <w:rPr>
          <w:lang w:eastAsia="ko-KR"/>
        </w:rPr>
        <w:t xml:space="preserve">: </w:t>
      </w:r>
      <w:r w:rsidRPr="00226912">
        <w:rPr>
          <w:rFonts w:hint="eastAsia"/>
          <w:lang w:eastAsia="ko-KR"/>
        </w:rPr>
        <w:t>When</w:t>
      </w:r>
      <w:r w:rsidRPr="00226912">
        <w:rPr>
          <w:lang w:eastAsia="ko-KR"/>
        </w:rPr>
        <w:t xml:space="preserve"> </w:t>
      </w:r>
      <w:r w:rsidRPr="00226912">
        <w:rPr>
          <w:rFonts w:hint="eastAsia"/>
          <w:lang w:eastAsia="ko-KR"/>
        </w:rPr>
        <w:t>the</w:t>
      </w:r>
      <w:r w:rsidRPr="00226912">
        <w:rPr>
          <w:lang w:eastAsia="ko-KR"/>
        </w:rPr>
        <w:t xml:space="preserve"> </w:t>
      </w:r>
      <w:r w:rsidRPr="00226912">
        <w:rPr>
          <w:rFonts w:hint="eastAsia"/>
          <w:lang w:eastAsia="ko-KR"/>
        </w:rPr>
        <w:t>IoT</w:t>
      </w:r>
      <w:r w:rsidRPr="00226912">
        <w:rPr>
          <w:lang w:eastAsia="ko-KR"/>
        </w:rPr>
        <w:t xml:space="preserve"> </w:t>
      </w:r>
      <w:r w:rsidRPr="00226912">
        <w:rPr>
          <w:rFonts w:hint="eastAsia"/>
          <w:lang w:eastAsia="ko-KR"/>
        </w:rPr>
        <w:t>platform</w:t>
      </w:r>
      <w:r w:rsidRPr="00226912">
        <w:rPr>
          <w:lang w:eastAsia="ko-KR"/>
        </w:rPr>
        <w:t xml:space="preserve"> </w:t>
      </w:r>
      <w:r w:rsidRPr="00226912">
        <w:rPr>
          <w:rFonts w:hint="eastAsia"/>
          <w:lang w:eastAsia="ko-KR"/>
        </w:rPr>
        <w:t>stores</w:t>
      </w:r>
      <w:r w:rsidRPr="00226912">
        <w:rPr>
          <w:lang w:eastAsia="ko-KR"/>
        </w:rPr>
        <w:t xml:space="preserve"> </w:t>
      </w:r>
      <w:r w:rsidRPr="00226912">
        <w:rPr>
          <w:rFonts w:hint="eastAsia"/>
          <w:lang w:eastAsia="ko-KR"/>
        </w:rPr>
        <w:t>the</w:t>
      </w:r>
      <w:r w:rsidRPr="00226912">
        <w:rPr>
          <w:lang w:eastAsia="ko-KR"/>
        </w:rPr>
        <w:t xml:space="preserve"> </w:t>
      </w:r>
      <w:r w:rsidRPr="00226912">
        <w:rPr>
          <w:rFonts w:hint="eastAsia"/>
          <w:lang w:eastAsia="ko-KR"/>
        </w:rPr>
        <w:t>sensor</w:t>
      </w:r>
      <w:r w:rsidRPr="00226912">
        <w:rPr>
          <w:lang w:eastAsia="ko-KR"/>
        </w:rPr>
        <w:t xml:space="preserve"> </w:t>
      </w:r>
      <w:r w:rsidRPr="00226912">
        <w:rPr>
          <w:rFonts w:hint="eastAsia"/>
          <w:lang w:eastAsia="ko-KR"/>
        </w:rPr>
        <w:t>data,</w:t>
      </w:r>
      <w:r w:rsidRPr="00226912">
        <w:rPr>
          <w:lang w:eastAsia="ko-KR"/>
        </w:rPr>
        <w:t xml:space="preserve"> </w:t>
      </w:r>
      <w:r w:rsidRPr="00226912">
        <w:rPr>
          <w:rFonts w:hint="eastAsia"/>
          <w:lang w:eastAsia="ko-KR"/>
        </w:rPr>
        <w:t>which</w:t>
      </w:r>
      <w:r w:rsidRPr="00226912">
        <w:rPr>
          <w:lang w:eastAsia="ko-KR"/>
        </w:rPr>
        <w:t xml:space="preserve"> </w:t>
      </w:r>
      <w:r w:rsidRPr="00226912">
        <w:rPr>
          <w:rFonts w:hint="eastAsia"/>
          <w:lang w:eastAsia="ko-KR"/>
        </w:rPr>
        <w:t>are</w:t>
      </w:r>
      <w:r w:rsidRPr="00226912">
        <w:rPr>
          <w:lang w:eastAsia="ko-KR"/>
        </w:rPr>
        <w:t xml:space="preserve"> </w:t>
      </w:r>
      <w:r w:rsidRPr="00226912">
        <w:rPr>
          <w:rFonts w:hint="eastAsia"/>
          <w:lang w:eastAsia="ko-KR"/>
        </w:rPr>
        <w:t>set</w:t>
      </w:r>
      <w:r w:rsidRPr="00226912">
        <w:rPr>
          <w:lang w:eastAsia="ko-KR"/>
        </w:rPr>
        <w:t xml:space="preserve"> </w:t>
      </w:r>
      <w:r w:rsidRPr="00226912">
        <w:rPr>
          <w:rFonts w:hint="eastAsia"/>
          <w:lang w:eastAsia="ko-KR"/>
        </w:rPr>
        <w:t>as</w:t>
      </w:r>
      <w:r w:rsidRPr="00226912">
        <w:rPr>
          <w:lang w:eastAsia="ko-KR"/>
        </w:rPr>
        <w:t xml:space="preserve"> </w:t>
      </w:r>
      <w:r w:rsidRPr="00226912">
        <w:rPr>
          <w:rFonts w:hint="eastAsia"/>
          <w:lang w:eastAsia="ko-KR"/>
        </w:rPr>
        <w:t>part</w:t>
      </w:r>
      <w:r w:rsidRPr="00226912">
        <w:rPr>
          <w:lang w:eastAsia="ko-KR"/>
        </w:rPr>
        <w:t xml:space="preserve"> </w:t>
      </w:r>
      <w:r w:rsidRPr="00226912">
        <w:rPr>
          <w:rFonts w:hint="eastAsia"/>
          <w:lang w:eastAsia="ko-KR"/>
        </w:rPr>
        <w:t>of</w:t>
      </w:r>
      <w:r w:rsidRPr="00226912">
        <w:rPr>
          <w:lang w:eastAsia="ko-KR"/>
        </w:rPr>
        <w:t xml:space="preserve"> </w:t>
      </w:r>
      <w:r w:rsidRPr="00226912">
        <w:rPr>
          <w:rFonts w:hint="eastAsia"/>
          <w:lang w:eastAsia="ko-KR"/>
        </w:rPr>
        <w:t>policies</w:t>
      </w:r>
      <w:r w:rsidRPr="00226912">
        <w:rPr>
          <w:lang w:eastAsia="ko-KR"/>
        </w:rPr>
        <w:t xml:space="preserve"> </w:t>
      </w:r>
      <w:r w:rsidRPr="00226912">
        <w:rPr>
          <w:rFonts w:hint="eastAsia"/>
          <w:lang w:eastAsia="ko-KR"/>
        </w:rPr>
        <w:t>in</w:t>
      </w:r>
      <w:r w:rsidRPr="00226912">
        <w:rPr>
          <w:lang w:eastAsia="ko-KR"/>
        </w:rPr>
        <w:t xml:space="preserve"> </w:t>
      </w:r>
      <w:r w:rsidRPr="00226912">
        <w:rPr>
          <w:rFonts w:hint="eastAsia"/>
          <w:lang w:eastAsia="ko-KR"/>
        </w:rPr>
        <w:t>step</w:t>
      </w:r>
      <w:r w:rsidRPr="00226912">
        <w:rPr>
          <w:lang w:eastAsia="ko-KR"/>
        </w:rPr>
        <w:t xml:space="preserve"> </w:t>
      </w:r>
      <w:r w:rsidRPr="00226912">
        <w:rPr>
          <w:rFonts w:hint="eastAsia"/>
          <w:lang w:eastAsia="ko-KR"/>
        </w:rPr>
        <w:t>6,</w:t>
      </w:r>
      <w:r w:rsidRPr="00226912">
        <w:rPr>
          <w:lang w:eastAsia="ko-KR"/>
        </w:rPr>
        <w:t xml:space="preserve"> </w:t>
      </w:r>
      <w:r w:rsidRPr="00226912">
        <w:rPr>
          <w:rFonts w:hint="eastAsia"/>
          <w:lang w:eastAsia="ko-KR"/>
        </w:rPr>
        <w:t>it</w:t>
      </w:r>
      <w:r w:rsidRPr="00226912">
        <w:rPr>
          <w:lang w:eastAsia="ko-KR"/>
        </w:rPr>
        <w:t xml:space="preserve"> </w:t>
      </w:r>
      <w:r w:rsidRPr="00226912">
        <w:rPr>
          <w:rFonts w:hint="eastAsia"/>
          <w:lang w:eastAsia="ko-KR"/>
        </w:rPr>
        <w:t>creates</w:t>
      </w:r>
      <w:r w:rsidRPr="00226912">
        <w:rPr>
          <w:lang w:eastAsia="ko-KR"/>
        </w:rPr>
        <w:t xml:space="preserve"> </w:t>
      </w:r>
      <w:r w:rsidRPr="00226912">
        <w:rPr>
          <w:rFonts w:hint="eastAsia"/>
          <w:lang w:eastAsia="ko-KR"/>
        </w:rPr>
        <w:t>the</w:t>
      </w:r>
      <w:r w:rsidRPr="00226912">
        <w:rPr>
          <w:lang w:eastAsia="ko-KR"/>
        </w:rPr>
        <w:t xml:space="preserve"> </w:t>
      </w:r>
      <w:r w:rsidRPr="00226912">
        <w:rPr>
          <w:rFonts w:hint="eastAsia"/>
          <w:lang w:eastAsia="ko-KR"/>
        </w:rPr>
        <w:t>set</w:t>
      </w:r>
      <w:r w:rsidRPr="00226912">
        <w:rPr>
          <w:lang w:eastAsia="ko-KR"/>
        </w:rPr>
        <w:t xml:space="preserve"> </w:t>
      </w:r>
      <w:r w:rsidRPr="00226912">
        <w:rPr>
          <w:rFonts w:hint="eastAsia"/>
          <w:lang w:eastAsia="ko-KR"/>
        </w:rPr>
        <w:t>of</w:t>
      </w:r>
      <w:r w:rsidRPr="00226912">
        <w:rPr>
          <w:lang w:eastAsia="ko-KR"/>
        </w:rPr>
        <w:t xml:space="preserve"> </w:t>
      </w:r>
      <w:r w:rsidRPr="00226912">
        <w:rPr>
          <w:rFonts w:hint="eastAsia"/>
          <w:lang w:eastAsia="ko-KR"/>
        </w:rPr>
        <w:t>inference</w:t>
      </w:r>
      <w:r w:rsidRPr="00226912">
        <w:rPr>
          <w:lang w:eastAsia="ko-KR"/>
        </w:rPr>
        <w:t xml:space="preserve"> </w:t>
      </w:r>
      <w:r w:rsidRPr="00226912">
        <w:rPr>
          <w:rFonts w:hint="eastAsia"/>
          <w:lang w:eastAsia="ko-KR"/>
        </w:rPr>
        <w:t>data</w:t>
      </w:r>
      <w:r w:rsidRPr="00226912">
        <w:rPr>
          <w:lang w:eastAsia="ko-KR"/>
        </w:rPr>
        <w:t xml:space="preserve"> </w:t>
      </w:r>
      <w:r w:rsidRPr="00226912">
        <w:rPr>
          <w:rFonts w:hint="eastAsia"/>
          <w:lang w:eastAsia="ko-KR"/>
        </w:rPr>
        <w:t>and</w:t>
      </w:r>
      <w:r w:rsidRPr="00226912">
        <w:rPr>
          <w:lang w:eastAsia="ko-KR"/>
        </w:rPr>
        <w:t xml:space="preserve"> </w:t>
      </w:r>
      <w:r w:rsidRPr="00226912">
        <w:rPr>
          <w:rFonts w:hint="eastAsia"/>
          <w:lang w:eastAsia="ko-KR"/>
        </w:rPr>
        <w:t>put</w:t>
      </w:r>
      <w:r w:rsidRPr="00226912">
        <w:rPr>
          <w:lang w:eastAsia="ko-KR"/>
        </w:rPr>
        <w:t xml:space="preserve"> </w:t>
      </w:r>
      <w:r w:rsidRPr="00226912">
        <w:rPr>
          <w:rFonts w:hint="eastAsia"/>
          <w:lang w:eastAsia="ko-KR"/>
        </w:rPr>
        <w:t>into</w:t>
      </w:r>
      <w:r w:rsidRPr="00226912">
        <w:rPr>
          <w:lang w:eastAsia="ko-KR"/>
        </w:rPr>
        <w:t xml:space="preserve"> </w:t>
      </w:r>
      <w:r w:rsidRPr="00226912">
        <w:rPr>
          <w:rFonts w:hint="eastAsia"/>
          <w:lang w:eastAsia="ko-KR"/>
        </w:rPr>
        <w:t>the</w:t>
      </w:r>
      <w:r w:rsidRPr="00226912">
        <w:rPr>
          <w:lang w:eastAsia="ko-KR"/>
        </w:rPr>
        <w:t xml:space="preserve"> </w:t>
      </w:r>
      <w:r w:rsidRPr="00226912">
        <w:rPr>
          <w:rFonts w:hint="eastAsia"/>
          <w:lang w:eastAsia="ko-KR"/>
        </w:rPr>
        <w:t>inference</w:t>
      </w:r>
      <w:r w:rsidRPr="00226912">
        <w:rPr>
          <w:lang w:eastAsia="ko-KR"/>
        </w:rPr>
        <w:t xml:space="preserve"> </w:t>
      </w:r>
      <w:r w:rsidRPr="00226912">
        <w:rPr>
          <w:rFonts w:hint="eastAsia"/>
          <w:lang w:eastAsia="ko-KR"/>
        </w:rPr>
        <w:t>data</w:t>
      </w:r>
      <w:r w:rsidRPr="00226912">
        <w:rPr>
          <w:lang w:eastAsia="ko-KR"/>
        </w:rPr>
        <w:t xml:space="preserve"> </w:t>
      </w:r>
      <w:r w:rsidRPr="00226912">
        <w:rPr>
          <w:rFonts w:hint="eastAsia"/>
          <w:lang w:eastAsia="ko-KR"/>
        </w:rPr>
        <w:t>container.</w:t>
      </w:r>
    </w:p>
    <w:p w14:paraId="2BD69D29" w14:textId="77777777" w:rsidR="00D625F3" w:rsidRPr="00226912" w:rsidRDefault="00D625F3" w:rsidP="00302404">
      <w:pPr>
        <w:pStyle w:val="B1"/>
        <w:rPr>
          <w:lang w:eastAsia="ko-KR"/>
        </w:rPr>
      </w:pPr>
      <w:r w:rsidRPr="00226912">
        <w:rPr>
          <w:lang w:eastAsia="ko-KR"/>
        </w:rPr>
        <w:t xml:space="preserve">Step </w:t>
      </w:r>
      <w:r w:rsidRPr="00226912">
        <w:rPr>
          <w:rFonts w:hint="eastAsia"/>
          <w:lang w:eastAsia="ko-KR"/>
        </w:rPr>
        <w:t>9</w:t>
      </w:r>
      <w:r w:rsidRPr="00226912">
        <w:rPr>
          <w:lang w:eastAsia="ko-KR"/>
        </w:rPr>
        <w:t xml:space="preserve">: </w:t>
      </w:r>
      <w:r w:rsidRPr="00226912">
        <w:rPr>
          <w:rFonts w:hint="eastAsia"/>
          <w:lang w:eastAsia="ko-KR"/>
        </w:rPr>
        <w:t>Per</w:t>
      </w:r>
      <w:r w:rsidRPr="00226912">
        <w:rPr>
          <w:lang w:eastAsia="ko-KR"/>
        </w:rPr>
        <w:t xml:space="preserve"> </w:t>
      </w:r>
      <w:r w:rsidRPr="00226912">
        <w:rPr>
          <w:rFonts w:hint="eastAsia"/>
          <w:lang w:eastAsia="ko-KR"/>
        </w:rPr>
        <w:t>subscription</w:t>
      </w:r>
      <w:r w:rsidRPr="00226912">
        <w:rPr>
          <w:lang w:eastAsia="ko-KR"/>
        </w:rPr>
        <w:t xml:space="preserve"> </w:t>
      </w:r>
      <w:r w:rsidRPr="00226912">
        <w:rPr>
          <w:rFonts w:hint="eastAsia"/>
          <w:lang w:eastAsia="ko-KR"/>
        </w:rPr>
        <w:t>created</w:t>
      </w:r>
      <w:r w:rsidRPr="00226912">
        <w:rPr>
          <w:lang w:eastAsia="ko-KR"/>
        </w:rPr>
        <w:t xml:space="preserve"> </w:t>
      </w:r>
      <w:r w:rsidRPr="00226912">
        <w:rPr>
          <w:rFonts w:hint="eastAsia"/>
          <w:lang w:eastAsia="ko-KR"/>
        </w:rPr>
        <w:t>in</w:t>
      </w:r>
      <w:r w:rsidRPr="00226912">
        <w:rPr>
          <w:lang w:eastAsia="ko-KR"/>
        </w:rPr>
        <w:t xml:space="preserve"> </w:t>
      </w:r>
      <w:r w:rsidRPr="00226912">
        <w:rPr>
          <w:rFonts w:hint="eastAsia"/>
          <w:lang w:eastAsia="ko-KR"/>
        </w:rPr>
        <w:t>step</w:t>
      </w:r>
      <w:r w:rsidRPr="00226912">
        <w:rPr>
          <w:lang w:eastAsia="ko-KR"/>
        </w:rPr>
        <w:t xml:space="preserve"> </w:t>
      </w:r>
      <w:r w:rsidRPr="00226912">
        <w:rPr>
          <w:rFonts w:hint="eastAsia"/>
          <w:lang w:eastAsia="ko-KR"/>
        </w:rPr>
        <w:t>7,</w:t>
      </w:r>
      <w:r w:rsidRPr="00226912">
        <w:rPr>
          <w:lang w:eastAsia="ko-KR"/>
        </w:rPr>
        <w:t xml:space="preserve"> </w:t>
      </w:r>
      <w:r w:rsidRPr="00226912">
        <w:rPr>
          <w:rFonts w:hint="eastAsia"/>
          <w:lang w:eastAsia="ko-KR"/>
        </w:rPr>
        <w:t>the</w:t>
      </w:r>
      <w:r w:rsidRPr="00226912">
        <w:rPr>
          <w:lang w:eastAsia="ko-KR"/>
        </w:rPr>
        <w:t xml:space="preserve"> </w:t>
      </w:r>
      <w:r w:rsidRPr="00226912">
        <w:rPr>
          <w:rFonts w:hint="eastAsia"/>
          <w:lang w:eastAsia="ko-KR"/>
        </w:rPr>
        <w:t>IoT</w:t>
      </w:r>
      <w:r w:rsidRPr="00226912">
        <w:rPr>
          <w:lang w:eastAsia="ko-KR"/>
        </w:rPr>
        <w:t xml:space="preserve"> </w:t>
      </w:r>
      <w:r w:rsidRPr="00226912">
        <w:rPr>
          <w:rFonts w:hint="eastAsia"/>
          <w:lang w:eastAsia="ko-KR"/>
        </w:rPr>
        <w:t>platform</w:t>
      </w:r>
      <w:r w:rsidRPr="00226912">
        <w:rPr>
          <w:lang w:eastAsia="ko-KR"/>
        </w:rPr>
        <w:t xml:space="preserve"> </w:t>
      </w:r>
      <w:r w:rsidRPr="00226912">
        <w:rPr>
          <w:rFonts w:hint="eastAsia"/>
          <w:lang w:eastAsia="ko-KR"/>
        </w:rPr>
        <w:t>sends</w:t>
      </w:r>
      <w:r w:rsidRPr="00226912">
        <w:rPr>
          <w:lang w:eastAsia="ko-KR"/>
        </w:rPr>
        <w:t xml:space="preserve"> </w:t>
      </w:r>
      <w:r w:rsidRPr="00226912">
        <w:rPr>
          <w:rFonts w:hint="eastAsia"/>
          <w:lang w:eastAsia="ko-KR"/>
        </w:rPr>
        <w:t>a</w:t>
      </w:r>
      <w:r w:rsidRPr="00226912">
        <w:rPr>
          <w:lang w:eastAsia="ko-KR"/>
        </w:rPr>
        <w:t xml:space="preserve"> </w:t>
      </w:r>
      <w:r w:rsidRPr="00226912">
        <w:rPr>
          <w:rFonts w:hint="eastAsia"/>
          <w:lang w:eastAsia="ko-KR"/>
        </w:rPr>
        <w:t>notification</w:t>
      </w:r>
      <w:r w:rsidRPr="00226912">
        <w:rPr>
          <w:lang w:eastAsia="ko-KR"/>
        </w:rPr>
        <w:t xml:space="preserve"> </w:t>
      </w:r>
      <w:r w:rsidRPr="00226912">
        <w:rPr>
          <w:rFonts w:hint="eastAsia"/>
          <w:lang w:eastAsia="ko-KR"/>
        </w:rPr>
        <w:t>which</w:t>
      </w:r>
      <w:r w:rsidRPr="00226912">
        <w:rPr>
          <w:lang w:eastAsia="ko-KR"/>
        </w:rPr>
        <w:t xml:space="preserve"> </w:t>
      </w:r>
      <w:r w:rsidRPr="00226912">
        <w:rPr>
          <w:rFonts w:hint="eastAsia"/>
          <w:lang w:eastAsia="ko-KR"/>
        </w:rPr>
        <w:t>includes</w:t>
      </w:r>
      <w:r w:rsidRPr="00226912">
        <w:rPr>
          <w:lang w:eastAsia="ko-KR"/>
        </w:rPr>
        <w:t xml:space="preserve"> </w:t>
      </w:r>
      <w:r w:rsidRPr="00226912">
        <w:rPr>
          <w:rFonts w:hint="eastAsia"/>
          <w:lang w:eastAsia="ko-KR"/>
        </w:rPr>
        <w:t>the</w:t>
      </w:r>
      <w:r w:rsidRPr="00226912">
        <w:rPr>
          <w:lang w:eastAsia="ko-KR"/>
        </w:rPr>
        <w:t xml:space="preserve"> </w:t>
      </w:r>
      <w:r w:rsidRPr="00226912">
        <w:rPr>
          <w:rFonts w:hint="eastAsia"/>
          <w:lang w:eastAsia="ko-KR"/>
        </w:rPr>
        <w:t>newly</w:t>
      </w:r>
      <w:r w:rsidRPr="00226912">
        <w:rPr>
          <w:lang w:eastAsia="ko-KR"/>
        </w:rPr>
        <w:t xml:space="preserve"> </w:t>
      </w:r>
      <w:r w:rsidRPr="00226912">
        <w:rPr>
          <w:rFonts w:hint="eastAsia"/>
          <w:lang w:eastAsia="ko-KR"/>
        </w:rPr>
        <w:t>created</w:t>
      </w:r>
      <w:r w:rsidRPr="00226912">
        <w:rPr>
          <w:lang w:eastAsia="ko-KR"/>
        </w:rPr>
        <w:t xml:space="preserve"> </w:t>
      </w:r>
      <w:r w:rsidRPr="00226912">
        <w:rPr>
          <w:rFonts w:hint="eastAsia"/>
          <w:lang w:eastAsia="ko-KR"/>
        </w:rPr>
        <w:t>inference</w:t>
      </w:r>
      <w:r w:rsidRPr="00226912">
        <w:rPr>
          <w:lang w:eastAsia="ko-KR"/>
        </w:rPr>
        <w:t xml:space="preserve"> </w:t>
      </w:r>
      <w:r w:rsidRPr="00226912">
        <w:rPr>
          <w:rFonts w:hint="eastAsia"/>
          <w:lang w:eastAsia="ko-KR"/>
        </w:rPr>
        <w:t>data</w:t>
      </w:r>
      <w:r w:rsidRPr="00226912">
        <w:rPr>
          <w:lang w:eastAsia="ko-KR"/>
        </w:rPr>
        <w:t xml:space="preserve"> </w:t>
      </w:r>
      <w:r w:rsidRPr="00226912">
        <w:rPr>
          <w:rFonts w:hint="eastAsia"/>
          <w:lang w:eastAsia="ko-KR"/>
        </w:rPr>
        <w:t>to</w:t>
      </w:r>
      <w:r w:rsidRPr="00226912">
        <w:rPr>
          <w:lang w:eastAsia="ko-KR"/>
        </w:rPr>
        <w:t xml:space="preserve"> </w:t>
      </w:r>
      <w:r w:rsidRPr="00226912">
        <w:rPr>
          <w:rFonts w:hint="eastAsia"/>
          <w:lang w:eastAsia="ko-KR"/>
        </w:rPr>
        <w:t>the</w:t>
      </w:r>
      <w:r w:rsidRPr="00226912">
        <w:rPr>
          <w:lang w:eastAsia="ko-KR"/>
        </w:rPr>
        <w:t xml:space="preserve"> </w:t>
      </w:r>
      <w:r w:rsidRPr="00226912">
        <w:rPr>
          <w:rFonts w:hint="eastAsia"/>
          <w:lang w:eastAsia="ko-KR"/>
        </w:rPr>
        <w:t>AI/ML</w:t>
      </w:r>
      <w:r w:rsidRPr="00226912">
        <w:rPr>
          <w:lang w:eastAsia="ko-KR"/>
        </w:rPr>
        <w:t xml:space="preserve"> </w:t>
      </w:r>
      <w:r w:rsidRPr="00226912">
        <w:rPr>
          <w:rFonts w:hint="eastAsia"/>
          <w:lang w:eastAsia="ko-KR"/>
        </w:rPr>
        <w:t>application.</w:t>
      </w:r>
      <w:r w:rsidRPr="00226912">
        <w:rPr>
          <w:lang w:eastAsia="ko-KR"/>
        </w:rPr>
        <w:t xml:space="preserve"> </w:t>
      </w:r>
      <w:r w:rsidRPr="00226912">
        <w:rPr>
          <w:rFonts w:hint="eastAsia"/>
          <w:lang w:eastAsia="ko-KR"/>
        </w:rPr>
        <w:t>Then</w:t>
      </w:r>
      <w:r w:rsidRPr="00226912">
        <w:rPr>
          <w:lang w:eastAsia="ko-KR"/>
        </w:rPr>
        <w:t xml:space="preserve"> </w:t>
      </w:r>
      <w:r w:rsidRPr="00226912">
        <w:rPr>
          <w:rFonts w:hint="eastAsia"/>
          <w:lang w:eastAsia="ko-KR"/>
        </w:rPr>
        <w:t>the</w:t>
      </w:r>
      <w:r w:rsidRPr="00226912">
        <w:rPr>
          <w:lang w:eastAsia="ko-KR"/>
        </w:rPr>
        <w:t xml:space="preserve"> </w:t>
      </w:r>
      <w:r w:rsidRPr="00226912">
        <w:rPr>
          <w:rFonts w:hint="eastAsia"/>
          <w:lang w:eastAsia="ko-KR"/>
        </w:rPr>
        <w:t>application</w:t>
      </w:r>
      <w:r w:rsidRPr="00226912">
        <w:rPr>
          <w:lang w:eastAsia="ko-KR"/>
        </w:rPr>
        <w:t xml:space="preserve"> </w:t>
      </w:r>
      <w:r w:rsidRPr="00226912">
        <w:rPr>
          <w:rFonts w:hint="eastAsia"/>
          <w:lang w:eastAsia="ko-KR"/>
        </w:rPr>
        <w:t>use</w:t>
      </w:r>
      <w:r w:rsidRPr="00226912">
        <w:rPr>
          <w:lang w:eastAsia="ko-KR"/>
        </w:rPr>
        <w:t xml:space="preserve"> </w:t>
      </w:r>
      <w:r w:rsidRPr="00226912">
        <w:rPr>
          <w:rFonts w:hint="eastAsia"/>
          <w:lang w:eastAsia="ko-KR"/>
        </w:rPr>
        <w:t>the</w:t>
      </w:r>
      <w:r w:rsidRPr="00226912">
        <w:rPr>
          <w:lang w:eastAsia="ko-KR"/>
        </w:rPr>
        <w:t xml:space="preserve"> </w:t>
      </w:r>
      <w:r w:rsidRPr="00226912">
        <w:rPr>
          <w:rFonts w:hint="eastAsia"/>
          <w:lang w:eastAsia="ko-KR"/>
        </w:rPr>
        <w:t>data</w:t>
      </w:r>
      <w:r w:rsidRPr="00226912">
        <w:rPr>
          <w:lang w:eastAsia="ko-KR"/>
        </w:rPr>
        <w:t xml:space="preserve"> </w:t>
      </w:r>
      <w:r w:rsidRPr="00226912">
        <w:rPr>
          <w:rFonts w:hint="eastAsia"/>
          <w:lang w:eastAsia="ko-KR"/>
        </w:rPr>
        <w:t>to</w:t>
      </w:r>
      <w:r w:rsidRPr="00226912">
        <w:rPr>
          <w:lang w:eastAsia="ko-KR"/>
        </w:rPr>
        <w:t xml:space="preserve"> </w:t>
      </w:r>
      <w:r w:rsidRPr="00226912">
        <w:rPr>
          <w:rFonts w:hint="eastAsia"/>
          <w:lang w:eastAsia="ko-KR"/>
        </w:rPr>
        <w:t>run</w:t>
      </w:r>
      <w:r w:rsidRPr="00226912">
        <w:rPr>
          <w:lang w:eastAsia="ko-KR"/>
        </w:rPr>
        <w:t xml:space="preserve"> </w:t>
      </w:r>
      <w:r w:rsidRPr="00226912">
        <w:rPr>
          <w:rFonts w:hint="eastAsia"/>
          <w:lang w:eastAsia="ko-KR"/>
        </w:rPr>
        <w:t>prediction.</w:t>
      </w:r>
    </w:p>
    <w:p w14:paraId="6357E963" w14:textId="77777777" w:rsidR="00D625F3" w:rsidRPr="00226912" w:rsidRDefault="00D625F3" w:rsidP="00302404">
      <w:pPr>
        <w:pStyle w:val="FL"/>
      </w:pPr>
      <w:r w:rsidRPr="00226912">
        <w:rPr>
          <w:noProof/>
        </w:rPr>
        <w:lastRenderedPageBreak/>
        <w:drawing>
          <wp:inline distT="0" distB="0" distL="0" distR="0" wp14:anchorId="320A9E15" wp14:editId="5C5F4E63">
            <wp:extent cx="6121400" cy="3162300"/>
            <wp:effectExtent l="0" t="0" r="0" b="0"/>
            <wp:docPr id="31" name="Pictur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그림 47"/>
                    <pic:cNvPicPr>
                      <a:picLocks/>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6121400" cy="3162300"/>
                    </a:xfrm>
                    <a:prstGeom prst="rect">
                      <a:avLst/>
                    </a:prstGeom>
                    <a:noFill/>
                    <a:ln>
                      <a:noFill/>
                    </a:ln>
                  </pic:spPr>
                </pic:pic>
              </a:graphicData>
            </a:graphic>
          </wp:inline>
        </w:drawing>
      </w:r>
    </w:p>
    <w:p w14:paraId="3EA15D59" w14:textId="77777777" w:rsidR="00D625F3" w:rsidRPr="00226912" w:rsidRDefault="00D625F3" w:rsidP="00302404">
      <w:pPr>
        <w:pStyle w:val="TF"/>
      </w:pPr>
      <w:r w:rsidRPr="00226912">
        <w:t>Figure 7.</w:t>
      </w:r>
      <w:r w:rsidR="00AD2B5F" w:rsidRPr="00226912">
        <w:rPr>
          <w:lang w:eastAsia="ko-KR"/>
        </w:rPr>
        <w:t>7</w:t>
      </w:r>
      <w:r w:rsidRPr="00226912">
        <w:t>.6-1</w:t>
      </w:r>
      <w:r w:rsidR="00302404" w:rsidRPr="00226912">
        <w:t>:</w:t>
      </w:r>
      <w:r w:rsidRPr="00226912">
        <w:t xml:space="preserve"> A flow for </w:t>
      </w:r>
      <w:r w:rsidRPr="00226912">
        <w:rPr>
          <w:rFonts w:hint="eastAsia"/>
          <w:lang w:eastAsia="ko-KR"/>
        </w:rPr>
        <w:t>AI/ML</w:t>
      </w:r>
      <w:r w:rsidRPr="00226912">
        <w:t xml:space="preserve"> </w:t>
      </w:r>
      <w:r w:rsidRPr="00226912">
        <w:rPr>
          <w:rFonts w:hint="eastAsia"/>
          <w:lang w:eastAsia="ko-KR"/>
        </w:rPr>
        <w:t>training</w:t>
      </w:r>
      <w:r w:rsidRPr="00226912">
        <w:t xml:space="preserve"> </w:t>
      </w:r>
      <w:r w:rsidRPr="00226912">
        <w:rPr>
          <w:rFonts w:hint="eastAsia"/>
          <w:lang w:eastAsia="ko-KR"/>
        </w:rPr>
        <w:t>dataset</w:t>
      </w:r>
      <w:r w:rsidRPr="00226912">
        <w:t xml:space="preserve"> </w:t>
      </w:r>
      <w:r w:rsidRPr="00226912">
        <w:rPr>
          <w:rFonts w:hint="eastAsia"/>
          <w:lang w:eastAsia="ko-KR"/>
        </w:rPr>
        <w:t>creation</w:t>
      </w:r>
      <w:r w:rsidRPr="00226912">
        <w:t xml:space="preserve"> </w:t>
      </w:r>
      <w:r w:rsidRPr="00226912">
        <w:rPr>
          <w:rFonts w:hint="eastAsia"/>
          <w:lang w:eastAsia="ko-KR"/>
        </w:rPr>
        <w:t>and</w:t>
      </w:r>
      <w:r w:rsidRPr="00226912">
        <w:t xml:space="preserve"> </w:t>
      </w:r>
      <w:r w:rsidRPr="00226912">
        <w:rPr>
          <w:rFonts w:hint="eastAsia"/>
          <w:lang w:eastAsia="ko-KR"/>
        </w:rPr>
        <w:t>inference</w:t>
      </w:r>
      <w:r w:rsidRPr="00226912">
        <w:t xml:space="preserve"> </w:t>
      </w:r>
      <w:r w:rsidRPr="00226912">
        <w:rPr>
          <w:rFonts w:hint="eastAsia"/>
          <w:lang w:eastAsia="ko-KR"/>
        </w:rPr>
        <w:t>input</w:t>
      </w:r>
      <w:r w:rsidRPr="00226912">
        <w:t xml:space="preserve"> </w:t>
      </w:r>
      <w:r w:rsidRPr="00226912">
        <w:rPr>
          <w:rFonts w:hint="eastAsia"/>
          <w:lang w:eastAsia="ko-KR"/>
        </w:rPr>
        <w:t>data</w:t>
      </w:r>
      <w:r w:rsidRPr="00226912">
        <w:t xml:space="preserve"> </w:t>
      </w:r>
      <w:r w:rsidRPr="00226912">
        <w:rPr>
          <w:rFonts w:hint="eastAsia"/>
          <w:lang w:eastAsia="ko-KR"/>
        </w:rPr>
        <w:t>serving</w:t>
      </w:r>
    </w:p>
    <w:p w14:paraId="4F86E5C4" w14:textId="77777777" w:rsidR="00D625F3" w:rsidRPr="00226912" w:rsidRDefault="00D625F3" w:rsidP="00D625F3">
      <w:pPr>
        <w:pStyle w:val="Heading3"/>
      </w:pPr>
      <w:bookmarkStart w:id="372" w:name="_Toc139987415"/>
      <w:bookmarkStart w:id="373" w:name="_Toc141367791"/>
      <w:bookmarkStart w:id="374" w:name="_Toc141367936"/>
      <w:bookmarkStart w:id="375" w:name="_Toc143268828"/>
      <w:r w:rsidRPr="00226912">
        <w:t>7.</w:t>
      </w:r>
      <w:r w:rsidR="00AD2B5F" w:rsidRPr="00226912">
        <w:t>7</w:t>
      </w:r>
      <w:r w:rsidRPr="00226912">
        <w:t>.7</w:t>
      </w:r>
      <w:r w:rsidRPr="00226912">
        <w:tab/>
        <w:t>Alternative Flow</w:t>
      </w:r>
      <w:bookmarkEnd w:id="372"/>
      <w:bookmarkEnd w:id="373"/>
      <w:bookmarkEnd w:id="374"/>
      <w:bookmarkEnd w:id="375"/>
    </w:p>
    <w:p w14:paraId="05296028" w14:textId="77777777" w:rsidR="00D625F3" w:rsidRPr="00226912" w:rsidRDefault="00D625F3" w:rsidP="00302404">
      <w:r w:rsidRPr="00226912">
        <w:rPr>
          <w:rFonts w:hint="eastAsia"/>
        </w:rPr>
        <w:t>N</w:t>
      </w:r>
      <w:r w:rsidRPr="00226912">
        <w:t>one</w:t>
      </w:r>
      <w:r w:rsidR="00302404" w:rsidRPr="00226912">
        <w:t>.</w:t>
      </w:r>
    </w:p>
    <w:p w14:paraId="1F5A8ABE" w14:textId="77777777" w:rsidR="00D625F3" w:rsidRPr="00226912" w:rsidRDefault="00D625F3" w:rsidP="00D625F3">
      <w:pPr>
        <w:pStyle w:val="Heading3"/>
      </w:pPr>
      <w:bookmarkStart w:id="376" w:name="_Toc139987416"/>
      <w:bookmarkStart w:id="377" w:name="_Toc141367792"/>
      <w:bookmarkStart w:id="378" w:name="_Toc141367937"/>
      <w:bookmarkStart w:id="379" w:name="_Toc143268829"/>
      <w:r w:rsidRPr="00226912">
        <w:t>7.</w:t>
      </w:r>
      <w:r w:rsidR="00AD2B5F" w:rsidRPr="00226912">
        <w:t>7</w:t>
      </w:r>
      <w:r w:rsidRPr="00226912">
        <w:t>.8</w:t>
      </w:r>
      <w:r w:rsidRPr="00226912">
        <w:tab/>
        <w:t>Post-conditions</w:t>
      </w:r>
      <w:bookmarkEnd w:id="376"/>
      <w:bookmarkEnd w:id="377"/>
      <w:bookmarkEnd w:id="378"/>
      <w:bookmarkEnd w:id="379"/>
    </w:p>
    <w:p w14:paraId="6F8954F1" w14:textId="77777777" w:rsidR="00D625F3" w:rsidRPr="00226912" w:rsidRDefault="00D625F3" w:rsidP="00302404">
      <w:r w:rsidRPr="00226912">
        <w:rPr>
          <w:rFonts w:hint="eastAsia"/>
        </w:rPr>
        <w:t>N</w:t>
      </w:r>
      <w:r w:rsidRPr="00226912">
        <w:t>one</w:t>
      </w:r>
      <w:r w:rsidR="00302404" w:rsidRPr="00226912">
        <w:t>.</w:t>
      </w:r>
    </w:p>
    <w:p w14:paraId="028C8B0E" w14:textId="77777777" w:rsidR="00D625F3" w:rsidRPr="00226912" w:rsidRDefault="00D625F3" w:rsidP="00D625F3">
      <w:pPr>
        <w:pStyle w:val="Heading3"/>
      </w:pPr>
      <w:bookmarkStart w:id="380" w:name="_Toc139987417"/>
      <w:bookmarkStart w:id="381" w:name="_Toc141367793"/>
      <w:bookmarkStart w:id="382" w:name="_Toc141367938"/>
      <w:bookmarkStart w:id="383" w:name="_Toc143268830"/>
      <w:r w:rsidRPr="00226912">
        <w:t>7.</w:t>
      </w:r>
      <w:r w:rsidR="00AD2B5F" w:rsidRPr="00226912">
        <w:t>7</w:t>
      </w:r>
      <w:r w:rsidRPr="00226912">
        <w:t>.9</w:t>
      </w:r>
      <w:r w:rsidRPr="00226912">
        <w:tab/>
        <w:t>High Level Illustration</w:t>
      </w:r>
      <w:bookmarkEnd w:id="380"/>
      <w:bookmarkEnd w:id="381"/>
      <w:bookmarkEnd w:id="382"/>
      <w:bookmarkEnd w:id="383"/>
    </w:p>
    <w:p w14:paraId="64BF41F8" w14:textId="77777777" w:rsidR="00D625F3" w:rsidRPr="00226912" w:rsidRDefault="00D625F3" w:rsidP="00302404">
      <w:pPr>
        <w:rPr>
          <w:lang w:eastAsia="ko-KR"/>
        </w:rPr>
      </w:pPr>
      <w:r w:rsidRPr="00226912">
        <w:rPr>
          <w:rFonts w:hint="eastAsia"/>
          <w:lang w:eastAsia="ko-KR"/>
        </w:rPr>
        <w:t>Data</w:t>
      </w:r>
      <w:r w:rsidRPr="00226912">
        <w:rPr>
          <w:lang w:eastAsia="ko-KR"/>
        </w:rPr>
        <w:t xml:space="preserve"> </w:t>
      </w:r>
      <w:r w:rsidRPr="00226912">
        <w:rPr>
          <w:rFonts w:hint="eastAsia"/>
          <w:lang w:eastAsia="ko-KR"/>
        </w:rPr>
        <w:t>scientists</w:t>
      </w:r>
      <w:r w:rsidRPr="00226912">
        <w:rPr>
          <w:lang w:eastAsia="ko-KR"/>
        </w:rPr>
        <w:t xml:space="preserve"> </w:t>
      </w:r>
      <w:r w:rsidRPr="00226912">
        <w:rPr>
          <w:rFonts w:hint="eastAsia"/>
          <w:lang w:eastAsia="ko-KR"/>
        </w:rPr>
        <w:t>and</w:t>
      </w:r>
      <w:r w:rsidRPr="00226912">
        <w:rPr>
          <w:lang w:eastAsia="ko-KR"/>
        </w:rPr>
        <w:t xml:space="preserve"> </w:t>
      </w:r>
      <w:r w:rsidRPr="00226912">
        <w:rPr>
          <w:rFonts w:hint="eastAsia"/>
          <w:lang w:eastAsia="ko-KR"/>
        </w:rPr>
        <w:t>their</w:t>
      </w:r>
      <w:r w:rsidRPr="00226912">
        <w:rPr>
          <w:lang w:eastAsia="ko-KR"/>
        </w:rPr>
        <w:t xml:space="preserve"> </w:t>
      </w:r>
      <w:r w:rsidRPr="00226912">
        <w:rPr>
          <w:rFonts w:hint="eastAsia"/>
          <w:lang w:eastAsia="ko-KR"/>
        </w:rPr>
        <w:t>AI/ML</w:t>
      </w:r>
      <w:r w:rsidRPr="00226912">
        <w:rPr>
          <w:lang w:eastAsia="ko-KR"/>
        </w:rPr>
        <w:t xml:space="preserve"> </w:t>
      </w:r>
      <w:r w:rsidRPr="00226912">
        <w:rPr>
          <w:rFonts w:hint="eastAsia"/>
          <w:lang w:eastAsia="ko-KR"/>
        </w:rPr>
        <w:t>applications</w:t>
      </w:r>
      <w:r w:rsidRPr="00226912">
        <w:rPr>
          <w:lang w:eastAsia="ko-KR"/>
        </w:rPr>
        <w:t xml:space="preserve"> </w:t>
      </w:r>
      <w:r w:rsidRPr="00226912">
        <w:rPr>
          <w:rFonts w:hint="eastAsia"/>
          <w:lang w:eastAsia="ko-KR"/>
        </w:rPr>
        <w:t>can</w:t>
      </w:r>
      <w:r w:rsidRPr="00226912">
        <w:rPr>
          <w:lang w:eastAsia="ko-KR"/>
        </w:rPr>
        <w:t xml:space="preserve"> </w:t>
      </w:r>
      <w:r w:rsidRPr="00226912">
        <w:rPr>
          <w:rFonts w:hint="eastAsia"/>
          <w:lang w:eastAsia="ko-KR"/>
        </w:rPr>
        <w:t>leverage</w:t>
      </w:r>
      <w:r w:rsidRPr="00226912">
        <w:rPr>
          <w:lang w:eastAsia="ko-KR"/>
        </w:rPr>
        <w:t xml:space="preserve"> </w:t>
      </w:r>
      <w:r w:rsidRPr="00226912">
        <w:rPr>
          <w:rFonts w:hint="eastAsia"/>
          <w:lang w:eastAsia="ko-KR"/>
        </w:rPr>
        <w:t>the</w:t>
      </w:r>
      <w:r w:rsidRPr="00226912">
        <w:rPr>
          <w:lang w:eastAsia="ko-KR"/>
        </w:rPr>
        <w:t xml:space="preserve"> </w:t>
      </w:r>
      <w:r w:rsidRPr="00226912">
        <w:rPr>
          <w:rFonts w:hint="eastAsia"/>
          <w:lang w:eastAsia="ko-KR"/>
        </w:rPr>
        <w:t>new</w:t>
      </w:r>
      <w:r w:rsidRPr="00226912">
        <w:rPr>
          <w:lang w:eastAsia="ko-KR"/>
        </w:rPr>
        <w:t xml:space="preserve"> </w:t>
      </w:r>
      <w:r w:rsidRPr="00226912">
        <w:rPr>
          <w:rFonts w:hint="eastAsia"/>
          <w:lang w:eastAsia="ko-KR"/>
        </w:rPr>
        <w:t>AI</w:t>
      </w:r>
      <w:r w:rsidRPr="00226912">
        <w:rPr>
          <w:lang w:eastAsia="ko-KR"/>
        </w:rPr>
        <w:t xml:space="preserve"> </w:t>
      </w:r>
      <w:r w:rsidRPr="00226912">
        <w:rPr>
          <w:rFonts w:hint="eastAsia"/>
          <w:lang w:eastAsia="ko-KR"/>
        </w:rPr>
        <w:t>supporting</w:t>
      </w:r>
      <w:r w:rsidRPr="00226912">
        <w:rPr>
          <w:lang w:eastAsia="ko-KR"/>
        </w:rPr>
        <w:t xml:space="preserve"> </w:t>
      </w:r>
      <w:r w:rsidRPr="00226912">
        <w:rPr>
          <w:rFonts w:hint="eastAsia"/>
          <w:lang w:eastAsia="ko-KR"/>
        </w:rPr>
        <w:t>capabilities</w:t>
      </w:r>
      <w:r w:rsidRPr="00226912">
        <w:rPr>
          <w:lang w:eastAsia="ko-KR"/>
        </w:rPr>
        <w:t xml:space="preserve"> </w:t>
      </w:r>
      <w:r w:rsidRPr="00226912">
        <w:rPr>
          <w:rFonts w:hint="eastAsia"/>
          <w:lang w:eastAsia="ko-KR"/>
        </w:rPr>
        <w:t>of</w:t>
      </w:r>
      <w:r w:rsidRPr="00226912">
        <w:rPr>
          <w:lang w:eastAsia="ko-KR"/>
        </w:rPr>
        <w:t xml:space="preserve"> </w:t>
      </w:r>
      <w:r w:rsidRPr="00226912">
        <w:rPr>
          <w:rFonts w:hint="eastAsia"/>
          <w:lang w:eastAsia="ko-KR"/>
        </w:rPr>
        <w:t>the</w:t>
      </w:r>
      <w:r w:rsidRPr="00226912">
        <w:rPr>
          <w:lang w:eastAsia="ko-KR"/>
        </w:rPr>
        <w:t xml:space="preserve"> </w:t>
      </w:r>
      <w:r w:rsidRPr="00226912">
        <w:rPr>
          <w:rFonts w:hint="eastAsia"/>
          <w:lang w:eastAsia="ko-KR"/>
        </w:rPr>
        <w:t>IoT</w:t>
      </w:r>
      <w:r w:rsidRPr="00226912">
        <w:rPr>
          <w:lang w:eastAsia="ko-KR"/>
        </w:rPr>
        <w:t xml:space="preserve"> </w:t>
      </w:r>
      <w:r w:rsidRPr="00226912">
        <w:rPr>
          <w:rFonts w:hint="eastAsia"/>
          <w:lang w:eastAsia="ko-KR"/>
        </w:rPr>
        <w:t>platform.</w:t>
      </w:r>
      <w:r w:rsidRPr="00226912">
        <w:rPr>
          <w:lang w:eastAsia="ko-KR"/>
        </w:rPr>
        <w:t xml:space="preserve"> </w:t>
      </w:r>
      <w:r w:rsidRPr="00226912">
        <w:rPr>
          <w:rFonts w:hint="eastAsia"/>
          <w:lang w:eastAsia="ko-KR"/>
        </w:rPr>
        <w:t>Traditionally</w:t>
      </w:r>
      <w:r w:rsidRPr="00226912">
        <w:rPr>
          <w:lang w:eastAsia="ko-KR"/>
        </w:rPr>
        <w:t xml:space="preserve"> </w:t>
      </w:r>
      <w:r w:rsidRPr="00226912">
        <w:rPr>
          <w:rFonts w:hint="eastAsia"/>
          <w:lang w:eastAsia="ko-KR"/>
        </w:rPr>
        <w:t>the</w:t>
      </w:r>
      <w:r w:rsidRPr="00226912">
        <w:rPr>
          <w:lang w:eastAsia="ko-KR"/>
        </w:rPr>
        <w:t xml:space="preserve"> </w:t>
      </w:r>
      <w:r w:rsidRPr="00226912">
        <w:rPr>
          <w:rFonts w:hint="eastAsia"/>
          <w:lang w:eastAsia="ko-KR"/>
        </w:rPr>
        <w:t>data</w:t>
      </w:r>
      <w:r w:rsidRPr="00226912">
        <w:rPr>
          <w:lang w:eastAsia="ko-KR"/>
        </w:rPr>
        <w:t xml:space="preserve"> </w:t>
      </w:r>
      <w:r w:rsidRPr="00226912">
        <w:rPr>
          <w:rFonts w:hint="eastAsia"/>
          <w:lang w:eastAsia="ko-KR"/>
        </w:rPr>
        <w:t>scientist</w:t>
      </w:r>
      <w:r w:rsidRPr="00226912">
        <w:rPr>
          <w:lang w:eastAsia="ko-KR"/>
        </w:rPr>
        <w:t xml:space="preserve"> </w:t>
      </w:r>
      <w:r w:rsidRPr="00226912">
        <w:rPr>
          <w:rFonts w:hint="eastAsia"/>
          <w:lang w:eastAsia="ko-KR"/>
        </w:rPr>
        <w:t>manually</w:t>
      </w:r>
      <w:r w:rsidRPr="00226912">
        <w:rPr>
          <w:lang w:eastAsia="ko-KR"/>
        </w:rPr>
        <w:t xml:space="preserve"> </w:t>
      </w:r>
      <w:r w:rsidRPr="00226912">
        <w:rPr>
          <w:rFonts w:hint="eastAsia"/>
          <w:lang w:eastAsia="ko-KR"/>
        </w:rPr>
        <w:t>join</w:t>
      </w:r>
      <w:r w:rsidRPr="00226912">
        <w:rPr>
          <w:lang w:eastAsia="ko-KR"/>
        </w:rPr>
        <w:t xml:space="preserve"> </w:t>
      </w:r>
      <w:r w:rsidRPr="00226912">
        <w:rPr>
          <w:rFonts w:hint="eastAsia"/>
          <w:lang w:eastAsia="ko-KR"/>
        </w:rPr>
        <w:t>data</w:t>
      </w:r>
      <w:r w:rsidRPr="00226912">
        <w:rPr>
          <w:lang w:eastAsia="ko-KR"/>
        </w:rPr>
        <w:t xml:space="preserve"> </w:t>
      </w:r>
      <w:r w:rsidRPr="00226912">
        <w:rPr>
          <w:rFonts w:hint="eastAsia"/>
          <w:lang w:eastAsia="ko-KR"/>
        </w:rPr>
        <w:t>with</w:t>
      </w:r>
      <w:r w:rsidRPr="00226912">
        <w:rPr>
          <w:lang w:eastAsia="ko-KR"/>
        </w:rPr>
        <w:t xml:space="preserve"> </w:t>
      </w:r>
      <w:r w:rsidRPr="00226912">
        <w:rPr>
          <w:rFonts w:hint="eastAsia"/>
          <w:lang w:eastAsia="ko-KR"/>
        </w:rPr>
        <w:t>external</w:t>
      </w:r>
      <w:r w:rsidRPr="00226912">
        <w:rPr>
          <w:lang w:eastAsia="ko-KR"/>
        </w:rPr>
        <w:t xml:space="preserve"> </w:t>
      </w:r>
      <w:r w:rsidRPr="00226912">
        <w:rPr>
          <w:rFonts w:hint="eastAsia"/>
          <w:lang w:eastAsia="ko-KR"/>
        </w:rPr>
        <w:t>software</w:t>
      </w:r>
      <w:r w:rsidRPr="00226912">
        <w:rPr>
          <w:lang w:eastAsia="ko-KR"/>
        </w:rPr>
        <w:t xml:space="preserve"> </w:t>
      </w:r>
      <w:r w:rsidRPr="00226912">
        <w:rPr>
          <w:rFonts w:hint="eastAsia"/>
          <w:lang w:eastAsia="ko-KR"/>
        </w:rPr>
        <w:t>tools</w:t>
      </w:r>
      <w:r w:rsidRPr="00226912">
        <w:rPr>
          <w:lang w:eastAsia="ko-KR"/>
        </w:rPr>
        <w:t xml:space="preserve"> </w:t>
      </w:r>
      <w:r w:rsidRPr="00226912">
        <w:rPr>
          <w:rFonts w:hint="eastAsia"/>
          <w:lang w:eastAsia="ko-KR"/>
        </w:rPr>
        <w:t>after</w:t>
      </w:r>
      <w:r w:rsidRPr="00226912">
        <w:rPr>
          <w:lang w:eastAsia="ko-KR"/>
        </w:rPr>
        <w:t xml:space="preserve"> </w:t>
      </w:r>
      <w:r w:rsidRPr="00226912">
        <w:rPr>
          <w:rFonts w:hint="eastAsia"/>
          <w:lang w:eastAsia="ko-KR"/>
        </w:rPr>
        <w:t>fetching</w:t>
      </w:r>
      <w:r w:rsidRPr="00226912">
        <w:rPr>
          <w:lang w:eastAsia="ko-KR"/>
        </w:rPr>
        <w:t xml:space="preserve"> </w:t>
      </w:r>
      <w:r w:rsidRPr="00226912">
        <w:rPr>
          <w:rFonts w:hint="eastAsia"/>
          <w:lang w:eastAsia="ko-KR"/>
        </w:rPr>
        <w:t>data</w:t>
      </w:r>
      <w:r w:rsidRPr="00226912">
        <w:rPr>
          <w:lang w:eastAsia="ko-KR"/>
        </w:rPr>
        <w:t xml:space="preserve"> </w:t>
      </w:r>
      <w:r w:rsidRPr="00226912">
        <w:rPr>
          <w:rFonts w:hint="eastAsia"/>
          <w:lang w:eastAsia="ko-KR"/>
        </w:rPr>
        <w:t>with</w:t>
      </w:r>
      <w:r w:rsidRPr="00226912">
        <w:rPr>
          <w:lang w:eastAsia="ko-KR"/>
        </w:rPr>
        <w:t xml:space="preserve"> </w:t>
      </w:r>
      <w:r w:rsidRPr="00226912">
        <w:rPr>
          <w:rFonts w:hint="eastAsia"/>
          <w:lang w:eastAsia="ko-KR"/>
        </w:rPr>
        <w:t>APIs</w:t>
      </w:r>
      <w:r w:rsidRPr="00226912">
        <w:rPr>
          <w:lang w:eastAsia="ko-KR"/>
        </w:rPr>
        <w:t xml:space="preserve"> </w:t>
      </w:r>
      <w:r w:rsidRPr="00226912">
        <w:rPr>
          <w:rFonts w:hint="eastAsia"/>
          <w:lang w:eastAsia="ko-KR"/>
        </w:rPr>
        <w:t>or</w:t>
      </w:r>
      <w:r w:rsidRPr="00226912">
        <w:rPr>
          <w:lang w:eastAsia="ko-KR"/>
        </w:rPr>
        <w:t xml:space="preserve"> </w:t>
      </w:r>
      <w:r w:rsidRPr="00226912">
        <w:rPr>
          <w:rFonts w:hint="eastAsia"/>
          <w:lang w:eastAsia="ko-KR"/>
        </w:rPr>
        <w:t>database</w:t>
      </w:r>
      <w:r w:rsidRPr="00226912">
        <w:rPr>
          <w:lang w:eastAsia="ko-KR"/>
        </w:rPr>
        <w:t xml:space="preserve"> </w:t>
      </w:r>
      <w:r w:rsidRPr="00226912">
        <w:rPr>
          <w:rFonts w:hint="eastAsia"/>
          <w:lang w:eastAsia="ko-KR"/>
        </w:rPr>
        <w:t>queries.</w:t>
      </w:r>
      <w:r w:rsidRPr="00226912">
        <w:rPr>
          <w:lang w:eastAsia="ko-KR"/>
        </w:rPr>
        <w:t xml:space="preserve"> </w:t>
      </w:r>
      <w:r w:rsidRPr="00226912">
        <w:rPr>
          <w:rFonts w:hint="eastAsia"/>
          <w:lang w:eastAsia="ko-KR"/>
        </w:rPr>
        <w:t>However,</w:t>
      </w:r>
      <w:r w:rsidR="009D1996" w:rsidRPr="00226912">
        <w:rPr>
          <w:lang w:eastAsia="ko-KR"/>
        </w:rPr>
        <w:t xml:space="preserve"> </w:t>
      </w:r>
      <w:r w:rsidRPr="00226912">
        <w:rPr>
          <w:rFonts w:hint="eastAsia"/>
          <w:lang w:eastAsia="ko-KR"/>
        </w:rPr>
        <w:t>with</w:t>
      </w:r>
      <w:r w:rsidRPr="00226912">
        <w:rPr>
          <w:lang w:eastAsia="ko-KR"/>
        </w:rPr>
        <w:t xml:space="preserve"> </w:t>
      </w:r>
      <w:r w:rsidRPr="00226912">
        <w:rPr>
          <w:rFonts w:hint="eastAsia"/>
          <w:lang w:eastAsia="ko-KR"/>
        </w:rPr>
        <w:t>this</w:t>
      </w:r>
      <w:r w:rsidRPr="00226912">
        <w:rPr>
          <w:lang w:eastAsia="ko-KR"/>
        </w:rPr>
        <w:t xml:space="preserve"> </w:t>
      </w:r>
      <w:r w:rsidRPr="00226912">
        <w:rPr>
          <w:rFonts w:hint="eastAsia"/>
          <w:lang w:eastAsia="ko-KR"/>
        </w:rPr>
        <w:t>capability,</w:t>
      </w:r>
      <w:r w:rsidRPr="00226912">
        <w:rPr>
          <w:lang w:eastAsia="ko-KR"/>
        </w:rPr>
        <w:t xml:space="preserve"> </w:t>
      </w:r>
      <w:r w:rsidRPr="00226912">
        <w:rPr>
          <w:rFonts w:hint="eastAsia"/>
          <w:lang w:eastAsia="ko-KR"/>
        </w:rPr>
        <w:t>merging</w:t>
      </w:r>
      <w:r w:rsidRPr="00226912">
        <w:rPr>
          <w:lang w:eastAsia="ko-KR"/>
        </w:rPr>
        <w:t xml:space="preserve"> </w:t>
      </w:r>
      <w:r w:rsidRPr="00226912">
        <w:rPr>
          <w:rFonts w:hint="eastAsia"/>
          <w:lang w:eastAsia="ko-KR"/>
        </w:rPr>
        <w:t>different</w:t>
      </w:r>
      <w:r w:rsidRPr="00226912">
        <w:rPr>
          <w:lang w:eastAsia="ko-KR"/>
        </w:rPr>
        <w:t xml:space="preserve"> </w:t>
      </w:r>
      <w:r w:rsidRPr="00226912">
        <w:rPr>
          <w:rFonts w:hint="eastAsia"/>
          <w:lang w:eastAsia="ko-KR"/>
        </w:rPr>
        <w:t>data</w:t>
      </w:r>
      <w:r w:rsidRPr="00226912">
        <w:rPr>
          <w:lang w:eastAsia="ko-KR"/>
        </w:rPr>
        <w:t xml:space="preserve"> </w:t>
      </w:r>
      <w:r w:rsidRPr="00226912">
        <w:rPr>
          <w:rFonts w:hint="eastAsia"/>
          <w:lang w:eastAsia="ko-KR"/>
        </w:rPr>
        <w:t>can</w:t>
      </w:r>
      <w:r w:rsidRPr="00226912">
        <w:rPr>
          <w:lang w:eastAsia="ko-KR"/>
        </w:rPr>
        <w:t xml:space="preserve"> </w:t>
      </w:r>
      <w:r w:rsidRPr="00226912">
        <w:rPr>
          <w:rFonts w:hint="eastAsia"/>
          <w:lang w:eastAsia="ko-KR"/>
        </w:rPr>
        <w:t>be</w:t>
      </w:r>
      <w:r w:rsidRPr="00226912">
        <w:rPr>
          <w:lang w:eastAsia="ko-KR"/>
        </w:rPr>
        <w:t xml:space="preserve"> </w:t>
      </w:r>
      <w:r w:rsidRPr="00226912">
        <w:rPr>
          <w:rFonts w:hint="eastAsia"/>
          <w:lang w:eastAsia="ko-KR"/>
        </w:rPr>
        <w:t>easily</w:t>
      </w:r>
      <w:r w:rsidRPr="00226912">
        <w:rPr>
          <w:lang w:eastAsia="ko-KR"/>
        </w:rPr>
        <w:t xml:space="preserve"> </w:t>
      </w:r>
      <w:r w:rsidRPr="00226912">
        <w:rPr>
          <w:rFonts w:hint="eastAsia"/>
          <w:lang w:eastAsia="ko-KR"/>
        </w:rPr>
        <w:t>managed</w:t>
      </w:r>
      <w:r w:rsidRPr="00226912">
        <w:rPr>
          <w:lang w:eastAsia="ko-KR"/>
        </w:rPr>
        <w:t xml:space="preserve"> </w:t>
      </w:r>
      <w:r w:rsidRPr="00226912">
        <w:rPr>
          <w:rFonts w:hint="eastAsia"/>
          <w:lang w:eastAsia="ko-KR"/>
        </w:rPr>
        <w:t>for</w:t>
      </w:r>
      <w:r w:rsidRPr="00226912">
        <w:rPr>
          <w:lang w:eastAsia="ko-KR"/>
        </w:rPr>
        <w:t xml:space="preserve"> </w:t>
      </w:r>
      <w:r w:rsidRPr="00226912">
        <w:rPr>
          <w:rFonts w:hint="eastAsia"/>
          <w:lang w:eastAsia="ko-KR"/>
        </w:rPr>
        <w:t>AI/ML</w:t>
      </w:r>
      <w:r w:rsidRPr="00226912">
        <w:rPr>
          <w:lang w:eastAsia="ko-KR"/>
        </w:rPr>
        <w:t xml:space="preserve"> </w:t>
      </w:r>
      <w:r w:rsidRPr="00226912">
        <w:rPr>
          <w:rFonts w:hint="eastAsia"/>
          <w:lang w:eastAsia="ko-KR"/>
        </w:rPr>
        <w:t>model</w:t>
      </w:r>
      <w:r w:rsidRPr="00226912">
        <w:rPr>
          <w:lang w:eastAsia="ko-KR"/>
        </w:rPr>
        <w:t xml:space="preserve"> </w:t>
      </w:r>
      <w:r w:rsidRPr="00226912">
        <w:rPr>
          <w:rFonts w:hint="eastAsia"/>
          <w:lang w:eastAsia="ko-KR"/>
        </w:rPr>
        <w:t>training</w:t>
      </w:r>
      <w:r w:rsidRPr="00226912">
        <w:rPr>
          <w:lang w:eastAsia="ko-KR"/>
        </w:rPr>
        <w:t xml:space="preserve"> </w:t>
      </w:r>
      <w:r w:rsidRPr="00226912">
        <w:rPr>
          <w:rFonts w:hint="eastAsia"/>
          <w:lang w:eastAsia="ko-KR"/>
        </w:rPr>
        <w:t>and</w:t>
      </w:r>
      <w:r w:rsidRPr="00226912">
        <w:rPr>
          <w:lang w:eastAsia="ko-KR"/>
        </w:rPr>
        <w:t xml:space="preserve"> </w:t>
      </w:r>
      <w:r w:rsidRPr="00226912">
        <w:rPr>
          <w:rFonts w:hint="eastAsia"/>
          <w:lang w:eastAsia="ko-KR"/>
        </w:rPr>
        <w:t>prediction.</w:t>
      </w:r>
      <w:r w:rsidRPr="00226912">
        <w:rPr>
          <w:lang w:eastAsia="ko-KR"/>
        </w:rPr>
        <w:t xml:space="preserve"> </w:t>
      </w:r>
      <w:r w:rsidRPr="00226912">
        <w:rPr>
          <w:rFonts w:hint="eastAsia"/>
          <w:lang w:eastAsia="ko-KR"/>
        </w:rPr>
        <w:t>It</w:t>
      </w:r>
      <w:r w:rsidRPr="00226912">
        <w:rPr>
          <w:lang w:eastAsia="ko-KR"/>
        </w:rPr>
        <w:t xml:space="preserve"> </w:t>
      </w:r>
      <w:r w:rsidRPr="00226912">
        <w:rPr>
          <w:rFonts w:hint="eastAsia"/>
          <w:lang w:eastAsia="ko-KR"/>
        </w:rPr>
        <w:t>can</w:t>
      </w:r>
      <w:r w:rsidRPr="00226912">
        <w:rPr>
          <w:lang w:eastAsia="ko-KR"/>
        </w:rPr>
        <w:t xml:space="preserve"> </w:t>
      </w:r>
      <w:r w:rsidRPr="00226912">
        <w:rPr>
          <w:rFonts w:hint="eastAsia"/>
          <w:lang w:eastAsia="ko-KR"/>
        </w:rPr>
        <w:t>be</w:t>
      </w:r>
      <w:r w:rsidRPr="00226912">
        <w:rPr>
          <w:lang w:eastAsia="ko-KR"/>
        </w:rPr>
        <w:t xml:space="preserve"> </w:t>
      </w:r>
      <w:r w:rsidRPr="00226912">
        <w:rPr>
          <w:rFonts w:hint="eastAsia"/>
          <w:lang w:eastAsia="ko-KR"/>
        </w:rPr>
        <w:t>setup</w:t>
      </w:r>
      <w:r w:rsidRPr="00226912">
        <w:rPr>
          <w:lang w:eastAsia="ko-KR"/>
        </w:rPr>
        <w:t xml:space="preserve"> </w:t>
      </w:r>
      <w:r w:rsidRPr="00226912">
        <w:rPr>
          <w:rFonts w:hint="eastAsia"/>
          <w:lang w:eastAsia="ko-KR"/>
        </w:rPr>
        <w:t>with</w:t>
      </w:r>
      <w:r w:rsidRPr="00226912">
        <w:rPr>
          <w:lang w:eastAsia="ko-KR"/>
        </w:rPr>
        <w:t xml:space="preserve"> </w:t>
      </w:r>
      <w:r w:rsidRPr="00226912">
        <w:rPr>
          <w:rFonts w:hint="eastAsia"/>
          <w:lang w:eastAsia="ko-KR"/>
        </w:rPr>
        <w:t>an</w:t>
      </w:r>
      <w:r w:rsidRPr="00226912">
        <w:rPr>
          <w:lang w:eastAsia="ko-KR"/>
        </w:rPr>
        <w:t xml:space="preserve"> </w:t>
      </w:r>
      <w:r w:rsidRPr="00226912">
        <w:rPr>
          <w:rFonts w:hint="eastAsia"/>
          <w:lang w:eastAsia="ko-KR"/>
        </w:rPr>
        <w:t>API</w:t>
      </w:r>
      <w:r w:rsidRPr="00226912">
        <w:rPr>
          <w:lang w:eastAsia="ko-KR"/>
        </w:rPr>
        <w:t xml:space="preserve"> </w:t>
      </w:r>
      <w:r w:rsidRPr="00226912">
        <w:rPr>
          <w:rFonts w:hint="eastAsia"/>
          <w:lang w:eastAsia="ko-KR"/>
        </w:rPr>
        <w:t>call</w:t>
      </w:r>
      <w:r w:rsidRPr="00226912">
        <w:rPr>
          <w:lang w:eastAsia="ko-KR"/>
        </w:rPr>
        <w:t xml:space="preserve"> </w:t>
      </w:r>
      <w:r w:rsidRPr="00226912">
        <w:rPr>
          <w:rFonts w:hint="eastAsia"/>
          <w:lang w:eastAsia="ko-KR"/>
        </w:rPr>
        <w:t>and</w:t>
      </w:r>
      <w:r w:rsidRPr="00226912">
        <w:rPr>
          <w:lang w:eastAsia="ko-KR"/>
        </w:rPr>
        <w:t xml:space="preserve"> </w:t>
      </w:r>
      <w:r w:rsidRPr="00226912">
        <w:rPr>
          <w:rFonts w:hint="eastAsia"/>
          <w:lang w:eastAsia="ko-KR"/>
        </w:rPr>
        <w:t>even</w:t>
      </w:r>
      <w:r w:rsidRPr="00226912">
        <w:rPr>
          <w:lang w:eastAsia="ko-KR"/>
        </w:rPr>
        <w:t xml:space="preserve"> </w:t>
      </w:r>
      <w:r w:rsidRPr="00226912">
        <w:rPr>
          <w:rFonts w:hint="eastAsia"/>
          <w:lang w:eastAsia="ko-KR"/>
        </w:rPr>
        <w:t>can</w:t>
      </w:r>
      <w:r w:rsidRPr="00226912">
        <w:rPr>
          <w:lang w:eastAsia="ko-KR"/>
        </w:rPr>
        <w:t xml:space="preserve"> </w:t>
      </w:r>
      <w:r w:rsidRPr="00226912">
        <w:rPr>
          <w:rFonts w:hint="eastAsia"/>
          <w:lang w:eastAsia="ko-KR"/>
        </w:rPr>
        <w:t>be</w:t>
      </w:r>
      <w:r w:rsidRPr="00226912">
        <w:rPr>
          <w:lang w:eastAsia="ko-KR"/>
        </w:rPr>
        <w:t xml:space="preserve"> </w:t>
      </w:r>
      <w:r w:rsidRPr="00226912">
        <w:rPr>
          <w:rFonts w:hint="eastAsia"/>
          <w:lang w:eastAsia="ko-KR"/>
        </w:rPr>
        <w:t>used</w:t>
      </w:r>
      <w:r w:rsidRPr="00226912">
        <w:rPr>
          <w:lang w:eastAsia="ko-KR"/>
        </w:rPr>
        <w:t xml:space="preserve"> </w:t>
      </w:r>
      <w:r w:rsidRPr="00226912">
        <w:rPr>
          <w:rFonts w:hint="eastAsia"/>
          <w:lang w:eastAsia="ko-KR"/>
        </w:rPr>
        <w:t>with</w:t>
      </w:r>
      <w:r w:rsidRPr="00226912">
        <w:rPr>
          <w:lang w:eastAsia="ko-KR"/>
        </w:rPr>
        <w:t xml:space="preserve"> </w:t>
      </w:r>
      <w:r w:rsidRPr="00226912">
        <w:rPr>
          <w:rFonts w:hint="eastAsia"/>
          <w:lang w:eastAsia="ko-KR"/>
        </w:rPr>
        <w:t>subscription/notification</w:t>
      </w:r>
      <w:r w:rsidRPr="00226912">
        <w:rPr>
          <w:lang w:eastAsia="ko-KR"/>
        </w:rPr>
        <w:t xml:space="preserve"> </w:t>
      </w:r>
      <w:r w:rsidRPr="00226912">
        <w:rPr>
          <w:rFonts w:hint="eastAsia"/>
          <w:lang w:eastAsia="ko-KR"/>
        </w:rPr>
        <w:t>capability.</w:t>
      </w:r>
    </w:p>
    <w:p w14:paraId="1852B58B" w14:textId="77777777" w:rsidR="00D625F3" w:rsidRDefault="00D625F3" w:rsidP="00302404">
      <w:pPr>
        <w:rPr>
          <w:lang w:eastAsia="ko-KR"/>
        </w:rPr>
      </w:pPr>
      <w:r w:rsidRPr="00226912">
        <w:rPr>
          <w:rFonts w:hint="eastAsia"/>
          <w:lang w:eastAsia="ko-KR"/>
        </w:rPr>
        <w:t>To</w:t>
      </w:r>
      <w:r w:rsidRPr="00226912">
        <w:rPr>
          <w:lang w:eastAsia="ko-KR"/>
        </w:rPr>
        <w:t xml:space="preserve"> </w:t>
      </w:r>
      <w:r w:rsidRPr="00226912">
        <w:rPr>
          <w:rFonts w:hint="eastAsia"/>
          <w:lang w:eastAsia="ko-KR"/>
        </w:rPr>
        <w:t>create</w:t>
      </w:r>
      <w:r w:rsidRPr="00226912">
        <w:rPr>
          <w:lang w:eastAsia="ko-KR"/>
        </w:rPr>
        <w:t xml:space="preserve"> </w:t>
      </w:r>
      <w:r w:rsidRPr="00226912">
        <w:rPr>
          <w:rFonts w:hint="eastAsia"/>
          <w:lang w:eastAsia="ko-KR"/>
        </w:rPr>
        <w:t>an</w:t>
      </w:r>
      <w:r w:rsidRPr="00226912">
        <w:rPr>
          <w:lang w:eastAsia="ko-KR"/>
        </w:rPr>
        <w:t xml:space="preserve"> </w:t>
      </w:r>
      <w:r w:rsidRPr="00226912">
        <w:rPr>
          <w:rFonts w:hint="eastAsia"/>
          <w:lang w:eastAsia="ko-KR"/>
        </w:rPr>
        <w:t>AI/ML</w:t>
      </w:r>
      <w:r w:rsidRPr="00226912">
        <w:rPr>
          <w:lang w:eastAsia="ko-KR"/>
        </w:rPr>
        <w:t xml:space="preserve"> </w:t>
      </w:r>
      <w:r w:rsidRPr="00226912">
        <w:rPr>
          <w:rFonts w:hint="eastAsia"/>
          <w:lang w:eastAsia="ko-KR"/>
        </w:rPr>
        <w:t>model,</w:t>
      </w:r>
      <w:r w:rsidRPr="00226912">
        <w:rPr>
          <w:lang w:eastAsia="ko-KR"/>
        </w:rPr>
        <w:t xml:space="preserve"> </w:t>
      </w:r>
      <w:r w:rsidRPr="00226912">
        <w:rPr>
          <w:rFonts w:hint="eastAsia"/>
          <w:lang w:eastAsia="ko-KR"/>
        </w:rPr>
        <w:t>the</w:t>
      </w:r>
      <w:r w:rsidRPr="00226912">
        <w:rPr>
          <w:lang w:eastAsia="ko-KR"/>
        </w:rPr>
        <w:t xml:space="preserve"> </w:t>
      </w:r>
      <w:r w:rsidRPr="00226912">
        <w:rPr>
          <w:rFonts w:hint="eastAsia"/>
          <w:lang w:eastAsia="ko-KR"/>
        </w:rPr>
        <w:t>IoT</w:t>
      </w:r>
      <w:r w:rsidRPr="00226912">
        <w:rPr>
          <w:lang w:eastAsia="ko-KR"/>
        </w:rPr>
        <w:t xml:space="preserve"> </w:t>
      </w:r>
      <w:r w:rsidRPr="00226912">
        <w:rPr>
          <w:rFonts w:hint="eastAsia"/>
          <w:lang w:eastAsia="ko-KR"/>
        </w:rPr>
        <w:t>platform</w:t>
      </w:r>
      <w:r w:rsidRPr="00226912">
        <w:rPr>
          <w:lang w:eastAsia="ko-KR"/>
        </w:rPr>
        <w:t xml:space="preserve"> </w:t>
      </w:r>
      <w:r w:rsidRPr="00226912">
        <w:rPr>
          <w:rFonts w:hint="eastAsia"/>
          <w:lang w:eastAsia="ko-KR"/>
        </w:rPr>
        <w:t>provides</w:t>
      </w:r>
      <w:r w:rsidRPr="00226912">
        <w:rPr>
          <w:lang w:eastAsia="ko-KR"/>
        </w:rPr>
        <w:t xml:space="preserve"> </w:t>
      </w:r>
      <w:r w:rsidRPr="00226912">
        <w:rPr>
          <w:rFonts w:hint="eastAsia"/>
          <w:lang w:eastAsia="ko-KR"/>
        </w:rPr>
        <w:t>dataset</w:t>
      </w:r>
      <w:r w:rsidRPr="00226912">
        <w:rPr>
          <w:lang w:eastAsia="ko-KR"/>
        </w:rPr>
        <w:t xml:space="preserve"> </w:t>
      </w:r>
      <w:r w:rsidRPr="00226912">
        <w:rPr>
          <w:rFonts w:hint="eastAsia"/>
          <w:lang w:eastAsia="ko-KR"/>
        </w:rPr>
        <w:t>creation</w:t>
      </w:r>
      <w:r w:rsidRPr="00226912">
        <w:rPr>
          <w:lang w:eastAsia="ko-KR"/>
        </w:rPr>
        <w:t xml:space="preserve"> </w:t>
      </w:r>
      <w:r w:rsidRPr="00226912">
        <w:rPr>
          <w:rFonts w:hint="eastAsia"/>
          <w:lang w:eastAsia="ko-KR"/>
        </w:rPr>
        <w:t>for</w:t>
      </w:r>
      <w:r w:rsidRPr="00226912">
        <w:rPr>
          <w:lang w:eastAsia="ko-KR"/>
        </w:rPr>
        <w:t xml:space="preserve"> </w:t>
      </w:r>
      <w:r w:rsidRPr="00226912">
        <w:rPr>
          <w:rFonts w:hint="eastAsia"/>
          <w:lang w:eastAsia="ko-KR"/>
        </w:rPr>
        <w:t>existing</w:t>
      </w:r>
      <w:r w:rsidRPr="00226912">
        <w:rPr>
          <w:lang w:eastAsia="ko-KR"/>
        </w:rPr>
        <w:t xml:space="preserve"> </w:t>
      </w:r>
      <w:r w:rsidRPr="00226912">
        <w:rPr>
          <w:rFonts w:hint="eastAsia"/>
          <w:lang w:eastAsia="ko-KR"/>
        </w:rPr>
        <w:t>data</w:t>
      </w:r>
      <w:r w:rsidRPr="00226912">
        <w:rPr>
          <w:lang w:eastAsia="ko-KR"/>
        </w:rPr>
        <w:t xml:space="preserve"> </w:t>
      </w:r>
      <w:r w:rsidRPr="00226912">
        <w:rPr>
          <w:rFonts w:hint="eastAsia"/>
          <w:lang w:eastAsia="ko-KR"/>
        </w:rPr>
        <w:t>on</w:t>
      </w:r>
      <w:r w:rsidRPr="00226912">
        <w:rPr>
          <w:lang w:eastAsia="ko-KR"/>
        </w:rPr>
        <w:t xml:space="preserve"> </w:t>
      </w:r>
      <w:r w:rsidRPr="00226912">
        <w:rPr>
          <w:rFonts w:hint="eastAsia"/>
          <w:lang w:eastAsia="ko-KR"/>
        </w:rPr>
        <w:t>the</w:t>
      </w:r>
      <w:r w:rsidRPr="00226912">
        <w:rPr>
          <w:lang w:eastAsia="ko-KR"/>
        </w:rPr>
        <w:t xml:space="preserve"> </w:t>
      </w:r>
      <w:r w:rsidRPr="00226912">
        <w:rPr>
          <w:rFonts w:hint="eastAsia"/>
          <w:lang w:eastAsia="ko-KR"/>
        </w:rPr>
        <w:t>platform,</w:t>
      </w:r>
      <w:r w:rsidRPr="00226912">
        <w:rPr>
          <w:lang w:eastAsia="ko-KR"/>
        </w:rPr>
        <w:t xml:space="preserve"> </w:t>
      </w:r>
      <w:r w:rsidRPr="00226912">
        <w:rPr>
          <w:rFonts w:hint="eastAsia"/>
          <w:lang w:eastAsia="ko-KR"/>
        </w:rPr>
        <w:t>so</w:t>
      </w:r>
      <w:r w:rsidRPr="00226912">
        <w:rPr>
          <w:lang w:eastAsia="ko-KR"/>
        </w:rPr>
        <w:t xml:space="preserve"> </w:t>
      </w:r>
      <w:r w:rsidRPr="00226912">
        <w:rPr>
          <w:rFonts w:hint="eastAsia"/>
          <w:lang w:eastAsia="ko-KR"/>
        </w:rPr>
        <w:t>it</w:t>
      </w:r>
      <w:r w:rsidRPr="00226912">
        <w:rPr>
          <w:lang w:eastAsia="ko-KR"/>
        </w:rPr>
        <w:t xml:space="preserve"> </w:t>
      </w:r>
      <w:r w:rsidRPr="00226912">
        <w:rPr>
          <w:rFonts w:hint="eastAsia"/>
          <w:lang w:eastAsia="ko-KR"/>
        </w:rPr>
        <w:t>is</w:t>
      </w:r>
      <w:r w:rsidRPr="00226912">
        <w:rPr>
          <w:lang w:eastAsia="ko-KR"/>
        </w:rPr>
        <w:t xml:space="preserve"> </w:t>
      </w:r>
      <w:r w:rsidRPr="00226912">
        <w:rPr>
          <w:rFonts w:hint="eastAsia"/>
          <w:lang w:eastAsia="ko-KR"/>
        </w:rPr>
        <w:t>historical</w:t>
      </w:r>
      <w:r w:rsidRPr="00226912">
        <w:rPr>
          <w:lang w:eastAsia="ko-KR"/>
        </w:rPr>
        <w:t xml:space="preserve"> </w:t>
      </w:r>
      <w:r w:rsidRPr="00226912">
        <w:rPr>
          <w:rFonts w:hint="eastAsia"/>
          <w:lang w:eastAsia="ko-KR"/>
        </w:rPr>
        <w:t>data,</w:t>
      </w:r>
      <w:r w:rsidRPr="00226912">
        <w:rPr>
          <w:lang w:eastAsia="ko-KR"/>
        </w:rPr>
        <w:t xml:space="preserve"> </w:t>
      </w:r>
      <w:r w:rsidRPr="00226912">
        <w:rPr>
          <w:rFonts w:hint="eastAsia"/>
          <w:lang w:eastAsia="ko-KR"/>
        </w:rPr>
        <w:t>for</w:t>
      </w:r>
      <w:r w:rsidRPr="00226912">
        <w:rPr>
          <w:lang w:eastAsia="ko-KR"/>
        </w:rPr>
        <w:t xml:space="preserve"> </w:t>
      </w:r>
      <w:r w:rsidRPr="00226912">
        <w:rPr>
          <w:rFonts w:hint="eastAsia"/>
          <w:lang w:eastAsia="ko-KR"/>
        </w:rPr>
        <w:t>model</w:t>
      </w:r>
      <w:r w:rsidRPr="00226912">
        <w:rPr>
          <w:lang w:eastAsia="ko-KR"/>
        </w:rPr>
        <w:t xml:space="preserve"> </w:t>
      </w:r>
      <w:r w:rsidRPr="00226912">
        <w:rPr>
          <w:rFonts w:hint="eastAsia"/>
          <w:lang w:eastAsia="ko-KR"/>
        </w:rPr>
        <w:t>training.</w:t>
      </w:r>
      <w:r w:rsidR="009D1996" w:rsidRPr="00226912">
        <w:rPr>
          <w:lang w:eastAsia="ko-KR"/>
        </w:rPr>
        <w:t xml:space="preserve"> </w:t>
      </w:r>
      <w:r w:rsidRPr="00226912">
        <w:rPr>
          <w:rFonts w:hint="eastAsia"/>
          <w:lang w:eastAsia="ko-KR"/>
        </w:rPr>
        <w:t>For</w:t>
      </w:r>
      <w:r w:rsidRPr="00226912">
        <w:rPr>
          <w:lang w:eastAsia="ko-KR"/>
        </w:rPr>
        <w:t xml:space="preserve"> </w:t>
      </w:r>
      <w:r w:rsidRPr="00226912">
        <w:rPr>
          <w:rFonts w:hint="eastAsia"/>
          <w:lang w:eastAsia="ko-KR"/>
        </w:rPr>
        <w:t>the</w:t>
      </w:r>
      <w:r w:rsidRPr="00226912">
        <w:rPr>
          <w:lang w:eastAsia="ko-KR"/>
        </w:rPr>
        <w:t xml:space="preserve"> </w:t>
      </w:r>
      <w:r w:rsidRPr="00226912">
        <w:rPr>
          <w:rFonts w:hint="eastAsia"/>
          <w:lang w:eastAsia="ko-KR"/>
        </w:rPr>
        <w:t>prediction</w:t>
      </w:r>
      <w:r w:rsidRPr="00226912">
        <w:rPr>
          <w:lang w:eastAsia="ko-KR"/>
        </w:rPr>
        <w:t xml:space="preserve"> </w:t>
      </w:r>
      <w:r w:rsidRPr="00226912">
        <w:rPr>
          <w:rFonts w:hint="eastAsia"/>
          <w:lang w:eastAsia="ko-KR"/>
        </w:rPr>
        <w:t>on</w:t>
      </w:r>
      <w:r w:rsidRPr="00226912">
        <w:rPr>
          <w:lang w:eastAsia="ko-KR"/>
        </w:rPr>
        <w:t xml:space="preserve"> </w:t>
      </w:r>
      <w:r w:rsidRPr="00226912">
        <w:rPr>
          <w:rFonts w:hint="eastAsia"/>
          <w:lang w:eastAsia="ko-KR"/>
        </w:rPr>
        <w:t>the</w:t>
      </w:r>
      <w:r w:rsidRPr="00226912">
        <w:rPr>
          <w:lang w:eastAsia="ko-KR"/>
        </w:rPr>
        <w:t xml:space="preserve"> </w:t>
      </w:r>
      <w:r w:rsidRPr="00226912">
        <w:rPr>
          <w:rFonts w:hint="eastAsia"/>
          <w:lang w:eastAsia="ko-KR"/>
        </w:rPr>
        <w:t>trained</w:t>
      </w:r>
      <w:r w:rsidRPr="00226912">
        <w:rPr>
          <w:lang w:eastAsia="ko-KR"/>
        </w:rPr>
        <w:t xml:space="preserve"> </w:t>
      </w:r>
      <w:r w:rsidRPr="00226912">
        <w:rPr>
          <w:rFonts w:hint="eastAsia"/>
          <w:lang w:eastAsia="ko-KR"/>
        </w:rPr>
        <w:t>model,</w:t>
      </w:r>
      <w:r w:rsidRPr="00226912">
        <w:rPr>
          <w:lang w:eastAsia="ko-KR"/>
        </w:rPr>
        <w:t xml:space="preserve"> </w:t>
      </w:r>
      <w:r w:rsidRPr="00226912">
        <w:rPr>
          <w:rFonts w:hint="eastAsia"/>
          <w:lang w:eastAsia="ko-KR"/>
        </w:rPr>
        <w:t>live</w:t>
      </w:r>
      <w:r w:rsidRPr="00226912">
        <w:rPr>
          <w:lang w:eastAsia="ko-KR"/>
        </w:rPr>
        <w:t xml:space="preserve"> </w:t>
      </w:r>
      <w:r w:rsidRPr="00226912">
        <w:rPr>
          <w:rFonts w:hint="eastAsia"/>
          <w:lang w:eastAsia="ko-KR"/>
        </w:rPr>
        <w:t>data</w:t>
      </w:r>
      <w:r w:rsidRPr="00226912">
        <w:rPr>
          <w:lang w:eastAsia="ko-KR"/>
        </w:rPr>
        <w:t xml:space="preserve"> </w:t>
      </w:r>
      <w:r w:rsidRPr="00226912">
        <w:rPr>
          <w:rFonts w:hint="eastAsia"/>
          <w:lang w:eastAsia="ko-KR"/>
        </w:rPr>
        <w:t>from</w:t>
      </w:r>
      <w:r w:rsidRPr="00226912">
        <w:rPr>
          <w:lang w:eastAsia="ko-KR"/>
        </w:rPr>
        <w:t xml:space="preserve"> </w:t>
      </w:r>
      <w:r w:rsidRPr="00226912">
        <w:rPr>
          <w:rFonts w:hint="eastAsia"/>
          <w:lang w:eastAsia="ko-KR"/>
        </w:rPr>
        <w:t>the</w:t>
      </w:r>
      <w:r w:rsidRPr="00226912">
        <w:rPr>
          <w:lang w:eastAsia="ko-KR"/>
        </w:rPr>
        <w:t xml:space="preserve"> </w:t>
      </w:r>
      <w:r w:rsidRPr="00226912">
        <w:rPr>
          <w:rFonts w:hint="eastAsia"/>
          <w:lang w:eastAsia="ko-KR"/>
        </w:rPr>
        <w:t>sensors</w:t>
      </w:r>
      <w:r w:rsidRPr="00226912">
        <w:rPr>
          <w:lang w:eastAsia="ko-KR"/>
        </w:rPr>
        <w:t xml:space="preserve"> </w:t>
      </w:r>
      <w:r w:rsidRPr="00226912">
        <w:rPr>
          <w:rFonts w:hint="eastAsia"/>
          <w:lang w:eastAsia="ko-KR"/>
        </w:rPr>
        <w:t>can</w:t>
      </w:r>
      <w:r w:rsidRPr="00226912">
        <w:rPr>
          <w:lang w:eastAsia="ko-KR"/>
        </w:rPr>
        <w:t xml:space="preserve"> </w:t>
      </w:r>
      <w:r w:rsidRPr="00226912">
        <w:rPr>
          <w:rFonts w:hint="eastAsia"/>
          <w:lang w:eastAsia="ko-KR"/>
        </w:rPr>
        <w:t>be</w:t>
      </w:r>
      <w:r w:rsidRPr="00226912">
        <w:rPr>
          <w:lang w:eastAsia="ko-KR"/>
        </w:rPr>
        <w:t xml:space="preserve"> </w:t>
      </w:r>
      <w:r w:rsidRPr="00226912">
        <w:rPr>
          <w:rFonts w:hint="eastAsia"/>
          <w:lang w:eastAsia="ko-KR"/>
        </w:rPr>
        <w:t>merged</w:t>
      </w:r>
      <w:r w:rsidRPr="00226912">
        <w:rPr>
          <w:lang w:eastAsia="ko-KR"/>
        </w:rPr>
        <w:t xml:space="preserve"> </w:t>
      </w:r>
      <w:r w:rsidRPr="00226912">
        <w:rPr>
          <w:rFonts w:hint="eastAsia"/>
          <w:lang w:eastAsia="ko-KR"/>
        </w:rPr>
        <w:t>in</w:t>
      </w:r>
      <w:r w:rsidRPr="00226912">
        <w:rPr>
          <w:lang w:eastAsia="ko-KR"/>
        </w:rPr>
        <w:t xml:space="preserve"> </w:t>
      </w:r>
      <w:r w:rsidRPr="00226912">
        <w:rPr>
          <w:rFonts w:hint="eastAsia"/>
          <w:lang w:eastAsia="ko-KR"/>
        </w:rPr>
        <w:t>the</w:t>
      </w:r>
      <w:r w:rsidRPr="00226912">
        <w:rPr>
          <w:lang w:eastAsia="ko-KR"/>
        </w:rPr>
        <w:t xml:space="preserve"> </w:t>
      </w:r>
      <w:r w:rsidRPr="00226912">
        <w:rPr>
          <w:rFonts w:hint="eastAsia"/>
          <w:lang w:eastAsia="ko-KR"/>
        </w:rPr>
        <w:t>similar</w:t>
      </w:r>
      <w:r w:rsidRPr="00226912">
        <w:rPr>
          <w:lang w:eastAsia="ko-KR"/>
        </w:rPr>
        <w:t xml:space="preserve"> </w:t>
      </w:r>
      <w:r w:rsidRPr="00226912">
        <w:rPr>
          <w:rFonts w:hint="eastAsia"/>
          <w:lang w:eastAsia="ko-KR"/>
        </w:rPr>
        <w:t>way</w:t>
      </w:r>
      <w:r w:rsidRPr="00226912">
        <w:rPr>
          <w:lang w:eastAsia="ko-KR"/>
        </w:rPr>
        <w:t xml:space="preserve"> </w:t>
      </w:r>
      <w:r w:rsidRPr="00226912">
        <w:rPr>
          <w:rFonts w:hint="eastAsia"/>
          <w:lang w:eastAsia="ko-KR"/>
        </w:rPr>
        <w:t>for</w:t>
      </w:r>
      <w:r w:rsidRPr="00226912">
        <w:rPr>
          <w:lang w:eastAsia="ko-KR"/>
        </w:rPr>
        <w:t xml:space="preserve"> </w:t>
      </w:r>
      <w:r w:rsidRPr="00226912">
        <w:rPr>
          <w:rFonts w:hint="eastAsia"/>
          <w:lang w:eastAsia="ko-KR"/>
        </w:rPr>
        <w:t>training</w:t>
      </w:r>
      <w:r w:rsidRPr="00226912">
        <w:rPr>
          <w:lang w:eastAsia="ko-KR"/>
        </w:rPr>
        <w:t xml:space="preserve"> </w:t>
      </w:r>
      <w:r w:rsidRPr="00226912">
        <w:rPr>
          <w:rFonts w:hint="eastAsia"/>
          <w:lang w:eastAsia="ko-KR"/>
        </w:rPr>
        <w:t>dataset</w:t>
      </w:r>
      <w:r w:rsidRPr="00226912">
        <w:rPr>
          <w:lang w:eastAsia="ko-KR"/>
        </w:rPr>
        <w:t xml:space="preserve"> </w:t>
      </w:r>
      <w:r w:rsidRPr="00226912">
        <w:rPr>
          <w:rFonts w:hint="eastAsia"/>
          <w:lang w:eastAsia="ko-KR"/>
        </w:rPr>
        <w:t>and</w:t>
      </w:r>
      <w:r w:rsidRPr="00226912">
        <w:rPr>
          <w:lang w:eastAsia="ko-KR"/>
        </w:rPr>
        <w:t xml:space="preserve"> </w:t>
      </w:r>
      <w:r w:rsidRPr="00226912">
        <w:rPr>
          <w:rFonts w:hint="eastAsia"/>
          <w:lang w:eastAsia="ko-KR"/>
        </w:rPr>
        <w:t>be</w:t>
      </w:r>
      <w:r w:rsidRPr="00226912">
        <w:rPr>
          <w:lang w:eastAsia="ko-KR"/>
        </w:rPr>
        <w:t xml:space="preserve"> </w:t>
      </w:r>
      <w:r w:rsidRPr="00226912">
        <w:rPr>
          <w:rFonts w:hint="eastAsia"/>
          <w:lang w:eastAsia="ko-KR"/>
        </w:rPr>
        <w:t>stored</w:t>
      </w:r>
      <w:r w:rsidRPr="00226912">
        <w:rPr>
          <w:lang w:eastAsia="ko-KR"/>
        </w:rPr>
        <w:t xml:space="preserve"> </w:t>
      </w:r>
      <w:r w:rsidRPr="00226912">
        <w:rPr>
          <w:rFonts w:hint="eastAsia"/>
          <w:lang w:eastAsia="ko-KR"/>
        </w:rPr>
        <w:t>on</w:t>
      </w:r>
      <w:r w:rsidRPr="00226912">
        <w:rPr>
          <w:lang w:eastAsia="ko-KR"/>
        </w:rPr>
        <w:t xml:space="preserve"> </w:t>
      </w:r>
      <w:r w:rsidRPr="00226912">
        <w:rPr>
          <w:rFonts w:hint="eastAsia"/>
          <w:lang w:eastAsia="ko-KR"/>
        </w:rPr>
        <w:t>the</w:t>
      </w:r>
      <w:r w:rsidRPr="00226912">
        <w:rPr>
          <w:lang w:eastAsia="ko-KR"/>
        </w:rPr>
        <w:t xml:space="preserve"> </w:t>
      </w:r>
      <w:r w:rsidRPr="00226912">
        <w:rPr>
          <w:rFonts w:hint="eastAsia"/>
          <w:lang w:eastAsia="ko-KR"/>
        </w:rPr>
        <w:t>platform.</w:t>
      </w:r>
      <w:r w:rsidRPr="00226912">
        <w:rPr>
          <w:lang w:eastAsia="ko-KR"/>
        </w:rPr>
        <w:t xml:space="preserve"> </w:t>
      </w:r>
      <w:r w:rsidRPr="00226912">
        <w:rPr>
          <w:rFonts w:hint="eastAsia"/>
          <w:lang w:eastAsia="ko-KR"/>
        </w:rPr>
        <w:t>Then</w:t>
      </w:r>
      <w:r w:rsidRPr="00226912">
        <w:rPr>
          <w:lang w:eastAsia="ko-KR"/>
        </w:rPr>
        <w:t xml:space="preserve"> </w:t>
      </w:r>
      <w:r w:rsidRPr="00226912">
        <w:rPr>
          <w:rFonts w:hint="eastAsia"/>
          <w:lang w:eastAsia="ko-KR"/>
        </w:rPr>
        <w:t>the</w:t>
      </w:r>
      <w:r w:rsidRPr="00226912">
        <w:rPr>
          <w:lang w:eastAsia="ko-KR"/>
        </w:rPr>
        <w:t xml:space="preserve"> </w:t>
      </w:r>
      <w:r w:rsidRPr="00226912">
        <w:rPr>
          <w:rFonts w:hint="eastAsia"/>
          <w:lang w:eastAsia="ko-KR"/>
        </w:rPr>
        <w:t>inference</w:t>
      </w:r>
      <w:r w:rsidRPr="00226912">
        <w:rPr>
          <w:lang w:eastAsia="ko-KR"/>
        </w:rPr>
        <w:t xml:space="preserve"> </w:t>
      </w:r>
      <w:r w:rsidRPr="00226912">
        <w:rPr>
          <w:rFonts w:hint="eastAsia"/>
          <w:lang w:eastAsia="ko-KR"/>
        </w:rPr>
        <w:t>input</w:t>
      </w:r>
      <w:r w:rsidRPr="00226912">
        <w:rPr>
          <w:lang w:eastAsia="ko-KR"/>
        </w:rPr>
        <w:t xml:space="preserve"> </w:t>
      </w:r>
      <w:r w:rsidRPr="00226912">
        <w:rPr>
          <w:rFonts w:hint="eastAsia"/>
          <w:lang w:eastAsia="ko-KR"/>
        </w:rPr>
        <w:t>data</w:t>
      </w:r>
      <w:r w:rsidRPr="00226912">
        <w:rPr>
          <w:lang w:eastAsia="ko-KR"/>
        </w:rPr>
        <w:t xml:space="preserve"> </w:t>
      </w:r>
      <w:r w:rsidRPr="00226912">
        <w:rPr>
          <w:rFonts w:hint="eastAsia"/>
          <w:lang w:eastAsia="ko-KR"/>
        </w:rPr>
        <w:t>can</w:t>
      </w:r>
      <w:r w:rsidRPr="00226912">
        <w:rPr>
          <w:lang w:eastAsia="ko-KR"/>
        </w:rPr>
        <w:t xml:space="preserve"> </w:t>
      </w:r>
      <w:r w:rsidRPr="00226912">
        <w:rPr>
          <w:rFonts w:hint="eastAsia"/>
          <w:lang w:eastAsia="ko-KR"/>
        </w:rPr>
        <w:t>be</w:t>
      </w:r>
      <w:r w:rsidRPr="00226912">
        <w:rPr>
          <w:lang w:eastAsia="ko-KR"/>
        </w:rPr>
        <w:t xml:space="preserve"> </w:t>
      </w:r>
      <w:r w:rsidRPr="00226912">
        <w:rPr>
          <w:rFonts w:hint="eastAsia"/>
          <w:lang w:eastAsia="ko-KR"/>
        </w:rPr>
        <w:t>periodically</w:t>
      </w:r>
      <w:r w:rsidRPr="00226912">
        <w:rPr>
          <w:lang w:eastAsia="ko-KR"/>
        </w:rPr>
        <w:t xml:space="preserve"> </w:t>
      </w:r>
      <w:r w:rsidRPr="00226912">
        <w:rPr>
          <w:rFonts w:hint="eastAsia"/>
          <w:lang w:eastAsia="ko-KR"/>
        </w:rPr>
        <w:t>retrieved</w:t>
      </w:r>
      <w:r w:rsidRPr="00226912">
        <w:rPr>
          <w:lang w:eastAsia="ko-KR"/>
        </w:rPr>
        <w:t xml:space="preserve"> </w:t>
      </w:r>
      <w:r w:rsidRPr="00226912">
        <w:rPr>
          <w:rFonts w:hint="eastAsia"/>
          <w:lang w:eastAsia="ko-KR"/>
        </w:rPr>
        <w:t>for</w:t>
      </w:r>
      <w:r w:rsidRPr="00226912">
        <w:rPr>
          <w:lang w:eastAsia="ko-KR"/>
        </w:rPr>
        <w:t xml:space="preserve"> </w:t>
      </w:r>
      <w:r w:rsidRPr="00226912">
        <w:rPr>
          <w:rFonts w:hint="eastAsia"/>
          <w:lang w:eastAsia="ko-KR"/>
        </w:rPr>
        <w:t>batch</w:t>
      </w:r>
      <w:r w:rsidRPr="00226912">
        <w:rPr>
          <w:lang w:eastAsia="ko-KR"/>
        </w:rPr>
        <w:t xml:space="preserve"> </w:t>
      </w:r>
      <w:r w:rsidRPr="00226912">
        <w:rPr>
          <w:rFonts w:hint="eastAsia"/>
          <w:lang w:eastAsia="ko-KR"/>
        </w:rPr>
        <w:t>prediction</w:t>
      </w:r>
      <w:r w:rsidRPr="00226912">
        <w:rPr>
          <w:lang w:eastAsia="ko-KR"/>
        </w:rPr>
        <w:t xml:space="preserve"> </w:t>
      </w:r>
      <w:r w:rsidRPr="00226912">
        <w:rPr>
          <w:rFonts w:hint="eastAsia"/>
          <w:lang w:eastAsia="ko-KR"/>
        </w:rPr>
        <w:t>applications</w:t>
      </w:r>
      <w:r w:rsidRPr="00226912">
        <w:rPr>
          <w:lang w:eastAsia="ko-KR"/>
        </w:rPr>
        <w:t xml:space="preserve"> </w:t>
      </w:r>
      <w:r w:rsidRPr="00226912">
        <w:rPr>
          <w:rFonts w:hint="eastAsia"/>
          <w:lang w:eastAsia="ko-KR"/>
        </w:rPr>
        <w:t>or</w:t>
      </w:r>
      <w:r w:rsidRPr="00226912">
        <w:rPr>
          <w:lang w:eastAsia="ko-KR"/>
        </w:rPr>
        <w:t xml:space="preserve"> </w:t>
      </w:r>
      <w:r w:rsidRPr="00226912">
        <w:rPr>
          <w:rFonts w:hint="eastAsia"/>
          <w:lang w:eastAsia="ko-KR"/>
        </w:rPr>
        <w:t>can</w:t>
      </w:r>
      <w:r w:rsidRPr="00226912">
        <w:rPr>
          <w:lang w:eastAsia="ko-KR"/>
        </w:rPr>
        <w:t xml:space="preserve"> </w:t>
      </w:r>
      <w:r w:rsidRPr="00226912">
        <w:rPr>
          <w:rFonts w:hint="eastAsia"/>
          <w:lang w:eastAsia="ko-KR"/>
        </w:rPr>
        <w:t>be</w:t>
      </w:r>
      <w:r w:rsidRPr="00226912">
        <w:rPr>
          <w:lang w:eastAsia="ko-KR"/>
        </w:rPr>
        <w:t xml:space="preserve"> </w:t>
      </w:r>
      <w:r w:rsidRPr="00226912">
        <w:rPr>
          <w:rFonts w:hint="eastAsia"/>
          <w:lang w:eastAsia="ko-KR"/>
        </w:rPr>
        <w:t>notified</w:t>
      </w:r>
      <w:r w:rsidRPr="00226912">
        <w:rPr>
          <w:lang w:eastAsia="ko-KR"/>
        </w:rPr>
        <w:t xml:space="preserve"> </w:t>
      </w:r>
      <w:r w:rsidRPr="00226912">
        <w:rPr>
          <w:rFonts w:hint="eastAsia"/>
          <w:lang w:eastAsia="ko-KR"/>
        </w:rPr>
        <w:t>for</w:t>
      </w:r>
      <w:r w:rsidRPr="00226912">
        <w:rPr>
          <w:lang w:eastAsia="ko-KR"/>
        </w:rPr>
        <w:t xml:space="preserve"> </w:t>
      </w:r>
      <w:r w:rsidRPr="00226912">
        <w:rPr>
          <w:rFonts w:hint="eastAsia"/>
          <w:lang w:eastAsia="ko-KR"/>
        </w:rPr>
        <w:t>the</w:t>
      </w:r>
      <w:r w:rsidRPr="00226912">
        <w:rPr>
          <w:lang w:eastAsia="ko-KR"/>
        </w:rPr>
        <w:t xml:space="preserve"> </w:t>
      </w:r>
      <w:r w:rsidRPr="00226912">
        <w:rPr>
          <w:rFonts w:hint="eastAsia"/>
          <w:lang w:eastAsia="ko-KR"/>
        </w:rPr>
        <w:t>event</w:t>
      </w:r>
      <w:r w:rsidRPr="00226912">
        <w:rPr>
          <w:lang w:eastAsia="ko-KR"/>
        </w:rPr>
        <w:t xml:space="preserve"> </w:t>
      </w:r>
      <w:r w:rsidRPr="00226912">
        <w:rPr>
          <w:rFonts w:hint="eastAsia"/>
          <w:lang w:eastAsia="ko-KR"/>
        </w:rPr>
        <w:t>of</w:t>
      </w:r>
      <w:r w:rsidRPr="00226912">
        <w:rPr>
          <w:lang w:eastAsia="ko-KR"/>
        </w:rPr>
        <w:t xml:space="preserve"> </w:t>
      </w:r>
      <w:r w:rsidRPr="00226912">
        <w:rPr>
          <w:rFonts w:hint="eastAsia"/>
          <w:lang w:eastAsia="ko-KR"/>
        </w:rPr>
        <w:t>new</w:t>
      </w:r>
      <w:r w:rsidRPr="00226912">
        <w:rPr>
          <w:lang w:eastAsia="ko-KR"/>
        </w:rPr>
        <w:t xml:space="preserve"> </w:t>
      </w:r>
      <w:r w:rsidRPr="00226912">
        <w:rPr>
          <w:rFonts w:hint="eastAsia"/>
          <w:lang w:eastAsia="ko-KR"/>
        </w:rPr>
        <w:t>sensor</w:t>
      </w:r>
      <w:r w:rsidRPr="00226912">
        <w:rPr>
          <w:lang w:eastAsia="ko-KR"/>
        </w:rPr>
        <w:t xml:space="preserve"> </w:t>
      </w:r>
      <w:r w:rsidRPr="00226912">
        <w:rPr>
          <w:rFonts w:hint="eastAsia"/>
          <w:lang w:eastAsia="ko-KR"/>
        </w:rPr>
        <w:t>data.</w:t>
      </w:r>
    </w:p>
    <w:p w14:paraId="380B55EF" w14:textId="574A7DAB" w:rsidR="00D625F3" w:rsidRPr="00226912" w:rsidRDefault="000B4CB3" w:rsidP="00302404">
      <w:pPr>
        <w:pStyle w:val="FL"/>
      </w:pPr>
      <w:r>
        <w:rPr>
          <w:noProof/>
          <w:lang w:val="x-none"/>
        </w:rPr>
        <w:lastRenderedPageBreak/>
        <w:drawing>
          <wp:inline distT="0" distB="0" distL="0" distR="0" wp14:anchorId="47C710B2" wp14:editId="3AD850CF">
            <wp:extent cx="5813425" cy="2555240"/>
            <wp:effectExtent l="0" t="0" r="0" b="0"/>
            <wp:docPr id="72" name="Picture 1" descr="A screen shot of a computer&#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2" name="Picture 1" descr="A screen shot of a computer&#10;&#10;Description automatically generated"/>
                    <pic:cNvPicPr>
                      <a:picLocks/>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813425" cy="2555240"/>
                    </a:xfrm>
                    <a:prstGeom prst="rect">
                      <a:avLst/>
                    </a:prstGeom>
                    <a:noFill/>
                  </pic:spPr>
                </pic:pic>
              </a:graphicData>
            </a:graphic>
          </wp:inline>
        </w:drawing>
      </w:r>
    </w:p>
    <w:p w14:paraId="25EC93C2" w14:textId="77777777" w:rsidR="00D625F3" w:rsidRPr="00226912" w:rsidRDefault="00D625F3" w:rsidP="00302404">
      <w:pPr>
        <w:pStyle w:val="TF"/>
      </w:pPr>
      <w:r w:rsidRPr="00DF264D">
        <w:t>Figure 7.</w:t>
      </w:r>
      <w:r w:rsidR="00AD2B5F" w:rsidRPr="00DF264D">
        <w:t>7</w:t>
      </w:r>
      <w:r w:rsidRPr="00DF264D">
        <w:t>.9-1</w:t>
      </w:r>
      <w:r w:rsidR="00302404" w:rsidRPr="00DF264D">
        <w:t>:</w:t>
      </w:r>
      <w:r w:rsidRPr="00DF264D">
        <w:t xml:space="preserve"> </w:t>
      </w:r>
      <w:r w:rsidRPr="00DF264D">
        <w:rPr>
          <w:rFonts w:hint="eastAsia"/>
          <w:lang w:eastAsia="ko-KR"/>
        </w:rPr>
        <w:t>Dataset</w:t>
      </w:r>
      <w:r w:rsidRPr="00DF264D">
        <w:rPr>
          <w:lang w:eastAsia="ko-KR"/>
        </w:rPr>
        <w:t xml:space="preserve"> </w:t>
      </w:r>
      <w:r w:rsidRPr="00DF264D">
        <w:rPr>
          <w:rFonts w:hint="eastAsia"/>
          <w:lang w:eastAsia="ko-KR"/>
        </w:rPr>
        <w:t>creation</w:t>
      </w:r>
      <w:r w:rsidRPr="00DF264D">
        <w:rPr>
          <w:lang w:eastAsia="ko-KR"/>
        </w:rPr>
        <w:t xml:space="preserve"> </w:t>
      </w:r>
      <w:r w:rsidRPr="00DF264D">
        <w:rPr>
          <w:rFonts w:hint="eastAsia"/>
          <w:lang w:eastAsia="ko-KR"/>
        </w:rPr>
        <w:t>service</w:t>
      </w:r>
      <w:r w:rsidRPr="00DF264D">
        <w:rPr>
          <w:lang w:eastAsia="ko-KR"/>
        </w:rPr>
        <w:t xml:space="preserve"> </w:t>
      </w:r>
      <w:r w:rsidRPr="00DF264D">
        <w:rPr>
          <w:rFonts w:hint="eastAsia"/>
          <w:lang w:eastAsia="ko-KR"/>
        </w:rPr>
        <w:t>to</w:t>
      </w:r>
      <w:r w:rsidRPr="00DF264D">
        <w:rPr>
          <w:lang w:eastAsia="ko-KR"/>
        </w:rPr>
        <w:t xml:space="preserve"> </w:t>
      </w:r>
      <w:r w:rsidRPr="00DF264D">
        <w:rPr>
          <w:rFonts w:hint="eastAsia"/>
          <w:lang w:eastAsia="ko-KR"/>
        </w:rPr>
        <w:t>support</w:t>
      </w:r>
      <w:r w:rsidRPr="00DF264D">
        <w:rPr>
          <w:lang w:eastAsia="ko-KR"/>
        </w:rPr>
        <w:t xml:space="preserve"> </w:t>
      </w:r>
      <w:r w:rsidRPr="00DF264D">
        <w:rPr>
          <w:rFonts w:hint="eastAsia"/>
          <w:lang w:eastAsia="ko-KR"/>
        </w:rPr>
        <w:t>AI/</w:t>
      </w:r>
      <w:r w:rsidRPr="00DF264D">
        <w:t xml:space="preserve">ML </w:t>
      </w:r>
      <w:r w:rsidRPr="00DF264D">
        <w:rPr>
          <w:rFonts w:hint="eastAsia"/>
          <w:lang w:eastAsia="ko-KR"/>
        </w:rPr>
        <w:t>models</w:t>
      </w:r>
    </w:p>
    <w:p w14:paraId="7FED3C75" w14:textId="77777777" w:rsidR="00D625F3" w:rsidRPr="00226912" w:rsidRDefault="00D625F3" w:rsidP="00D625F3">
      <w:pPr>
        <w:pStyle w:val="Heading3"/>
      </w:pPr>
      <w:bookmarkStart w:id="384" w:name="_Toc139987418"/>
      <w:bookmarkStart w:id="385" w:name="_Toc141367794"/>
      <w:bookmarkStart w:id="386" w:name="_Toc141367939"/>
      <w:bookmarkStart w:id="387" w:name="_Toc143268831"/>
      <w:r w:rsidRPr="00226912">
        <w:t>7.</w:t>
      </w:r>
      <w:r w:rsidR="00AD2B5F" w:rsidRPr="00226912">
        <w:t>7</w:t>
      </w:r>
      <w:r w:rsidRPr="00226912">
        <w:t>.10</w:t>
      </w:r>
      <w:r w:rsidRPr="00226912">
        <w:tab/>
        <w:t>Potential Requirements</w:t>
      </w:r>
      <w:bookmarkEnd w:id="384"/>
      <w:bookmarkEnd w:id="385"/>
      <w:bookmarkEnd w:id="386"/>
      <w:bookmarkEnd w:id="387"/>
    </w:p>
    <w:p w14:paraId="4B35638B" w14:textId="03BFC954" w:rsidR="00D625F3" w:rsidRPr="00226912" w:rsidRDefault="00D625F3" w:rsidP="007D6C2E">
      <w:pPr>
        <w:pStyle w:val="BN"/>
        <w:numPr>
          <w:ilvl w:val="0"/>
          <w:numId w:val="16"/>
        </w:numPr>
        <w:rPr>
          <w:lang w:eastAsia="ko-KR"/>
        </w:rPr>
      </w:pPr>
      <w:r w:rsidRPr="00226912">
        <w:rPr>
          <w:lang w:eastAsia="ko-KR"/>
        </w:rPr>
        <w:t xml:space="preserve">The oneM2M System </w:t>
      </w:r>
      <w:r w:rsidR="00E35AFB">
        <w:rPr>
          <w:lang w:eastAsia="ko-KR"/>
        </w:rPr>
        <w:t>will</w:t>
      </w:r>
      <w:r w:rsidR="00E35AFB" w:rsidRPr="00226912">
        <w:rPr>
          <w:lang w:eastAsia="ko-KR"/>
        </w:rPr>
        <w:t xml:space="preserve"> </w:t>
      </w:r>
      <w:r w:rsidRPr="00226912">
        <w:rPr>
          <w:lang w:eastAsia="ko-KR"/>
        </w:rPr>
        <w:t xml:space="preserve">be able to </w:t>
      </w:r>
      <w:r w:rsidRPr="00226912">
        <w:rPr>
          <w:rFonts w:hint="eastAsia"/>
          <w:lang w:eastAsia="ko-KR"/>
        </w:rPr>
        <w:t>create</w:t>
      </w:r>
      <w:r w:rsidRPr="00226912">
        <w:rPr>
          <w:lang w:eastAsia="ko-KR"/>
        </w:rPr>
        <w:t xml:space="preserve"> </w:t>
      </w:r>
      <w:r w:rsidRPr="00226912">
        <w:rPr>
          <w:rFonts w:hint="eastAsia"/>
          <w:lang w:eastAsia="ko-KR"/>
        </w:rPr>
        <w:t>datasets</w:t>
      </w:r>
      <w:r w:rsidRPr="00226912">
        <w:rPr>
          <w:lang w:eastAsia="ko-KR"/>
        </w:rPr>
        <w:t xml:space="preserve"> using the historical data </w:t>
      </w:r>
      <w:r w:rsidRPr="00226912">
        <w:rPr>
          <w:rFonts w:hint="eastAsia"/>
          <w:lang w:eastAsia="ko-KR"/>
        </w:rPr>
        <w:t>(e.g.</w:t>
      </w:r>
      <w:r w:rsidRPr="00226912">
        <w:rPr>
          <w:lang w:eastAsia="ko-KR"/>
        </w:rPr>
        <w:t xml:space="preserve"> </w:t>
      </w:r>
      <w:r w:rsidRPr="00226912">
        <w:rPr>
          <w:rFonts w:hint="eastAsia"/>
          <w:lang w:eastAsia="ko-KR"/>
        </w:rPr>
        <w:t>IoT</w:t>
      </w:r>
      <w:r w:rsidRPr="00226912">
        <w:rPr>
          <w:lang w:eastAsia="ko-KR"/>
        </w:rPr>
        <w:t xml:space="preserve"> </w:t>
      </w:r>
      <w:r w:rsidRPr="00226912">
        <w:rPr>
          <w:rFonts w:hint="eastAsia"/>
          <w:lang w:eastAsia="ko-KR"/>
        </w:rPr>
        <w:t>sensor)</w:t>
      </w:r>
      <w:r w:rsidRPr="00226912">
        <w:rPr>
          <w:lang w:eastAsia="ko-KR"/>
        </w:rPr>
        <w:t xml:space="preserve"> to train </w:t>
      </w:r>
      <w:r w:rsidRPr="00226912">
        <w:rPr>
          <w:rFonts w:hint="eastAsia"/>
          <w:lang w:eastAsia="ko-KR"/>
        </w:rPr>
        <w:t>AI/ML</w:t>
      </w:r>
      <w:r w:rsidRPr="00226912">
        <w:rPr>
          <w:lang w:eastAsia="ko-KR"/>
        </w:rPr>
        <w:t xml:space="preserve"> </w:t>
      </w:r>
      <w:r w:rsidRPr="00226912">
        <w:rPr>
          <w:rFonts w:hint="eastAsia"/>
          <w:lang w:eastAsia="ko-KR"/>
        </w:rPr>
        <w:t>models</w:t>
      </w:r>
      <w:r w:rsidRPr="00226912">
        <w:rPr>
          <w:lang w:eastAsia="ko-KR"/>
        </w:rPr>
        <w:t>.</w:t>
      </w:r>
    </w:p>
    <w:p w14:paraId="5A389BE5" w14:textId="78F89BD0" w:rsidR="00D625F3" w:rsidRPr="00226912" w:rsidRDefault="00D625F3" w:rsidP="007D6C2E">
      <w:pPr>
        <w:pStyle w:val="BN"/>
        <w:numPr>
          <w:ilvl w:val="0"/>
          <w:numId w:val="16"/>
        </w:numPr>
        <w:rPr>
          <w:lang w:eastAsia="ko-KR"/>
        </w:rPr>
      </w:pPr>
      <w:r w:rsidRPr="00226912">
        <w:rPr>
          <w:lang w:eastAsia="ko-KR"/>
        </w:rPr>
        <w:t xml:space="preserve">The oneM2M System </w:t>
      </w:r>
      <w:r w:rsidR="00E35AFB">
        <w:rPr>
          <w:lang w:eastAsia="ko-KR"/>
        </w:rPr>
        <w:t>will</w:t>
      </w:r>
      <w:r w:rsidR="00E35AFB" w:rsidRPr="00226912">
        <w:rPr>
          <w:lang w:eastAsia="ko-KR"/>
        </w:rPr>
        <w:t xml:space="preserve"> </w:t>
      </w:r>
      <w:r w:rsidRPr="00226912">
        <w:rPr>
          <w:lang w:eastAsia="ko-KR"/>
        </w:rPr>
        <w:t xml:space="preserve">be able to </w:t>
      </w:r>
      <w:r w:rsidRPr="00226912">
        <w:rPr>
          <w:rFonts w:hint="eastAsia"/>
          <w:lang w:eastAsia="ko-KR"/>
        </w:rPr>
        <w:t>create</w:t>
      </w:r>
      <w:r w:rsidRPr="00226912">
        <w:rPr>
          <w:lang w:eastAsia="ko-KR"/>
        </w:rPr>
        <w:t xml:space="preserve"> </w:t>
      </w:r>
      <w:r w:rsidRPr="00226912">
        <w:rPr>
          <w:rFonts w:hint="eastAsia"/>
          <w:lang w:eastAsia="ko-KR"/>
        </w:rPr>
        <w:t>datasets</w:t>
      </w:r>
      <w:r w:rsidRPr="00226912">
        <w:rPr>
          <w:lang w:eastAsia="ko-KR"/>
        </w:rPr>
        <w:t xml:space="preserve"> using the current data </w:t>
      </w:r>
      <w:r w:rsidRPr="00226912">
        <w:rPr>
          <w:rFonts w:hint="eastAsia"/>
          <w:lang w:eastAsia="ko-KR"/>
        </w:rPr>
        <w:t>(e.g.</w:t>
      </w:r>
      <w:r w:rsidRPr="00226912">
        <w:rPr>
          <w:lang w:eastAsia="ko-KR"/>
        </w:rPr>
        <w:t xml:space="preserve"> </w:t>
      </w:r>
      <w:r w:rsidRPr="00226912">
        <w:rPr>
          <w:rFonts w:hint="eastAsia"/>
          <w:lang w:eastAsia="ko-KR"/>
        </w:rPr>
        <w:t>IoT</w:t>
      </w:r>
      <w:r w:rsidRPr="00226912">
        <w:rPr>
          <w:lang w:eastAsia="ko-KR"/>
        </w:rPr>
        <w:t xml:space="preserve"> </w:t>
      </w:r>
      <w:r w:rsidRPr="00226912">
        <w:rPr>
          <w:rFonts w:hint="eastAsia"/>
          <w:lang w:eastAsia="ko-KR"/>
        </w:rPr>
        <w:t>sensor)</w:t>
      </w:r>
      <w:r w:rsidRPr="00226912">
        <w:rPr>
          <w:lang w:eastAsia="ko-KR"/>
        </w:rPr>
        <w:t xml:space="preserve"> to train </w:t>
      </w:r>
      <w:r w:rsidRPr="00226912">
        <w:rPr>
          <w:rFonts w:hint="eastAsia"/>
          <w:lang w:eastAsia="ko-KR"/>
        </w:rPr>
        <w:t>AI/ML</w:t>
      </w:r>
      <w:r w:rsidRPr="00226912">
        <w:rPr>
          <w:lang w:eastAsia="ko-KR"/>
        </w:rPr>
        <w:t xml:space="preserve"> </w:t>
      </w:r>
      <w:r w:rsidRPr="00226912">
        <w:rPr>
          <w:rFonts w:hint="eastAsia"/>
          <w:lang w:eastAsia="ko-KR"/>
        </w:rPr>
        <w:t>models</w:t>
      </w:r>
      <w:r w:rsidRPr="00226912">
        <w:rPr>
          <w:lang w:eastAsia="ko-KR"/>
        </w:rPr>
        <w:t xml:space="preserve"> or make </w:t>
      </w:r>
      <w:r w:rsidRPr="00226912">
        <w:rPr>
          <w:rFonts w:hint="eastAsia"/>
          <w:lang w:eastAsia="ko-KR"/>
        </w:rPr>
        <w:t>prediction/</w:t>
      </w:r>
      <w:r w:rsidRPr="00226912">
        <w:rPr>
          <w:lang w:eastAsia="ko-KR"/>
        </w:rPr>
        <w:t>inference with the trained models.</w:t>
      </w:r>
    </w:p>
    <w:p w14:paraId="48C17635" w14:textId="77777777" w:rsidR="00075760" w:rsidRPr="00226912" w:rsidRDefault="00075760" w:rsidP="00075760">
      <w:pPr>
        <w:pStyle w:val="Heading2"/>
      </w:pPr>
      <w:bookmarkStart w:id="388" w:name="_Toc139987419"/>
      <w:bookmarkStart w:id="389" w:name="_Toc141367795"/>
      <w:bookmarkStart w:id="390" w:name="_Toc141367940"/>
      <w:bookmarkStart w:id="391" w:name="_Toc143268832"/>
      <w:r w:rsidRPr="00226912">
        <w:t>7.</w:t>
      </w:r>
      <w:r w:rsidR="00AD2B5F" w:rsidRPr="00226912">
        <w:t>8</w:t>
      </w:r>
      <w:r w:rsidRPr="00226912">
        <w:tab/>
        <w:t>Use case #</w:t>
      </w:r>
      <w:r w:rsidRPr="00226912">
        <w:rPr>
          <w:lang w:eastAsia="ko-KR"/>
        </w:rPr>
        <w:t>8</w:t>
      </w:r>
      <w:r w:rsidRPr="00226912">
        <w:t xml:space="preserve"> </w:t>
      </w:r>
      <w:r w:rsidR="00302404" w:rsidRPr="00226912">
        <w:t>-</w:t>
      </w:r>
      <w:r w:rsidRPr="00226912">
        <w:t xml:space="preserve"> </w:t>
      </w:r>
      <w:r w:rsidRPr="00226912">
        <w:rPr>
          <w:lang w:eastAsia="ko-KR"/>
        </w:rPr>
        <w:t>AI model management</w:t>
      </w:r>
      <w:bookmarkEnd w:id="388"/>
      <w:bookmarkEnd w:id="389"/>
      <w:bookmarkEnd w:id="390"/>
      <w:bookmarkEnd w:id="391"/>
    </w:p>
    <w:p w14:paraId="40E0BD2D" w14:textId="77777777" w:rsidR="00075760" w:rsidRPr="00226912" w:rsidRDefault="00075760" w:rsidP="00075760">
      <w:pPr>
        <w:pStyle w:val="Heading3"/>
      </w:pPr>
      <w:bookmarkStart w:id="392" w:name="_Toc139987420"/>
      <w:bookmarkStart w:id="393" w:name="_Toc141367796"/>
      <w:bookmarkStart w:id="394" w:name="_Toc141367941"/>
      <w:bookmarkStart w:id="395" w:name="_Toc143268833"/>
      <w:r w:rsidRPr="00226912">
        <w:t>7.</w:t>
      </w:r>
      <w:r w:rsidR="00AD2B5F" w:rsidRPr="00226912">
        <w:t>8</w:t>
      </w:r>
      <w:r w:rsidRPr="00226912">
        <w:t>.1</w:t>
      </w:r>
      <w:r w:rsidRPr="00226912">
        <w:tab/>
        <w:t>Description</w:t>
      </w:r>
      <w:bookmarkEnd w:id="392"/>
      <w:bookmarkEnd w:id="393"/>
      <w:bookmarkEnd w:id="394"/>
      <w:bookmarkEnd w:id="395"/>
    </w:p>
    <w:p w14:paraId="08C62CBC" w14:textId="77777777" w:rsidR="00075760" w:rsidRPr="00226912" w:rsidRDefault="00075760" w:rsidP="0099100B">
      <w:pPr>
        <w:rPr>
          <w:lang w:eastAsia="ko-KR"/>
        </w:rPr>
      </w:pPr>
      <w:r w:rsidRPr="00226912">
        <w:rPr>
          <w:lang w:eastAsia="ko-KR"/>
        </w:rPr>
        <w:t>A typical use case for on-device AIoT (AI + IoT) services would consist of three steps:</w:t>
      </w:r>
    </w:p>
    <w:p w14:paraId="35AEE36B" w14:textId="77777777" w:rsidR="00075760" w:rsidRPr="00226912" w:rsidRDefault="00075760" w:rsidP="0099100B">
      <w:pPr>
        <w:pStyle w:val="B10"/>
        <w:rPr>
          <w:lang w:eastAsia="ko-KR"/>
        </w:rPr>
      </w:pPr>
      <w:r w:rsidRPr="00226912">
        <w:rPr>
          <w:lang w:eastAsia="ko-KR"/>
        </w:rPr>
        <w:t>1)</w:t>
      </w:r>
      <w:r w:rsidR="0099100B" w:rsidRPr="00226912">
        <w:rPr>
          <w:lang w:eastAsia="ko-KR"/>
        </w:rPr>
        <w:tab/>
      </w:r>
      <w:r w:rsidRPr="00226912">
        <w:rPr>
          <w:lang w:eastAsia="ko-KR"/>
        </w:rPr>
        <w:t>prepare training dataset with IoT sensor data</w:t>
      </w:r>
    </w:p>
    <w:p w14:paraId="11573F6A" w14:textId="77777777" w:rsidR="00075760" w:rsidRPr="00226912" w:rsidRDefault="00075760" w:rsidP="0099100B">
      <w:pPr>
        <w:pStyle w:val="B10"/>
        <w:rPr>
          <w:lang w:eastAsia="ko-KR"/>
        </w:rPr>
      </w:pPr>
      <w:r w:rsidRPr="00226912">
        <w:rPr>
          <w:lang w:eastAsia="ko-KR"/>
        </w:rPr>
        <w:t>2)</w:t>
      </w:r>
      <w:r w:rsidR="0099100B" w:rsidRPr="00226912">
        <w:rPr>
          <w:lang w:eastAsia="ko-KR"/>
        </w:rPr>
        <w:tab/>
      </w:r>
      <w:r w:rsidRPr="00226912">
        <w:rPr>
          <w:lang w:eastAsia="ko-KR"/>
        </w:rPr>
        <w:t>build AI models with dataset preprocessing, training and validation</w:t>
      </w:r>
    </w:p>
    <w:p w14:paraId="5B287A2E" w14:textId="77777777" w:rsidR="00075760" w:rsidRPr="00226912" w:rsidRDefault="00075760" w:rsidP="0099100B">
      <w:pPr>
        <w:pStyle w:val="B10"/>
        <w:rPr>
          <w:lang w:eastAsia="ko-KR"/>
        </w:rPr>
      </w:pPr>
      <w:r w:rsidRPr="00226912">
        <w:rPr>
          <w:lang w:eastAsia="ko-KR"/>
        </w:rPr>
        <w:t>3)</w:t>
      </w:r>
      <w:r w:rsidR="0099100B" w:rsidRPr="00226912">
        <w:rPr>
          <w:lang w:eastAsia="ko-KR"/>
        </w:rPr>
        <w:tab/>
      </w:r>
      <w:r w:rsidRPr="00226912">
        <w:rPr>
          <w:lang w:eastAsia="ko-KR"/>
        </w:rPr>
        <w:t>deploy the models to an IoT device and perform inferencing</w:t>
      </w:r>
    </w:p>
    <w:p w14:paraId="3AE42B26" w14:textId="77777777" w:rsidR="00075760" w:rsidRPr="00226912" w:rsidRDefault="00075760" w:rsidP="0099100B">
      <w:pPr>
        <w:rPr>
          <w:lang w:eastAsia="ko-KR"/>
        </w:rPr>
      </w:pPr>
      <w:r w:rsidRPr="00226912">
        <w:t xml:space="preserve">The first step has been described in clause </w:t>
      </w:r>
      <w:r w:rsidRPr="00C145ED">
        <w:t>7.</w:t>
      </w:r>
      <w:r w:rsidR="00AD2B5F" w:rsidRPr="00C145ED">
        <w:t>7</w:t>
      </w:r>
      <w:r w:rsidRPr="00226912">
        <w:t xml:space="preserve"> as AI dataset preparation use case. The next step is done by data scientists or AI modelers with their expertise (e.g. domain knowledge, algorithm/parameter optimization skills). The use case in this clause describes how the third step can be done with IoT platforms. After all three steps, the inference result can also be stored in the IoT platform so it can be served to AIoT applications.</w:t>
      </w:r>
    </w:p>
    <w:p w14:paraId="5E5834FB" w14:textId="77777777" w:rsidR="00075760" w:rsidRPr="00226912" w:rsidRDefault="00075760" w:rsidP="0099100B">
      <w:pPr>
        <w:rPr>
          <w:lang w:eastAsia="ko-KR"/>
        </w:rPr>
      </w:pPr>
      <w:r w:rsidRPr="00226912">
        <w:rPr>
          <w:lang w:eastAsia="ko-KR"/>
        </w:rPr>
        <w:t>To elaborate more on the third step in terms of AI model management, the AIoT platform provides AI model repository with model metadata and model deployment capabilities.</w:t>
      </w:r>
    </w:p>
    <w:p w14:paraId="78F57BC3" w14:textId="77777777" w:rsidR="00075760" w:rsidRPr="00226912" w:rsidRDefault="00075760" w:rsidP="00075760">
      <w:pPr>
        <w:pStyle w:val="Heading3"/>
      </w:pPr>
      <w:bookmarkStart w:id="396" w:name="_Toc139987421"/>
      <w:bookmarkStart w:id="397" w:name="_Toc141367797"/>
      <w:bookmarkStart w:id="398" w:name="_Toc141367942"/>
      <w:bookmarkStart w:id="399" w:name="_Toc143268834"/>
      <w:r w:rsidRPr="00226912">
        <w:t>7.</w:t>
      </w:r>
      <w:r w:rsidR="00AD2B5F" w:rsidRPr="00226912">
        <w:t>8</w:t>
      </w:r>
      <w:r w:rsidRPr="00226912">
        <w:t>.2</w:t>
      </w:r>
      <w:r w:rsidRPr="00226912">
        <w:tab/>
        <w:t>Source</w:t>
      </w:r>
      <w:bookmarkEnd w:id="396"/>
      <w:bookmarkEnd w:id="397"/>
      <w:bookmarkEnd w:id="398"/>
      <w:bookmarkEnd w:id="399"/>
    </w:p>
    <w:p w14:paraId="7C99EE55" w14:textId="77777777" w:rsidR="00075760" w:rsidRPr="00226912" w:rsidRDefault="00075760" w:rsidP="0099100B">
      <w:r w:rsidRPr="00226912">
        <w:rPr>
          <w:rFonts w:hint="eastAsia"/>
        </w:rPr>
        <w:t>N</w:t>
      </w:r>
      <w:r w:rsidRPr="00226912">
        <w:t>one</w:t>
      </w:r>
      <w:r w:rsidR="0099100B" w:rsidRPr="00226912">
        <w:t>.</w:t>
      </w:r>
    </w:p>
    <w:p w14:paraId="385934E1" w14:textId="77777777" w:rsidR="00075760" w:rsidRPr="00226912" w:rsidRDefault="00075760" w:rsidP="00075760">
      <w:pPr>
        <w:pStyle w:val="Heading3"/>
      </w:pPr>
      <w:bookmarkStart w:id="400" w:name="_Toc139987422"/>
      <w:bookmarkStart w:id="401" w:name="_Toc141367798"/>
      <w:bookmarkStart w:id="402" w:name="_Toc141367943"/>
      <w:bookmarkStart w:id="403" w:name="_Toc143268835"/>
      <w:r w:rsidRPr="00226912">
        <w:t>7.</w:t>
      </w:r>
      <w:r w:rsidR="00AD2B5F" w:rsidRPr="00226912">
        <w:t>8</w:t>
      </w:r>
      <w:r w:rsidRPr="00226912">
        <w:t>.3</w:t>
      </w:r>
      <w:r w:rsidRPr="00226912">
        <w:tab/>
        <w:t>Actors</w:t>
      </w:r>
      <w:bookmarkEnd w:id="400"/>
      <w:bookmarkEnd w:id="401"/>
      <w:bookmarkEnd w:id="402"/>
      <w:bookmarkEnd w:id="403"/>
    </w:p>
    <w:p w14:paraId="514E7B45" w14:textId="77777777" w:rsidR="00075760" w:rsidRPr="00226912" w:rsidRDefault="00075760" w:rsidP="008C1CC6">
      <w:pPr>
        <w:pStyle w:val="B1"/>
        <w:rPr>
          <w:lang w:eastAsia="ja-JP"/>
        </w:rPr>
      </w:pPr>
      <w:r w:rsidRPr="00226912">
        <w:rPr>
          <w:rFonts w:hint="eastAsia"/>
          <w:lang w:eastAsia="ko-KR"/>
        </w:rPr>
        <w:t>IoT</w:t>
      </w:r>
      <w:r w:rsidRPr="00226912">
        <w:rPr>
          <w:lang w:eastAsia="ko-KR"/>
        </w:rPr>
        <w:t xml:space="preserve"> device: is on-device AI capability so it can run AI models that have been deployed remotely</w:t>
      </w:r>
      <w:r w:rsidR="008C1CC6" w:rsidRPr="00226912">
        <w:rPr>
          <w:lang w:eastAsia="ko-KR"/>
        </w:rPr>
        <w:t>.</w:t>
      </w:r>
    </w:p>
    <w:p w14:paraId="4ADBF69C" w14:textId="77777777" w:rsidR="00075760" w:rsidRPr="00226912" w:rsidRDefault="00075760" w:rsidP="008C1CC6">
      <w:pPr>
        <w:pStyle w:val="B1"/>
        <w:rPr>
          <w:lang w:eastAsia="ja-JP"/>
        </w:rPr>
      </w:pPr>
      <w:r w:rsidRPr="00226912">
        <w:rPr>
          <w:rFonts w:hint="eastAsia"/>
          <w:lang w:eastAsia="ko-KR"/>
        </w:rPr>
        <w:t>I</w:t>
      </w:r>
      <w:r w:rsidRPr="00226912">
        <w:rPr>
          <w:lang w:eastAsia="ko-KR"/>
        </w:rPr>
        <w:t>oT platform: provides AI model repository and model deployment capability</w:t>
      </w:r>
      <w:r w:rsidR="008C1CC6" w:rsidRPr="00226912">
        <w:rPr>
          <w:lang w:eastAsia="ko-KR"/>
        </w:rPr>
        <w:t>.</w:t>
      </w:r>
    </w:p>
    <w:p w14:paraId="739091C4" w14:textId="77777777" w:rsidR="00075760" w:rsidRPr="00226912" w:rsidRDefault="00075760" w:rsidP="008C1CC6">
      <w:pPr>
        <w:pStyle w:val="B1"/>
        <w:rPr>
          <w:lang w:eastAsia="ja-JP"/>
        </w:rPr>
      </w:pPr>
      <w:r w:rsidRPr="00226912">
        <w:rPr>
          <w:lang w:eastAsia="ko-KR"/>
        </w:rPr>
        <w:t>D</w:t>
      </w:r>
      <w:r w:rsidRPr="00226912">
        <w:rPr>
          <w:rFonts w:hint="eastAsia"/>
          <w:lang w:eastAsia="ko-KR"/>
        </w:rPr>
        <w:t>ata</w:t>
      </w:r>
      <w:r w:rsidRPr="00226912">
        <w:rPr>
          <w:lang w:eastAsia="ko-KR"/>
        </w:rPr>
        <w:t xml:space="preserve"> </w:t>
      </w:r>
      <w:r w:rsidRPr="00226912">
        <w:rPr>
          <w:rFonts w:hint="eastAsia"/>
          <w:lang w:eastAsia="ko-KR"/>
        </w:rPr>
        <w:t>scientist:</w:t>
      </w:r>
      <w:r w:rsidRPr="00226912">
        <w:rPr>
          <w:lang w:eastAsia="ko-KR"/>
        </w:rPr>
        <w:t xml:space="preserve"> trains AI models and store them in the model repository on an AI-enabled IoT platform</w:t>
      </w:r>
      <w:r w:rsidR="008C1CC6" w:rsidRPr="00226912">
        <w:rPr>
          <w:lang w:eastAsia="ko-KR"/>
        </w:rPr>
        <w:t>.</w:t>
      </w:r>
    </w:p>
    <w:p w14:paraId="0C34F6E8" w14:textId="77777777" w:rsidR="00075760" w:rsidRPr="00226912" w:rsidRDefault="00075760" w:rsidP="008C1CC6">
      <w:pPr>
        <w:pStyle w:val="B1"/>
        <w:rPr>
          <w:lang w:eastAsia="ja-JP"/>
        </w:rPr>
      </w:pPr>
      <w:r w:rsidRPr="00226912">
        <w:rPr>
          <w:lang w:eastAsia="ko-KR"/>
        </w:rPr>
        <w:lastRenderedPageBreak/>
        <w:t>AI service provider: manages AI models in the repository and deploy a model to an IoT device</w:t>
      </w:r>
      <w:r w:rsidR="008C1CC6" w:rsidRPr="00226912">
        <w:rPr>
          <w:lang w:eastAsia="ko-KR"/>
        </w:rPr>
        <w:t>.</w:t>
      </w:r>
    </w:p>
    <w:p w14:paraId="66F0C891" w14:textId="77777777" w:rsidR="00075760" w:rsidRPr="00226912" w:rsidRDefault="00075760" w:rsidP="00075760">
      <w:pPr>
        <w:pStyle w:val="Heading3"/>
      </w:pPr>
      <w:bookmarkStart w:id="404" w:name="_Toc139987423"/>
      <w:bookmarkStart w:id="405" w:name="_Toc141367799"/>
      <w:bookmarkStart w:id="406" w:name="_Toc141367944"/>
      <w:bookmarkStart w:id="407" w:name="_Toc143268836"/>
      <w:r w:rsidRPr="00226912">
        <w:t>7.</w:t>
      </w:r>
      <w:r w:rsidR="00AD2B5F" w:rsidRPr="00226912">
        <w:t>8</w:t>
      </w:r>
      <w:r w:rsidRPr="00226912">
        <w:t>.4</w:t>
      </w:r>
      <w:r w:rsidRPr="00226912">
        <w:tab/>
        <w:t>Pre-conditions</w:t>
      </w:r>
      <w:bookmarkEnd w:id="404"/>
      <w:bookmarkEnd w:id="405"/>
      <w:bookmarkEnd w:id="406"/>
      <w:bookmarkEnd w:id="407"/>
    </w:p>
    <w:p w14:paraId="3E4B5BE9" w14:textId="77777777" w:rsidR="00075760" w:rsidRPr="00226912" w:rsidRDefault="00075760" w:rsidP="008C1CC6">
      <w:pPr>
        <w:pStyle w:val="B1"/>
        <w:rPr>
          <w:lang w:eastAsia="ja-JP"/>
        </w:rPr>
      </w:pPr>
      <w:r w:rsidRPr="00226912">
        <w:rPr>
          <w:lang w:eastAsia="ko-KR"/>
        </w:rPr>
        <w:t>The IoT device stores sensor measuring to the IoT platform.</w:t>
      </w:r>
    </w:p>
    <w:p w14:paraId="6C11CF6F" w14:textId="77777777" w:rsidR="00075760" w:rsidRPr="00226912" w:rsidRDefault="00075760" w:rsidP="008C1CC6">
      <w:pPr>
        <w:pStyle w:val="B1"/>
        <w:rPr>
          <w:lang w:eastAsia="ja-JP"/>
        </w:rPr>
      </w:pPr>
      <w:r w:rsidRPr="00226912">
        <w:rPr>
          <w:lang w:eastAsia="ko-KR"/>
        </w:rPr>
        <w:t>The data scientist creates AI models with the sensing data from the devices.</w:t>
      </w:r>
    </w:p>
    <w:p w14:paraId="024FD4B5" w14:textId="77777777" w:rsidR="00075760" w:rsidRPr="00226912" w:rsidRDefault="00075760" w:rsidP="008C1CC6">
      <w:pPr>
        <w:pStyle w:val="B1"/>
        <w:rPr>
          <w:lang w:eastAsia="ja-JP"/>
        </w:rPr>
      </w:pPr>
      <w:r w:rsidRPr="00226912">
        <w:rPr>
          <w:lang w:eastAsia="ko-KR"/>
        </w:rPr>
        <w:t>The IoT device subscribes its model deployment resource, so it can get the deployment information.</w:t>
      </w:r>
    </w:p>
    <w:p w14:paraId="4B9FCF23" w14:textId="77777777" w:rsidR="00075760" w:rsidRPr="00226912" w:rsidRDefault="00075760" w:rsidP="008C1CC6">
      <w:pPr>
        <w:pStyle w:val="B1"/>
        <w:rPr>
          <w:lang w:eastAsia="ja-JP"/>
        </w:rPr>
      </w:pPr>
      <w:r w:rsidRPr="00226912">
        <w:rPr>
          <w:lang w:eastAsia="ko-KR"/>
        </w:rPr>
        <w:t>The IoT device can run AI models, while using its sensor readings as inference input data.</w:t>
      </w:r>
    </w:p>
    <w:p w14:paraId="4CDA5213" w14:textId="77777777" w:rsidR="00075760" w:rsidRPr="00226912" w:rsidRDefault="00075760" w:rsidP="00075760">
      <w:pPr>
        <w:pStyle w:val="Heading3"/>
      </w:pPr>
      <w:bookmarkStart w:id="408" w:name="_Toc139987424"/>
      <w:bookmarkStart w:id="409" w:name="_Toc141367800"/>
      <w:bookmarkStart w:id="410" w:name="_Toc141367945"/>
      <w:bookmarkStart w:id="411" w:name="_Toc143268837"/>
      <w:r w:rsidRPr="00226912">
        <w:t>7.</w:t>
      </w:r>
      <w:r w:rsidR="00AD2B5F" w:rsidRPr="00226912">
        <w:t>8</w:t>
      </w:r>
      <w:r w:rsidRPr="00226912">
        <w:t>.5</w:t>
      </w:r>
      <w:r w:rsidRPr="00226912">
        <w:tab/>
        <w:t>Triggers</w:t>
      </w:r>
      <w:bookmarkEnd w:id="408"/>
      <w:bookmarkEnd w:id="409"/>
      <w:bookmarkEnd w:id="410"/>
      <w:bookmarkEnd w:id="411"/>
    </w:p>
    <w:p w14:paraId="6E8B8402" w14:textId="77777777" w:rsidR="00075760" w:rsidRPr="00226912" w:rsidRDefault="00075760" w:rsidP="008C1CC6">
      <w:pPr>
        <w:rPr>
          <w:lang w:eastAsia="ja-JP"/>
        </w:rPr>
      </w:pPr>
      <w:r w:rsidRPr="00226912">
        <w:rPr>
          <w:rFonts w:hint="eastAsia"/>
          <w:lang w:eastAsia="ko-KR"/>
        </w:rPr>
        <w:t>None</w:t>
      </w:r>
      <w:r w:rsidR="008C1CC6" w:rsidRPr="00226912">
        <w:rPr>
          <w:lang w:eastAsia="ja-JP"/>
        </w:rPr>
        <w:t>.</w:t>
      </w:r>
    </w:p>
    <w:p w14:paraId="79542A26" w14:textId="77777777" w:rsidR="00075760" w:rsidRPr="00226912" w:rsidRDefault="00075760" w:rsidP="00075760">
      <w:pPr>
        <w:pStyle w:val="Heading3"/>
      </w:pPr>
      <w:bookmarkStart w:id="412" w:name="_Toc139987425"/>
      <w:bookmarkStart w:id="413" w:name="_Toc141367801"/>
      <w:bookmarkStart w:id="414" w:name="_Toc141367946"/>
      <w:bookmarkStart w:id="415" w:name="_Toc143268838"/>
      <w:r w:rsidRPr="00226912">
        <w:t>7.</w:t>
      </w:r>
      <w:r w:rsidR="00AD2B5F" w:rsidRPr="00226912">
        <w:t>8</w:t>
      </w:r>
      <w:r w:rsidRPr="00226912">
        <w:t>.6</w:t>
      </w:r>
      <w:r w:rsidRPr="00226912">
        <w:tab/>
        <w:t>Normal Flow</w:t>
      </w:r>
      <w:bookmarkEnd w:id="412"/>
      <w:bookmarkEnd w:id="413"/>
      <w:bookmarkEnd w:id="414"/>
      <w:bookmarkEnd w:id="415"/>
    </w:p>
    <w:p w14:paraId="2CE1E386" w14:textId="5961626F" w:rsidR="00075760" w:rsidRPr="00226912" w:rsidRDefault="00075760" w:rsidP="008C1CC6">
      <w:pPr>
        <w:rPr>
          <w:highlight w:val="yellow"/>
        </w:rPr>
      </w:pPr>
      <w:r w:rsidRPr="00226912">
        <w:t xml:space="preserve">Figure </w:t>
      </w:r>
      <w:r w:rsidRPr="00C145ED">
        <w:t>7.</w:t>
      </w:r>
      <w:r w:rsidR="00AD2B5F" w:rsidRPr="00C145ED">
        <w:t>8</w:t>
      </w:r>
      <w:r w:rsidRPr="00C145ED">
        <w:t>.6-1</w:t>
      </w:r>
      <w:r w:rsidRPr="00226912">
        <w:t xml:space="preserve"> illustrates the high-level flows that shows use case of the AI/ML model management and deployment capabilities</w:t>
      </w:r>
      <w:r w:rsidR="00EA2581">
        <w:t>:</w:t>
      </w:r>
    </w:p>
    <w:p w14:paraId="70E25EEC" w14:textId="77777777" w:rsidR="00075760" w:rsidRPr="00226912" w:rsidRDefault="00075760" w:rsidP="00EB7E4F">
      <w:pPr>
        <w:pStyle w:val="B1"/>
      </w:pPr>
      <w:r w:rsidRPr="00226912">
        <w:rPr>
          <w:lang w:eastAsia="ko-KR"/>
        </w:rPr>
        <w:t>Step 1: The data scientist creates an AI model repository to store models</w:t>
      </w:r>
      <w:r w:rsidR="00EB7E4F" w:rsidRPr="00226912">
        <w:rPr>
          <w:lang w:eastAsia="ko-KR"/>
        </w:rPr>
        <w:t>.</w:t>
      </w:r>
    </w:p>
    <w:p w14:paraId="37607C5F" w14:textId="77777777" w:rsidR="00075760" w:rsidRPr="00226912" w:rsidRDefault="00075760" w:rsidP="00EB7E4F">
      <w:pPr>
        <w:pStyle w:val="B1"/>
        <w:rPr>
          <w:lang w:eastAsia="ko-KR"/>
        </w:rPr>
      </w:pPr>
      <w:r w:rsidRPr="00226912">
        <w:rPr>
          <w:lang w:eastAsia="ko-KR"/>
        </w:rPr>
        <w:t xml:space="preserve">Step 2: </w:t>
      </w:r>
      <w:r w:rsidRPr="00226912">
        <w:rPr>
          <w:rFonts w:hint="eastAsia"/>
          <w:lang w:eastAsia="ko-KR"/>
        </w:rPr>
        <w:t>The</w:t>
      </w:r>
      <w:r w:rsidRPr="00226912">
        <w:rPr>
          <w:lang w:eastAsia="ko-KR"/>
        </w:rPr>
        <w:t xml:space="preserve"> </w:t>
      </w:r>
      <w:r w:rsidRPr="00226912">
        <w:rPr>
          <w:rFonts w:hint="eastAsia"/>
          <w:lang w:eastAsia="ko-KR"/>
        </w:rPr>
        <w:t>data</w:t>
      </w:r>
      <w:r w:rsidRPr="00226912">
        <w:rPr>
          <w:lang w:eastAsia="ko-KR"/>
        </w:rPr>
        <w:t xml:space="preserve"> </w:t>
      </w:r>
      <w:r w:rsidRPr="00226912">
        <w:rPr>
          <w:rFonts w:hint="eastAsia"/>
          <w:lang w:eastAsia="ko-KR"/>
        </w:rPr>
        <w:t>scientist</w:t>
      </w:r>
      <w:r w:rsidRPr="00226912">
        <w:rPr>
          <w:lang w:eastAsia="ko-KR"/>
        </w:rPr>
        <w:t xml:space="preserve"> registers(stores) an AI model to the model repository.</w:t>
      </w:r>
    </w:p>
    <w:p w14:paraId="0B900D13" w14:textId="77777777" w:rsidR="00075760" w:rsidRPr="00226912" w:rsidRDefault="00075760" w:rsidP="00EB7E4F">
      <w:pPr>
        <w:pStyle w:val="B1"/>
        <w:rPr>
          <w:lang w:eastAsia="ko-KR"/>
        </w:rPr>
      </w:pPr>
      <w:r w:rsidRPr="00226912">
        <w:rPr>
          <w:lang w:eastAsia="ko-KR"/>
        </w:rPr>
        <w:t>Step 3: The AI service provider checks the models in the repository and select a model for a field IoT device.</w:t>
      </w:r>
    </w:p>
    <w:p w14:paraId="30524D19" w14:textId="77777777" w:rsidR="00075760" w:rsidRPr="00226912" w:rsidRDefault="00075760" w:rsidP="00EB7E4F">
      <w:pPr>
        <w:pStyle w:val="B1"/>
      </w:pPr>
      <w:r w:rsidRPr="00226912">
        <w:rPr>
          <w:lang w:eastAsia="ko-KR"/>
        </w:rPr>
        <w:t>Step 4: The AI service provider requests the IoT platform to deploy the selected model to the device.</w:t>
      </w:r>
    </w:p>
    <w:p w14:paraId="60647E97" w14:textId="77777777" w:rsidR="00075760" w:rsidRPr="00226912" w:rsidRDefault="00075760" w:rsidP="00EB7E4F">
      <w:pPr>
        <w:pStyle w:val="B1"/>
        <w:rPr>
          <w:lang w:eastAsia="ko-KR"/>
        </w:rPr>
      </w:pPr>
      <w:r w:rsidRPr="00226912">
        <w:rPr>
          <w:lang w:eastAsia="ko-KR"/>
        </w:rPr>
        <w:t>Step 5: The IoT platform send the notification for the model deployment. The notification either contains binary model or URI of the model which is stored outside the system (e.g. web storage).</w:t>
      </w:r>
    </w:p>
    <w:p w14:paraId="0A593DC7" w14:textId="77777777" w:rsidR="00075760" w:rsidRPr="00226912" w:rsidRDefault="00075760" w:rsidP="00EB7E4F">
      <w:pPr>
        <w:pStyle w:val="B1"/>
        <w:rPr>
          <w:lang w:eastAsia="ko-KR"/>
        </w:rPr>
      </w:pPr>
      <w:r w:rsidRPr="00226912">
        <w:rPr>
          <w:lang w:eastAsia="ko-KR"/>
        </w:rPr>
        <w:t xml:space="preserve">Step </w:t>
      </w:r>
      <w:r w:rsidRPr="00226912">
        <w:rPr>
          <w:rFonts w:hint="eastAsia"/>
          <w:lang w:eastAsia="ko-KR"/>
        </w:rPr>
        <w:t>6</w:t>
      </w:r>
      <w:r w:rsidRPr="00226912">
        <w:rPr>
          <w:lang w:eastAsia="ko-KR"/>
        </w:rPr>
        <w:t xml:space="preserve">: </w:t>
      </w:r>
      <w:r w:rsidRPr="00226912">
        <w:rPr>
          <w:rFonts w:hint="eastAsia"/>
          <w:lang w:eastAsia="ko-KR"/>
        </w:rPr>
        <w:t>The</w:t>
      </w:r>
      <w:r w:rsidRPr="00226912">
        <w:rPr>
          <w:lang w:eastAsia="ko-KR"/>
        </w:rPr>
        <w:t xml:space="preserve"> AI-enabled IoT device runs the AI model on local AI platform (e.g. </w:t>
      </w:r>
      <w:r w:rsidRPr="00BD7E33">
        <w:rPr>
          <w:lang w:eastAsia="ko-KR"/>
        </w:rPr>
        <w:t>tensorflow)</w:t>
      </w:r>
      <w:r w:rsidRPr="00226912">
        <w:rPr>
          <w:rFonts w:hint="eastAsia"/>
          <w:lang w:eastAsia="ko-KR"/>
        </w:rPr>
        <w:t>.</w:t>
      </w:r>
      <w:r w:rsidRPr="00226912">
        <w:rPr>
          <w:lang w:eastAsia="ko-KR"/>
        </w:rPr>
        <w:t xml:space="preserve"> Then it gets new sensor readings, it prepares the inference input data out of the sensor data and perform the inference.</w:t>
      </w:r>
    </w:p>
    <w:p w14:paraId="1CA3A362" w14:textId="77777777" w:rsidR="00075760" w:rsidRPr="00226912" w:rsidRDefault="00075760" w:rsidP="00EB7E4F">
      <w:pPr>
        <w:pStyle w:val="B1"/>
        <w:rPr>
          <w:lang w:eastAsia="ko-KR"/>
        </w:rPr>
      </w:pPr>
      <w:r w:rsidRPr="00226912">
        <w:rPr>
          <w:lang w:eastAsia="ko-KR"/>
        </w:rPr>
        <w:t xml:space="preserve">Step </w:t>
      </w:r>
      <w:r w:rsidRPr="00226912">
        <w:rPr>
          <w:rFonts w:hint="eastAsia"/>
          <w:lang w:eastAsia="ko-KR"/>
        </w:rPr>
        <w:t>7</w:t>
      </w:r>
      <w:r w:rsidRPr="00226912">
        <w:rPr>
          <w:lang w:eastAsia="ko-KR"/>
        </w:rPr>
        <w:t xml:space="preserve">: </w:t>
      </w:r>
      <w:r w:rsidRPr="00226912">
        <w:rPr>
          <w:rFonts w:hint="eastAsia"/>
          <w:lang w:eastAsia="ko-KR"/>
        </w:rPr>
        <w:t>The</w:t>
      </w:r>
      <w:r w:rsidRPr="00226912">
        <w:rPr>
          <w:lang w:eastAsia="ko-KR"/>
        </w:rPr>
        <w:t xml:space="preserve"> IoT device store the inference results to the IoT platform</w:t>
      </w:r>
      <w:r w:rsidRPr="00226912">
        <w:rPr>
          <w:rFonts w:hint="eastAsia"/>
          <w:lang w:eastAsia="ko-KR"/>
        </w:rPr>
        <w:t>.</w:t>
      </w:r>
    </w:p>
    <w:p w14:paraId="4CBFA0E5" w14:textId="77777777" w:rsidR="00075760" w:rsidRPr="00226912" w:rsidRDefault="00075760" w:rsidP="00EB7E4F">
      <w:pPr>
        <w:pStyle w:val="FL"/>
      </w:pPr>
      <w:r w:rsidRPr="00226912">
        <w:rPr>
          <w:noProof/>
        </w:rPr>
        <w:drawing>
          <wp:inline distT="0" distB="0" distL="0" distR="0" wp14:anchorId="7567787D" wp14:editId="1D865005">
            <wp:extent cx="5867400" cy="2844800"/>
            <wp:effectExtent l="0" t="0" r="0" b="0"/>
            <wp:docPr id="36" name="Picture 36" descr="Timeline&#10;&#10;Description automatically generated with medium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6" descr="Timeline&#10;&#10;Description automatically generated with medium confidence"/>
                    <pic:cNvPicPr>
                      <a:picLocks/>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880497" cy="2851150"/>
                    </a:xfrm>
                    <a:prstGeom prst="rect">
                      <a:avLst/>
                    </a:prstGeom>
                    <a:noFill/>
                    <a:ln>
                      <a:noFill/>
                    </a:ln>
                  </pic:spPr>
                </pic:pic>
              </a:graphicData>
            </a:graphic>
          </wp:inline>
        </w:drawing>
      </w:r>
    </w:p>
    <w:p w14:paraId="6E8C572B" w14:textId="77777777" w:rsidR="00075760" w:rsidRPr="00226912" w:rsidRDefault="00075760" w:rsidP="00EB7E4F">
      <w:pPr>
        <w:pStyle w:val="TF"/>
      </w:pPr>
      <w:r w:rsidRPr="00226912">
        <w:t>Figure 7.</w:t>
      </w:r>
      <w:r w:rsidR="00AD2B5F" w:rsidRPr="00226912">
        <w:rPr>
          <w:lang w:eastAsia="ko-KR"/>
        </w:rPr>
        <w:t>8</w:t>
      </w:r>
      <w:r w:rsidRPr="00226912">
        <w:t>.6-1</w:t>
      </w:r>
      <w:r w:rsidR="00EB7E4F" w:rsidRPr="00226912">
        <w:t>:</w:t>
      </w:r>
      <w:r w:rsidRPr="00226912">
        <w:t xml:space="preserve"> A flow for </w:t>
      </w:r>
      <w:r w:rsidRPr="00226912">
        <w:rPr>
          <w:rFonts w:hint="eastAsia"/>
          <w:lang w:eastAsia="ko-KR"/>
        </w:rPr>
        <w:t>AI/ML</w:t>
      </w:r>
      <w:r w:rsidRPr="00226912">
        <w:t xml:space="preserve"> </w:t>
      </w:r>
      <w:r w:rsidRPr="00226912">
        <w:rPr>
          <w:lang w:eastAsia="ko-KR"/>
        </w:rPr>
        <w:t>model management and deployment</w:t>
      </w:r>
    </w:p>
    <w:p w14:paraId="18F8EEA1" w14:textId="77777777" w:rsidR="00075760" w:rsidRPr="00226912" w:rsidRDefault="00075760" w:rsidP="00075760">
      <w:pPr>
        <w:pStyle w:val="Heading3"/>
      </w:pPr>
      <w:bookmarkStart w:id="416" w:name="_Toc139987426"/>
      <w:bookmarkStart w:id="417" w:name="_Toc141367802"/>
      <w:bookmarkStart w:id="418" w:name="_Toc141367947"/>
      <w:bookmarkStart w:id="419" w:name="_Toc143268839"/>
      <w:r w:rsidRPr="00226912">
        <w:lastRenderedPageBreak/>
        <w:t>7.</w:t>
      </w:r>
      <w:r w:rsidR="00AD2B5F" w:rsidRPr="00226912">
        <w:t>8</w:t>
      </w:r>
      <w:r w:rsidRPr="00226912">
        <w:t>.7</w:t>
      </w:r>
      <w:r w:rsidRPr="00226912">
        <w:tab/>
        <w:t>Alternative Flow</w:t>
      </w:r>
      <w:bookmarkEnd w:id="416"/>
      <w:bookmarkEnd w:id="417"/>
      <w:bookmarkEnd w:id="418"/>
      <w:bookmarkEnd w:id="419"/>
    </w:p>
    <w:p w14:paraId="20E76072" w14:textId="77777777" w:rsidR="00075760" w:rsidRPr="00226912" w:rsidRDefault="00075760" w:rsidP="00D81DF8">
      <w:r w:rsidRPr="00226912">
        <w:t>In oneM2M standard point of view, the target of model deployment is basically applications while platforms provide AI model management and deployment capabilities. Therefore, the alternative flow to the main flow above is to deploy an AI model to AIoT applications (e.g. AI inference server on cloud computing environment).</w:t>
      </w:r>
    </w:p>
    <w:p w14:paraId="676BB39A" w14:textId="77777777" w:rsidR="00075760" w:rsidRPr="00226912" w:rsidRDefault="00075760" w:rsidP="00075760">
      <w:pPr>
        <w:pStyle w:val="Heading3"/>
      </w:pPr>
      <w:bookmarkStart w:id="420" w:name="_Toc139987427"/>
      <w:bookmarkStart w:id="421" w:name="_Toc141367803"/>
      <w:bookmarkStart w:id="422" w:name="_Toc141367948"/>
      <w:bookmarkStart w:id="423" w:name="_Toc143268840"/>
      <w:r w:rsidRPr="00226912">
        <w:t>7.</w:t>
      </w:r>
      <w:r w:rsidR="00AD2B5F" w:rsidRPr="00226912">
        <w:t>8</w:t>
      </w:r>
      <w:r w:rsidRPr="00226912">
        <w:t>.8</w:t>
      </w:r>
      <w:r w:rsidRPr="00226912">
        <w:tab/>
        <w:t>Post-conditions</w:t>
      </w:r>
      <w:bookmarkEnd w:id="420"/>
      <w:bookmarkEnd w:id="421"/>
      <w:bookmarkEnd w:id="422"/>
      <w:bookmarkEnd w:id="423"/>
    </w:p>
    <w:p w14:paraId="29D61202" w14:textId="77777777" w:rsidR="00075760" w:rsidRPr="00226912" w:rsidRDefault="00075760" w:rsidP="00D81DF8">
      <w:r w:rsidRPr="00226912">
        <w:rPr>
          <w:rFonts w:hint="eastAsia"/>
        </w:rPr>
        <w:t>N</w:t>
      </w:r>
      <w:r w:rsidRPr="00226912">
        <w:t>one</w:t>
      </w:r>
      <w:r w:rsidR="00D81DF8" w:rsidRPr="00226912">
        <w:t>.</w:t>
      </w:r>
    </w:p>
    <w:p w14:paraId="147DA242" w14:textId="77777777" w:rsidR="00075760" w:rsidRPr="00226912" w:rsidRDefault="00075760" w:rsidP="00075760">
      <w:pPr>
        <w:pStyle w:val="Heading3"/>
      </w:pPr>
      <w:bookmarkStart w:id="424" w:name="_Toc139987428"/>
      <w:bookmarkStart w:id="425" w:name="_Toc141367804"/>
      <w:bookmarkStart w:id="426" w:name="_Toc141367949"/>
      <w:bookmarkStart w:id="427" w:name="_Toc143268841"/>
      <w:r w:rsidRPr="00226912">
        <w:t>7.</w:t>
      </w:r>
      <w:r w:rsidR="00AD2B5F" w:rsidRPr="00226912">
        <w:t>8</w:t>
      </w:r>
      <w:r w:rsidRPr="00226912">
        <w:t>.9</w:t>
      </w:r>
      <w:r w:rsidRPr="00226912">
        <w:tab/>
        <w:t>High Level Illustration</w:t>
      </w:r>
      <w:bookmarkEnd w:id="424"/>
      <w:bookmarkEnd w:id="425"/>
      <w:bookmarkEnd w:id="426"/>
      <w:bookmarkEnd w:id="427"/>
    </w:p>
    <w:p w14:paraId="32C6750D" w14:textId="498F14A7" w:rsidR="00075760" w:rsidRPr="00226912" w:rsidRDefault="00075760" w:rsidP="00D81DF8">
      <w:pPr>
        <w:rPr>
          <w:lang w:eastAsia="ko-KR"/>
        </w:rPr>
      </w:pPr>
      <w:r w:rsidRPr="00226912">
        <w:rPr>
          <w:rFonts w:hint="eastAsia"/>
          <w:lang w:eastAsia="ko-KR"/>
        </w:rPr>
        <w:t>I</w:t>
      </w:r>
      <w:r w:rsidRPr="00226912">
        <w:rPr>
          <w:lang w:eastAsia="ko-KR"/>
        </w:rPr>
        <w:t>n this us</w:t>
      </w:r>
      <w:r w:rsidRPr="00DF264D">
        <w:rPr>
          <w:lang w:eastAsia="ko-KR"/>
        </w:rPr>
        <w:t>e cas</w:t>
      </w:r>
      <w:r w:rsidR="00BD7E33" w:rsidRPr="00DF264D">
        <w:rPr>
          <w:lang w:eastAsia="ko-KR"/>
        </w:rPr>
        <w:t>e</w:t>
      </w:r>
      <w:r w:rsidRPr="00DF264D">
        <w:rPr>
          <w:lang w:eastAsia="ko-KR"/>
        </w:rPr>
        <w:t xml:space="preserve"> scenario</w:t>
      </w:r>
      <w:r w:rsidRPr="00226912">
        <w:rPr>
          <w:lang w:eastAsia="ko-KR"/>
        </w:rPr>
        <w:t>, there are two types of users (e.g. AI service provider and data scientist) and assumably they use the AI service portal which act as an IoT application. The portal provides UI/UX to those users, while interacting with the AIoT platform.</w:t>
      </w:r>
    </w:p>
    <w:p w14:paraId="02853A9C" w14:textId="77777777" w:rsidR="00075760" w:rsidRPr="00226912" w:rsidRDefault="00075760" w:rsidP="00D81DF8">
      <w:pPr>
        <w:rPr>
          <w:lang w:eastAsia="ko-KR"/>
        </w:rPr>
      </w:pPr>
      <w:r w:rsidRPr="00226912">
        <w:rPr>
          <w:lang w:eastAsia="ko-KR"/>
        </w:rPr>
        <w:t>The data scientist, once creates an AI model, uploads the model to the portal so it is registered (stored) on the AIoT platform. Then the AI service provider checks the available models and deploy a model to IoT device(s).</w:t>
      </w:r>
    </w:p>
    <w:p w14:paraId="4C261FB4" w14:textId="1A400A22" w:rsidR="00075760" w:rsidRPr="00226912" w:rsidRDefault="00075760" w:rsidP="00D81DF8">
      <w:r w:rsidRPr="00226912">
        <w:rPr>
          <w:lang w:eastAsia="ko-KR"/>
        </w:rPr>
        <w:t xml:space="preserve">Then the devices receives a new model or model information, it runs the model and perform inferencing with its own sensor </w:t>
      </w:r>
      <w:r w:rsidR="00BD7E33" w:rsidRPr="00BD7E33">
        <w:rPr>
          <w:lang w:eastAsia="ko-KR"/>
        </w:rPr>
        <w:t>measurements</w:t>
      </w:r>
      <w:r w:rsidRPr="00226912">
        <w:rPr>
          <w:lang w:eastAsia="ko-KR"/>
        </w:rPr>
        <w:t>.</w:t>
      </w:r>
    </w:p>
    <w:p w14:paraId="6D9B1C99" w14:textId="77777777" w:rsidR="00075760" w:rsidRPr="00226912" w:rsidRDefault="00075760" w:rsidP="00D81DF8">
      <w:pPr>
        <w:pStyle w:val="FL"/>
      </w:pPr>
      <w:r w:rsidRPr="00226912">
        <w:rPr>
          <w:noProof/>
        </w:rPr>
        <w:drawing>
          <wp:inline distT="0" distB="0" distL="0" distR="0" wp14:anchorId="44B885FD" wp14:editId="75F92142">
            <wp:extent cx="5179375" cy="2736526"/>
            <wp:effectExtent l="0" t="0" r="0" b="0"/>
            <wp:docPr id="38" name="Picture 38" descr="Diagram&#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4" descr="Diagram&#10;&#10;Description automatically generated"/>
                    <pic:cNvPicPr>
                      <a:picLocks/>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215262" cy="2755487"/>
                    </a:xfrm>
                    <a:prstGeom prst="rect">
                      <a:avLst/>
                    </a:prstGeom>
                    <a:noFill/>
                    <a:ln>
                      <a:noFill/>
                    </a:ln>
                  </pic:spPr>
                </pic:pic>
              </a:graphicData>
            </a:graphic>
          </wp:inline>
        </w:drawing>
      </w:r>
    </w:p>
    <w:p w14:paraId="72A5131D" w14:textId="77777777" w:rsidR="00075760" w:rsidRPr="00226912" w:rsidRDefault="00075760" w:rsidP="00D81DF8">
      <w:pPr>
        <w:pStyle w:val="TF"/>
      </w:pPr>
      <w:r w:rsidRPr="00226912">
        <w:t>Figure 7.</w:t>
      </w:r>
      <w:r w:rsidR="00AD2B5F" w:rsidRPr="00226912">
        <w:t>8</w:t>
      </w:r>
      <w:r w:rsidRPr="00226912">
        <w:t>.9-1</w:t>
      </w:r>
      <w:r w:rsidR="00D81DF8" w:rsidRPr="00226912">
        <w:t>:</w:t>
      </w:r>
      <w:r w:rsidRPr="00226912">
        <w:t xml:space="preserve"> </w:t>
      </w:r>
      <w:r w:rsidRPr="00226912">
        <w:rPr>
          <w:lang w:eastAsia="ko-KR"/>
        </w:rPr>
        <w:t>AI model management for AI-enabled IoT devices</w:t>
      </w:r>
    </w:p>
    <w:p w14:paraId="41DB315A" w14:textId="77777777" w:rsidR="00075760" w:rsidRPr="00226912" w:rsidRDefault="00075760" w:rsidP="00075760">
      <w:pPr>
        <w:pStyle w:val="Heading3"/>
      </w:pPr>
      <w:bookmarkStart w:id="428" w:name="_Toc139987429"/>
      <w:bookmarkStart w:id="429" w:name="_Toc141367805"/>
      <w:bookmarkStart w:id="430" w:name="_Toc141367950"/>
      <w:bookmarkStart w:id="431" w:name="_Toc143268842"/>
      <w:r w:rsidRPr="00226912">
        <w:t>7.</w:t>
      </w:r>
      <w:r w:rsidR="00AD2B5F" w:rsidRPr="00226912">
        <w:t>8</w:t>
      </w:r>
      <w:r w:rsidRPr="00226912">
        <w:t>.10</w:t>
      </w:r>
      <w:r w:rsidRPr="00226912">
        <w:tab/>
        <w:t>Potential Requirements</w:t>
      </w:r>
      <w:bookmarkEnd w:id="428"/>
      <w:bookmarkEnd w:id="429"/>
      <w:bookmarkEnd w:id="430"/>
      <w:bookmarkEnd w:id="431"/>
    </w:p>
    <w:p w14:paraId="1101203E" w14:textId="576B24AC" w:rsidR="00075760" w:rsidRPr="00226912" w:rsidRDefault="00075760" w:rsidP="007D6C2E">
      <w:pPr>
        <w:pStyle w:val="BN"/>
        <w:numPr>
          <w:ilvl w:val="0"/>
          <w:numId w:val="17"/>
        </w:numPr>
        <w:rPr>
          <w:lang w:eastAsia="ko-KR"/>
        </w:rPr>
      </w:pPr>
      <w:r w:rsidRPr="00226912">
        <w:rPr>
          <w:lang w:eastAsia="ko-KR"/>
        </w:rPr>
        <w:t xml:space="preserve">The oneM2M System </w:t>
      </w:r>
      <w:r w:rsidR="000B4CB3">
        <w:rPr>
          <w:lang w:eastAsia="ko-KR"/>
        </w:rPr>
        <w:t>will</w:t>
      </w:r>
      <w:r w:rsidR="000B4CB3" w:rsidRPr="00226912">
        <w:rPr>
          <w:lang w:eastAsia="ko-KR"/>
        </w:rPr>
        <w:t xml:space="preserve"> </w:t>
      </w:r>
      <w:r w:rsidRPr="00226912">
        <w:rPr>
          <w:lang w:eastAsia="ko-KR"/>
        </w:rPr>
        <w:t>be able to manage AI/ML models with model metadata.</w:t>
      </w:r>
    </w:p>
    <w:p w14:paraId="733E9621" w14:textId="57AB4E85" w:rsidR="00075760" w:rsidRPr="00226912" w:rsidRDefault="00075760" w:rsidP="007D6C2E">
      <w:pPr>
        <w:pStyle w:val="BN"/>
        <w:numPr>
          <w:ilvl w:val="0"/>
          <w:numId w:val="17"/>
        </w:numPr>
        <w:rPr>
          <w:lang w:eastAsia="ko-KR"/>
        </w:rPr>
      </w:pPr>
      <w:r w:rsidRPr="00226912">
        <w:rPr>
          <w:lang w:eastAsia="ko-KR"/>
        </w:rPr>
        <w:t xml:space="preserve">The oneM2M System </w:t>
      </w:r>
      <w:r w:rsidR="000B4CB3">
        <w:rPr>
          <w:lang w:eastAsia="ko-KR"/>
        </w:rPr>
        <w:t>will</w:t>
      </w:r>
      <w:r w:rsidR="000B4CB3" w:rsidRPr="00226912">
        <w:rPr>
          <w:lang w:eastAsia="ko-KR"/>
        </w:rPr>
        <w:t xml:space="preserve"> </w:t>
      </w:r>
      <w:r w:rsidRPr="00226912">
        <w:rPr>
          <w:lang w:eastAsia="ko-KR"/>
        </w:rPr>
        <w:t>be able to support an AI/ML model deployment to IoT devices (e.g. Edge/Fog nodes) and IoT applications.</w:t>
      </w:r>
    </w:p>
    <w:p w14:paraId="43126540" w14:textId="77777777" w:rsidR="005A538C" w:rsidRPr="00226912" w:rsidRDefault="00185DE9" w:rsidP="005A538C">
      <w:pPr>
        <w:pStyle w:val="Heading1"/>
      </w:pPr>
      <w:bookmarkStart w:id="432" w:name="_Toc139987430"/>
      <w:bookmarkStart w:id="433" w:name="_Toc141367806"/>
      <w:bookmarkStart w:id="434" w:name="_Toc141367951"/>
      <w:bookmarkStart w:id="435" w:name="_Toc143268843"/>
      <w:r w:rsidRPr="00226912">
        <w:lastRenderedPageBreak/>
        <w:t>8</w:t>
      </w:r>
      <w:r w:rsidR="005A538C" w:rsidRPr="00226912">
        <w:tab/>
      </w:r>
      <w:r w:rsidR="00D27F9B" w:rsidRPr="00226912">
        <w:t>Requirement Analysis</w:t>
      </w:r>
      <w:r w:rsidR="001C34C1" w:rsidRPr="00226912">
        <w:t xml:space="preserve"> of the Current oneM2M System</w:t>
      </w:r>
      <w:r w:rsidR="00B96D44" w:rsidRPr="00226912">
        <w:t xml:space="preserve"> to Support AI/ML</w:t>
      </w:r>
      <w:bookmarkEnd w:id="432"/>
      <w:bookmarkEnd w:id="433"/>
      <w:bookmarkEnd w:id="434"/>
      <w:bookmarkEnd w:id="435"/>
    </w:p>
    <w:p w14:paraId="33C32C6E" w14:textId="77777777" w:rsidR="00993A23" w:rsidRPr="00226912" w:rsidRDefault="00993A23" w:rsidP="00D81DF8">
      <w:pPr>
        <w:pStyle w:val="Heading2"/>
      </w:pPr>
      <w:bookmarkStart w:id="436" w:name="_Toc139987431"/>
      <w:bookmarkStart w:id="437" w:name="_Toc141367807"/>
      <w:bookmarkStart w:id="438" w:name="_Toc141367952"/>
      <w:bookmarkStart w:id="439" w:name="_Toc143268844"/>
      <w:r w:rsidRPr="00226912">
        <w:t>8.1</w:t>
      </w:r>
      <w:r w:rsidRPr="00226912">
        <w:tab/>
        <w:t>Overview</w:t>
      </w:r>
      <w:bookmarkEnd w:id="436"/>
      <w:bookmarkEnd w:id="437"/>
      <w:bookmarkEnd w:id="438"/>
      <w:bookmarkEnd w:id="439"/>
    </w:p>
    <w:p w14:paraId="618C4C2E" w14:textId="1A9771E6" w:rsidR="00581195" w:rsidRPr="00226912" w:rsidRDefault="00581195" w:rsidP="00D81DF8">
      <w:r w:rsidRPr="00226912">
        <w:t xml:space="preserve">Table </w:t>
      </w:r>
      <w:r w:rsidRPr="00C145ED">
        <w:t>8</w:t>
      </w:r>
      <w:r w:rsidR="00780084" w:rsidRPr="00C145ED">
        <w:t>.</w:t>
      </w:r>
      <w:r w:rsidRPr="00C145ED">
        <w:t>1-1</w:t>
      </w:r>
      <w:r w:rsidRPr="00226912">
        <w:t xml:space="preserve"> presents a collection of potential requirements and their corresponding use cases specified in the previous </w:t>
      </w:r>
      <w:r w:rsidR="00224FE9">
        <w:t>clauses</w:t>
      </w:r>
      <w:r w:rsidRPr="00226912">
        <w:t>.</w:t>
      </w:r>
    </w:p>
    <w:p w14:paraId="5E5360D8" w14:textId="21837605" w:rsidR="00780084" w:rsidRPr="00226912" w:rsidRDefault="00780084" w:rsidP="00D81DF8">
      <w:pPr>
        <w:pStyle w:val="TH"/>
      </w:pPr>
      <w:r w:rsidRPr="00226912">
        <w:t>Table 8.1-1: Collection of potential requirements</w:t>
      </w:r>
    </w:p>
    <w:tbl>
      <w:tblPr>
        <w:tblStyle w:val="TableGrid"/>
        <w:tblW w:w="0" w:type="auto"/>
        <w:jc w:val="center"/>
        <w:tblLayout w:type="fixed"/>
        <w:tblCellMar>
          <w:left w:w="28" w:type="dxa"/>
        </w:tblCellMar>
        <w:tblLook w:val="04A0" w:firstRow="1" w:lastRow="0" w:firstColumn="1" w:lastColumn="0" w:noHBand="0" w:noVBand="1"/>
      </w:tblPr>
      <w:tblGrid>
        <w:gridCol w:w="1696"/>
        <w:gridCol w:w="7655"/>
      </w:tblGrid>
      <w:tr w:rsidR="008F743A" w:rsidRPr="00226912" w14:paraId="1FCD7964" w14:textId="77777777" w:rsidTr="00A16B5B">
        <w:trPr>
          <w:jc w:val="center"/>
        </w:trPr>
        <w:tc>
          <w:tcPr>
            <w:tcW w:w="1696" w:type="dxa"/>
          </w:tcPr>
          <w:p w14:paraId="3FB71A08" w14:textId="6CEEDD7A" w:rsidR="008F743A" w:rsidRPr="00226912" w:rsidRDefault="008F743A" w:rsidP="00D81DF8">
            <w:pPr>
              <w:pStyle w:val="TAH"/>
              <w:rPr>
                <w:lang w:val="en-GB"/>
              </w:rPr>
            </w:pPr>
            <w:r w:rsidRPr="00226912">
              <w:rPr>
                <w:lang w:val="en-GB"/>
              </w:rPr>
              <w:t>Use</w:t>
            </w:r>
            <w:r w:rsidR="00A16B5B">
              <w:rPr>
                <w:lang w:val="en-GB"/>
              </w:rPr>
              <w:t xml:space="preserve"> </w:t>
            </w:r>
            <w:r w:rsidRPr="00226912">
              <w:rPr>
                <w:lang w:val="en-GB"/>
              </w:rPr>
              <w:t>case</w:t>
            </w:r>
          </w:p>
        </w:tc>
        <w:tc>
          <w:tcPr>
            <w:tcW w:w="7655" w:type="dxa"/>
          </w:tcPr>
          <w:p w14:paraId="6E6E7D65" w14:textId="5AB7F7E5" w:rsidR="008F743A" w:rsidRPr="00226912" w:rsidRDefault="008F743A" w:rsidP="00D81DF8">
            <w:pPr>
              <w:pStyle w:val="TAH"/>
              <w:rPr>
                <w:lang w:val="en-GB"/>
              </w:rPr>
            </w:pPr>
            <w:r w:rsidRPr="00226912">
              <w:rPr>
                <w:lang w:val="en-GB"/>
              </w:rPr>
              <w:t>Potential</w:t>
            </w:r>
            <w:r w:rsidR="00A16B5B">
              <w:rPr>
                <w:lang w:val="en-GB"/>
              </w:rPr>
              <w:t xml:space="preserve"> </w:t>
            </w:r>
            <w:r w:rsidRPr="00226912">
              <w:rPr>
                <w:lang w:val="en-GB"/>
              </w:rPr>
              <w:t>requirements</w:t>
            </w:r>
          </w:p>
        </w:tc>
      </w:tr>
      <w:tr w:rsidR="008F743A" w:rsidRPr="00226912" w14:paraId="4C5CDB83" w14:textId="77777777" w:rsidTr="00A16B5B">
        <w:trPr>
          <w:jc w:val="center"/>
        </w:trPr>
        <w:tc>
          <w:tcPr>
            <w:tcW w:w="1696" w:type="dxa"/>
            <w:vMerge w:val="restart"/>
            <w:vAlign w:val="center"/>
          </w:tcPr>
          <w:p w14:paraId="28B6A1CF" w14:textId="118739D1" w:rsidR="008F743A" w:rsidRPr="00226912" w:rsidRDefault="008F743A" w:rsidP="00D81DF8">
            <w:pPr>
              <w:pStyle w:val="TAC"/>
              <w:rPr>
                <w:lang w:val="en-GB"/>
              </w:rPr>
            </w:pPr>
            <w:r w:rsidRPr="00226912">
              <w:rPr>
                <w:lang w:val="en-GB"/>
              </w:rPr>
              <w:t>Use</w:t>
            </w:r>
            <w:r w:rsidR="00A16B5B">
              <w:rPr>
                <w:lang w:val="en-GB"/>
              </w:rPr>
              <w:t xml:space="preserve"> </w:t>
            </w:r>
            <w:r w:rsidRPr="00226912">
              <w:rPr>
                <w:lang w:val="en-GB"/>
              </w:rPr>
              <w:t>case</w:t>
            </w:r>
            <w:r w:rsidR="00A16B5B">
              <w:rPr>
                <w:lang w:val="en-GB"/>
              </w:rPr>
              <w:t xml:space="preserve"> </w:t>
            </w:r>
            <w:r w:rsidRPr="00226912">
              <w:rPr>
                <w:lang w:val="en-GB"/>
              </w:rPr>
              <w:t>#1.</w:t>
            </w:r>
          </w:p>
          <w:p w14:paraId="016A49AF" w14:textId="24A70008" w:rsidR="008F743A" w:rsidRPr="00226912" w:rsidRDefault="008F743A" w:rsidP="00D81DF8">
            <w:pPr>
              <w:pStyle w:val="TAC"/>
              <w:rPr>
                <w:lang w:val="en-GB"/>
              </w:rPr>
            </w:pPr>
            <w:r w:rsidRPr="00226912">
              <w:rPr>
                <w:lang w:val="en-GB"/>
              </w:rPr>
              <w:t>Data</w:t>
            </w:r>
            <w:r w:rsidR="00A16B5B">
              <w:rPr>
                <w:lang w:val="en-GB"/>
              </w:rPr>
              <w:t xml:space="preserve"> </w:t>
            </w:r>
            <w:r w:rsidRPr="00226912">
              <w:rPr>
                <w:lang w:val="en-GB"/>
              </w:rPr>
              <w:t>augmentation</w:t>
            </w:r>
            <w:r w:rsidR="00A16B5B">
              <w:rPr>
                <w:lang w:val="en-GB"/>
              </w:rPr>
              <w:t xml:space="preserve"> </w:t>
            </w:r>
            <w:r w:rsidRPr="00226912">
              <w:rPr>
                <w:lang w:val="en-GB"/>
              </w:rPr>
              <w:t>for</w:t>
            </w:r>
            <w:r w:rsidR="00A16B5B">
              <w:rPr>
                <w:lang w:val="en-GB"/>
              </w:rPr>
              <w:t xml:space="preserve"> </w:t>
            </w:r>
            <w:r w:rsidRPr="00226912">
              <w:rPr>
                <w:lang w:val="en-GB"/>
              </w:rPr>
              <w:t>autonomous</w:t>
            </w:r>
            <w:r w:rsidR="00A16B5B">
              <w:rPr>
                <w:lang w:val="en-GB"/>
              </w:rPr>
              <w:t xml:space="preserve"> </w:t>
            </w:r>
            <w:r w:rsidRPr="00226912">
              <w:rPr>
                <w:lang w:val="en-GB"/>
              </w:rPr>
              <w:t>driving</w:t>
            </w:r>
          </w:p>
        </w:tc>
        <w:tc>
          <w:tcPr>
            <w:tcW w:w="7655" w:type="dxa"/>
          </w:tcPr>
          <w:p w14:paraId="65997CFD" w14:textId="5142522D" w:rsidR="008F743A" w:rsidRPr="00226912" w:rsidRDefault="008F743A" w:rsidP="00D81DF8">
            <w:pPr>
              <w:pStyle w:val="TAL"/>
              <w:rPr>
                <w:lang w:val="en-GB"/>
              </w:rPr>
            </w:pPr>
            <w:r w:rsidRPr="00226912">
              <w:rPr>
                <w:lang w:val="en-GB"/>
              </w:rPr>
              <w:t>The</w:t>
            </w:r>
            <w:r w:rsidR="00A16B5B">
              <w:rPr>
                <w:lang w:val="en-GB"/>
              </w:rPr>
              <w:t xml:space="preserve"> </w:t>
            </w:r>
            <w:r w:rsidRPr="00226912">
              <w:rPr>
                <w:lang w:val="en-GB"/>
              </w:rPr>
              <w:t>oneM2M</w:t>
            </w:r>
            <w:r w:rsidR="00A16B5B">
              <w:rPr>
                <w:lang w:val="en-GB"/>
              </w:rPr>
              <w:t xml:space="preserve"> </w:t>
            </w:r>
            <w:r w:rsidRPr="00226912">
              <w:rPr>
                <w:lang w:val="en-GB"/>
              </w:rPr>
              <w:t>System</w:t>
            </w:r>
            <w:r w:rsidR="00A16B5B">
              <w:rPr>
                <w:lang w:val="en-GB"/>
              </w:rPr>
              <w:t xml:space="preserve"> </w:t>
            </w:r>
            <w:r w:rsidR="000B4CB3">
              <w:rPr>
                <w:lang w:val="en-GB"/>
              </w:rPr>
              <w:t>will</w:t>
            </w:r>
            <w:r w:rsidR="00A16B5B">
              <w:rPr>
                <w:lang w:val="en-GB"/>
              </w:rPr>
              <w:t xml:space="preserve"> </w:t>
            </w:r>
            <w:r w:rsidRPr="00226912">
              <w:rPr>
                <w:lang w:val="en-GB"/>
              </w:rPr>
              <w:t>be</w:t>
            </w:r>
            <w:r w:rsidR="00A16B5B">
              <w:rPr>
                <w:lang w:val="en-GB"/>
              </w:rPr>
              <w:t xml:space="preserve"> </w:t>
            </w:r>
            <w:r w:rsidRPr="00226912">
              <w:rPr>
                <w:lang w:val="en-GB"/>
              </w:rPr>
              <w:t>able</w:t>
            </w:r>
            <w:r w:rsidR="00A16B5B">
              <w:rPr>
                <w:lang w:val="en-GB"/>
              </w:rPr>
              <w:t xml:space="preserve"> </w:t>
            </w:r>
            <w:r w:rsidRPr="00226912">
              <w:rPr>
                <w:lang w:val="en-GB"/>
              </w:rPr>
              <w:t>to</w:t>
            </w:r>
            <w:r w:rsidR="00A16B5B">
              <w:rPr>
                <w:lang w:val="en-GB"/>
              </w:rPr>
              <w:t xml:space="preserve"> </w:t>
            </w:r>
            <w:r w:rsidRPr="00226912">
              <w:rPr>
                <w:lang w:val="en-GB"/>
              </w:rPr>
              <w:t>handle</w:t>
            </w:r>
            <w:r w:rsidR="00A16B5B">
              <w:rPr>
                <w:lang w:val="en-GB"/>
              </w:rPr>
              <w:t xml:space="preserve"> </w:t>
            </w:r>
            <w:r w:rsidRPr="00CE0357">
              <w:t>data</w:t>
            </w:r>
            <w:r w:rsidR="00A16B5B">
              <w:t xml:space="preserve"> </w:t>
            </w:r>
            <w:r w:rsidRPr="00CE0357">
              <w:t>augmentation</w:t>
            </w:r>
            <w:r w:rsidR="00A16B5B">
              <w:rPr>
                <w:lang w:val="en-GB"/>
              </w:rPr>
              <w:t xml:space="preserve"> </w:t>
            </w:r>
            <w:r w:rsidRPr="00CE0357">
              <w:rPr>
                <w:lang w:val="en-GB"/>
              </w:rPr>
              <w:t>r</w:t>
            </w:r>
            <w:r w:rsidRPr="00226912">
              <w:rPr>
                <w:lang w:val="en-GB"/>
              </w:rPr>
              <w:t>equests</w:t>
            </w:r>
            <w:r w:rsidR="00A16B5B">
              <w:rPr>
                <w:lang w:val="en-GB"/>
              </w:rPr>
              <w:t xml:space="preserve"> </w:t>
            </w:r>
            <w:r w:rsidRPr="00226912">
              <w:rPr>
                <w:lang w:val="en-GB"/>
              </w:rPr>
              <w:t>for</w:t>
            </w:r>
            <w:r w:rsidR="00A16B5B">
              <w:rPr>
                <w:lang w:val="en-GB"/>
              </w:rPr>
              <w:t xml:space="preserve"> </w:t>
            </w:r>
            <w:r w:rsidRPr="00226912">
              <w:rPr>
                <w:lang w:val="en-GB"/>
              </w:rPr>
              <w:t>AI/ML</w:t>
            </w:r>
            <w:r w:rsidR="00A16B5B">
              <w:rPr>
                <w:lang w:val="en-GB"/>
              </w:rPr>
              <w:t xml:space="preserve"> </w:t>
            </w:r>
            <w:r w:rsidRPr="00226912">
              <w:rPr>
                <w:lang w:val="en-GB"/>
              </w:rPr>
              <w:t>purposes.</w:t>
            </w:r>
          </w:p>
        </w:tc>
      </w:tr>
      <w:tr w:rsidR="008F743A" w:rsidRPr="00226912" w14:paraId="7F6DC374" w14:textId="77777777" w:rsidTr="00A16B5B">
        <w:trPr>
          <w:jc w:val="center"/>
        </w:trPr>
        <w:tc>
          <w:tcPr>
            <w:tcW w:w="1696" w:type="dxa"/>
            <w:vMerge/>
            <w:vAlign w:val="center"/>
          </w:tcPr>
          <w:p w14:paraId="215E2195" w14:textId="77777777" w:rsidR="008F743A" w:rsidRPr="00226912" w:rsidRDefault="008F743A" w:rsidP="00D81DF8">
            <w:pPr>
              <w:pStyle w:val="TAC"/>
              <w:rPr>
                <w:lang w:val="en-GB"/>
              </w:rPr>
            </w:pPr>
          </w:p>
        </w:tc>
        <w:tc>
          <w:tcPr>
            <w:tcW w:w="7655" w:type="dxa"/>
          </w:tcPr>
          <w:p w14:paraId="333B27AC" w14:textId="7BFDF8FE" w:rsidR="008F743A" w:rsidRPr="00226912" w:rsidRDefault="008F743A" w:rsidP="00D81DF8">
            <w:pPr>
              <w:pStyle w:val="TAL"/>
              <w:rPr>
                <w:lang w:val="en-GB"/>
              </w:rPr>
            </w:pPr>
            <w:r w:rsidRPr="00226912">
              <w:rPr>
                <w:lang w:val="en-GB"/>
              </w:rPr>
              <w:t>The</w:t>
            </w:r>
            <w:r w:rsidR="00A16B5B">
              <w:rPr>
                <w:lang w:val="en-GB"/>
              </w:rPr>
              <w:t xml:space="preserve"> </w:t>
            </w:r>
            <w:r w:rsidRPr="00226912">
              <w:rPr>
                <w:lang w:val="en-GB"/>
              </w:rPr>
              <w:t>oneM2M</w:t>
            </w:r>
            <w:r w:rsidR="00A16B5B">
              <w:rPr>
                <w:lang w:val="en-GB"/>
              </w:rPr>
              <w:t xml:space="preserve"> </w:t>
            </w:r>
            <w:r w:rsidRPr="00226912">
              <w:rPr>
                <w:lang w:val="en-GB"/>
              </w:rPr>
              <w:t>System</w:t>
            </w:r>
            <w:r w:rsidR="00A16B5B">
              <w:rPr>
                <w:lang w:val="en-GB"/>
              </w:rPr>
              <w:t xml:space="preserve"> </w:t>
            </w:r>
            <w:r w:rsidR="000B4CB3">
              <w:rPr>
                <w:lang w:val="en-GB"/>
              </w:rPr>
              <w:t>will</w:t>
            </w:r>
            <w:r w:rsidR="00A16B5B">
              <w:rPr>
                <w:lang w:val="en-GB"/>
              </w:rPr>
              <w:t xml:space="preserve"> </w:t>
            </w:r>
            <w:r w:rsidRPr="00226912">
              <w:rPr>
                <w:lang w:val="en-GB"/>
              </w:rPr>
              <w:t>be</w:t>
            </w:r>
            <w:r w:rsidR="00A16B5B">
              <w:rPr>
                <w:lang w:val="en-GB"/>
              </w:rPr>
              <w:t xml:space="preserve"> </w:t>
            </w:r>
            <w:r w:rsidRPr="00226912">
              <w:rPr>
                <w:lang w:val="en-GB"/>
              </w:rPr>
              <w:t>able</w:t>
            </w:r>
            <w:r w:rsidR="00A16B5B">
              <w:rPr>
                <w:lang w:val="en-GB"/>
              </w:rPr>
              <w:t xml:space="preserve"> </w:t>
            </w:r>
            <w:r w:rsidRPr="00226912">
              <w:rPr>
                <w:lang w:val="en-GB"/>
              </w:rPr>
              <w:t>to</w:t>
            </w:r>
            <w:r w:rsidR="00A16B5B">
              <w:rPr>
                <w:lang w:val="en-GB"/>
              </w:rPr>
              <w:t xml:space="preserve"> </w:t>
            </w:r>
            <w:r w:rsidRPr="00226912">
              <w:rPr>
                <w:lang w:val="en-GB"/>
              </w:rPr>
              <w:t>genera</w:t>
            </w:r>
            <w:r w:rsidRPr="00CE0357">
              <w:rPr>
                <w:lang w:val="en-GB"/>
              </w:rPr>
              <w:t>te</w:t>
            </w:r>
            <w:r w:rsidR="00A16B5B">
              <w:rPr>
                <w:lang w:val="en-GB"/>
              </w:rPr>
              <w:t xml:space="preserve"> </w:t>
            </w:r>
            <w:r w:rsidRPr="00CE0357">
              <w:t>augmented</w:t>
            </w:r>
            <w:r w:rsidR="00A16B5B">
              <w:t xml:space="preserve"> </w:t>
            </w:r>
            <w:r w:rsidRPr="00CE0357">
              <w:t>data</w:t>
            </w:r>
            <w:r w:rsidR="00A16B5B">
              <w:t xml:space="preserve"> </w:t>
            </w:r>
            <w:r w:rsidRPr="00CE0357">
              <w:t>resources</w:t>
            </w:r>
            <w:r w:rsidR="00A16B5B">
              <w:rPr>
                <w:lang w:val="en-GB"/>
              </w:rPr>
              <w:t xml:space="preserve"> </w:t>
            </w:r>
            <w:r w:rsidRPr="00CE0357">
              <w:rPr>
                <w:lang w:val="en-GB"/>
              </w:rPr>
              <w:t>f</w:t>
            </w:r>
            <w:r w:rsidRPr="00226912">
              <w:rPr>
                <w:lang w:val="en-GB"/>
              </w:rPr>
              <w:t>rom</w:t>
            </w:r>
            <w:r w:rsidR="00A16B5B">
              <w:rPr>
                <w:lang w:val="en-GB"/>
              </w:rPr>
              <w:t xml:space="preserve"> </w:t>
            </w:r>
            <w:r w:rsidRPr="00226912">
              <w:rPr>
                <w:lang w:val="en-GB"/>
              </w:rPr>
              <w:t>a</w:t>
            </w:r>
            <w:r w:rsidR="00A16B5B">
              <w:rPr>
                <w:lang w:val="en-GB"/>
              </w:rPr>
              <w:t xml:space="preserve"> </w:t>
            </w:r>
            <w:r w:rsidRPr="00226912">
              <w:rPr>
                <w:lang w:val="en-GB"/>
              </w:rPr>
              <w:t>given</w:t>
            </w:r>
            <w:r w:rsidR="00A16B5B">
              <w:rPr>
                <w:lang w:val="en-GB"/>
              </w:rPr>
              <w:t xml:space="preserve"> </w:t>
            </w:r>
            <w:r w:rsidRPr="00226912">
              <w:rPr>
                <w:lang w:val="en-GB"/>
              </w:rPr>
              <w:t>source</w:t>
            </w:r>
            <w:r w:rsidR="00A16B5B">
              <w:rPr>
                <w:lang w:val="en-GB"/>
              </w:rPr>
              <w:t xml:space="preserve"> </w:t>
            </w:r>
            <w:r w:rsidRPr="00226912">
              <w:rPr>
                <w:lang w:val="en-GB"/>
              </w:rPr>
              <w:t>data</w:t>
            </w:r>
            <w:r w:rsidR="00A16B5B">
              <w:rPr>
                <w:lang w:val="en-GB"/>
              </w:rPr>
              <w:t xml:space="preserve"> </w:t>
            </w:r>
            <w:r w:rsidRPr="00226912">
              <w:rPr>
                <w:lang w:val="en-GB"/>
              </w:rPr>
              <w:t>and</w:t>
            </w:r>
            <w:r w:rsidR="00A16B5B">
              <w:rPr>
                <w:lang w:val="en-GB"/>
              </w:rPr>
              <w:t xml:space="preserve"> </w:t>
            </w:r>
            <w:r w:rsidRPr="00226912">
              <w:rPr>
                <w:lang w:val="en-GB"/>
              </w:rPr>
              <w:t>data</w:t>
            </w:r>
            <w:r w:rsidR="00A16B5B">
              <w:rPr>
                <w:lang w:val="en-GB"/>
              </w:rPr>
              <w:t xml:space="preserve"> </w:t>
            </w:r>
            <w:r w:rsidRPr="00226912">
              <w:rPr>
                <w:lang w:val="en-GB"/>
              </w:rPr>
              <w:t>augmentation</w:t>
            </w:r>
            <w:r w:rsidR="00A16B5B">
              <w:rPr>
                <w:lang w:val="en-GB"/>
              </w:rPr>
              <w:t xml:space="preserve"> </w:t>
            </w:r>
            <w:r w:rsidRPr="00226912">
              <w:rPr>
                <w:lang w:val="en-GB"/>
              </w:rPr>
              <w:t>technique.</w:t>
            </w:r>
          </w:p>
        </w:tc>
      </w:tr>
      <w:tr w:rsidR="008F743A" w:rsidRPr="00226912" w14:paraId="394A06CD" w14:textId="77777777" w:rsidTr="00A16B5B">
        <w:trPr>
          <w:jc w:val="center"/>
        </w:trPr>
        <w:tc>
          <w:tcPr>
            <w:tcW w:w="1696" w:type="dxa"/>
            <w:vMerge/>
            <w:vAlign w:val="center"/>
          </w:tcPr>
          <w:p w14:paraId="30F02E68" w14:textId="77777777" w:rsidR="008F743A" w:rsidRPr="00226912" w:rsidRDefault="008F743A" w:rsidP="00D81DF8">
            <w:pPr>
              <w:pStyle w:val="TAC"/>
              <w:rPr>
                <w:lang w:val="en-GB"/>
              </w:rPr>
            </w:pPr>
          </w:p>
        </w:tc>
        <w:tc>
          <w:tcPr>
            <w:tcW w:w="7655" w:type="dxa"/>
          </w:tcPr>
          <w:p w14:paraId="0931099A" w14:textId="0DD902E6" w:rsidR="008F743A" w:rsidRPr="00CE0357" w:rsidRDefault="008F743A" w:rsidP="00D81DF8">
            <w:pPr>
              <w:pStyle w:val="TAL"/>
              <w:rPr>
                <w:lang w:val="en-GB"/>
              </w:rPr>
            </w:pPr>
            <w:r w:rsidRPr="00CE0357">
              <w:rPr>
                <w:lang w:val="en-GB"/>
              </w:rPr>
              <w:t>The</w:t>
            </w:r>
            <w:r w:rsidR="00A16B5B">
              <w:rPr>
                <w:lang w:val="en-GB"/>
              </w:rPr>
              <w:t xml:space="preserve"> </w:t>
            </w:r>
            <w:r w:rsidRPr="00CE0357">
              <w:rPr>
                <w:lang w:val="en-GB"/>
              </w:rPr>
              <w:t>oneM2M</w:t>
            </w:r>
            <w:r w:rsidR="00A16B5B">
              <w:rPr>
                <w:lang w:val="en-GB"/>
              </w:rPr>
              <w:t xml:space="preserve"> </w:t>
            </w:r>
            <w:r w:rsidRPr="00CE0357">
              <w:rPr>
                <w:lang w:val="en-GB"/>
              </w:rPr>
              <w:t>System</w:t>
            </w:r>
            <w:r w:rsidR="00A16B5B">
              <w:rPr>
                <w:lang w:val="en-GB"/>
              </w:rPr>
              <w:t xml:space="preserve"> </w:t>
            </w:r>
            <w:r w:rsidR="000B4CB3" w:rsidRPr="00CE0357">
              <w:rPr>
                <w:lang w:val="en-GB"/>
              </w:rPr>
              <w:t>will</w:t>
            </w:r>
            <w:r w:rsidR="00A16B5B">
              <w:rPr>
                <w:lang w:val="en-GB"/>
              </w:rPr>
              <w:t xml:space="preserve"> </w:t>
            </w:r>
            <w:r w:rsidRPr="00CE0357">
              <w:rPr>
                <w:lang w:val="en-GB"/>
              </w:rPr>
              <w:t>be</w:t>
            </w:r>
            <w:r w:rsidR="00A16B5B">
              <w:rPr>
                <w:lang w:val="en-GB"/>
              </w:rPr>
              <w:t xml:space="preserve"> </w:t>
            </w:r>
            <w:r w:rsidRPr="00CE0357">
              <w:rPr>
                <w:lang w:val="en-GB"/>
              </w:rPr>
              <w:t>able</w:t>
            </w:r>
            <w:r w:rsidR="00A16B5B">
              <w:rPr>
                <w:lang w:val="en-GB"/>
              </w:rPr>
              <w:t xml:space="preserve"> </w:t>
            </w:r>
            <w:r w:rsidRPr="00CE0357">
              <w:rPr>
                <w:lang w:val="en-GB"/>
              </w:rPr>
              <w:t>to</w:t>
            </w:r>
            <w:r w:rsidR="00A16B5B">
              <w:rPr>
                <w:lang w:val="en-GB"/>
              </w:rPr>
              <w:t xml:space="preserve"> </w:t>
            </w:r>
            <w:r w:rsidRPr="00CE0357">
              <w:t>manage</w:t>
            </w:r>
            <w:r w:rsidR="00A16B5B">
              <w:t xml:space="preserve"> </w:t>
            </w:r>
            <w:r w:rsidRPr="00CE0357">
              <w:t>data</w:t>
            </w:r>
            <w:r w:rsidR="00A16B5B">
              <w:t xml:space="preserve"> </w:t>
            </w:r>
            <w:r w:rsidRPr="00CE0357">
              <w:t>for</w:t>
            </w:r>
            <w:r w:rsidR="00A16B5B">
              <w:t xml:space="preserve"> </w:t>
            </w:r>
            <w:r w:rsidRPr="00CE0357">
              <w:t>AI/ML</w:t>
            </w:r>
            <w:r w:rsidR="00A16B5B">
              <w:rPr>
                <w:lang w:val="en-GB"/>
              </w:rPr>
              <w:t xml:space="preserve"> </w:t>
            </w:r>
            <w:r w:rsidRPr="00CE0357">
              <w:rPr>
                <w:lang w:val="en-GB"/>
              </w:rPr>
              <w:t>purposes</w:t>
            </w:r>
            <w:r w:rsidR="00A16B5B">
              <w:rPr>
                <w:lang w:val="en-GB"/>
              </w:rPr>
              <w:t xml:space="preserve"> </w:t>
            </w:r>
            <w:r w:rsidRPr="00CE0357">
              <w:rPr>
                <w:lang w:val="en-GB"/>
              </w:rPr>
              <w:t>such</w:t>
            </w:r>
            <w:r w:rsidR="00A16B5B">
              <w:rPr>
                <w:lang w:val="en-GB"/>
              </w:rPr>
              <w:t xml:space="preserve"> </w:t>
            </w:r>
            <w:r w:rsidRPr="00CE0357">
              <w:rPr>
                <w:lang w:val="en-GB"/>
              </w:rPr>
              <w:t>as</w:t>
            </w:r>
            <w:r w:rsidR="00A16B5B">
              <w:rPr>
                <w:lang w:val="en-GB"/>
              </w:rPr>
              <w:t xml:space="preserve"> </w:t>
            </w:r>
            <w:r w:rsidRPr="00CE0357">
              <w:rPr>
                <w:lang w:val="en-GB"/>
              </w:rPr>
              <w:t>model</w:t>
            </w:r>
            <w:r w:rsidR="00A16B5B">
              <w:rPr>
                <w:lang w:val="en-GB"/>
              </w:rPr>
              <w:t xml:space="preserve"> </w:t>
            </w:r>
            <w:r w:rsidRPr="00CE0357">
              <w:rPr>
                <w:lang w:val="en-GB"/>
              </w:rPr>
              <w:t>training</w:t>
            </w:r>
            <w:r w:rsidR="00A16B5B">
              <w:rPr>
                <w:lang w:val="en-GB"/>
              </w:rPr>
              <w:t xml:space="preserve"> </w:t>
            </w:r>
            <w:r w:rsidRPr="00CE0357">
              <w:rPr>
                <w:lang w:val="en-GB"/>
              </w:rPr>
              <w:t>and</w:t>
            </w:r>
            <w:r w:rsidR="00A16B5B">
              <w:rPr>
                <w:lang w:val="en-GB"/>
              </w:rPr>
              <w:t xml:space="preserve"> </w:t>
            </w:r>
            <w:r w:rsidRPr="00CE0357">
              <w:rPr>
                <w:lang w:val="en-GB"/>
              </w:rPr>
              <w:t>augmentation</w:t>
            </w:r>
            <w:r w:rsidR="00A16B5B">
              <w:rPr>
                <w:lang w:val="en-GB"/>
              </w:rPr>
              <w:t xml:space="preserve"> </w:t>
            </w:r>
            <w:r w:rsidRPr="00CE0357">
              <w:rPr>
                <w:lang w:val="en-GB"/>
              </w:rPr>
              <w:t>of</w:t>
            </w:r>
            <w:r w:rsidR="00A16B5B">
              <w:rPr>
                <w:lang w:val="en-GB"/>
              </w:rPr>
              <w:t xml:space="preserve"> </w:t>
            </w:r>
            <w:r w:rsidRPr="00CE0357">
              <w:rPr>
                <w:lang w:val="en-GB"/>
              </w:rPr>
              <w:t>training</w:t>
            </w:r>
            <w:r w:rsidR="00A16B5B">
              <w:rPr>
                <w:lang w:val="en-GB"/>
              </w:rPr>
              <w:t xml:space="preserve"> </w:t>
            </w:r>
            <w:r w:rsidRPr="00CE0357">
              <w:rPr>
                <w:lang w:val="en-GB"/>
              </w:rPr>
              <w:t>dataset.</w:t>
            </w:r>
            <w:r w:rsidR="00A16B5B">
              <w:rPr>
                <w:lang w:val="en-GB"/>
              </w:rPr>
              <w:t xml:space="preserve"> </w:t>
            </w:r>
          </w:p>
        </w:tc>
      </w:tr>
      <w:tr w:rsidR="008F743A" w:rsidRPr="00226912" w14:paraId="2328CE32" w14:textId="77777777" w:rsidTr="00A16B5B">
        <w:trPr>
          <w:jc w:val="center"/>
        </w:trPr>
        <w:tc>
          <w:tcPr>
            <w:tcW w:w="1696" w:type="dxa"/>
            <w:vMerge w:val="restart"/>
            <w:vAlign w:val="center"/>
          </w:tcPr>
          <w:p w14:paraId="67F3C69B" w14:textId="40873A66" w:rsidR="008F743A" w:rsidRPr="00226912" w:rsidRDefault="008F743A" w:rsidP="00D81DF8">
            <w:pPr>
              <w:pStyle w:val="TAC"/>
              <w:rPr>
                <w:lang w:val="en-GB"/>
              </w:rPr>
            </w:pPr>
            <w:r w:rsidRPr="00226912">
              <w:rPr>
                <w:lang w:val="en-GB"/>
              </w:rPr>
              <w:t>Use</w:t>
            </w:r>
            <w:r w:rsidR="00A16B5B">
              <w:rPr>
                <w:lang w:val="en-GB"/>
              </w:rPr>
              <w:t xml:space="preserve"> </w:t>
            </w:r>
            <w:r w:rsidRPr="00226912">
              <w:rPr>
                <w:lang w:val="en-GB"/>
              </w:rPr>
              <w:t>case</w:t>
            </w:r>
            <w:r w:rsidR="00A16B5B">
              <w:rPr>
                <w:lang w:val="en-GB"/>
              </w:rPr>
              <w:t xml:space="preserve"> </w:t>
            </w:r>
            <w:r w:rsidRPr="00226912">
              <w:rPr>
                <w:lang w:val="en-GB"/>
              </w:rPr>
              <w:t>#2.</w:t>
            </w:r>
          </w:p>
          <w:p w14:paraId="0E1703E0" w14:textId="524A9F0F" w:rsidR="008F743A" w:rsidRPr="00226912" w:rsidRDefault="008F743A" w:rsidP="00D81DF8">
            <w:pPr>
              <w:pStyle w:val="TAC"/>
              <w:rPr>
                <w:lang w:val="en-GB"/>
              </w:rPr>
            </w:pPr>
            <w:r w:rsidRPr="00226912">
              <w:rPr>
                <w:lang w:val="en-GB"/>
              </w:rPr>
              <w:t>Last</w:t>
            </w:r>
            <w:r w:rsidR="00A16B5B">
              <w:rPr>
                <w:lang w:val="en-GB"/>
              </w:rPr>
              <w:t xml:space="preserve"> </w:t>
            </w:r>
            <w:r w:rsidRPr="00226912">
              <w:rPr>
                <w:lang w:val="en-GB"/>
              </w:rPr>
              <w:t>mile</w:t>
            </w:r>
            <w:r w:rsidR="00A16B5B">
              <w:rPr>
                <w:lang w:val="en-GB"/>
              </w:rPr>
              <w:t xml:space="preserve"> </w:t>
            </w:r>
            <w:r w:rsidRPr="00226912">
              <w:rPr>
                <w:lang w:val="en-GB"/>
              </w:rPr>
              <w:t>delivery</w:t>
            </w:r>
          </w:p>
        </w:tc>
        <w:tc>
          <w:tcPr>
            <w:tcW w:w="7655" w:type="dxa"/>
          </w:tcPr>
          <w:p w14:paraId="23FC5A81" w14:textId="165AC459" w:rsidR="008F743A" w:rsidRPr="00CE0357" w:rsidRDefault="008F743A" w:rsidP="00D81DF8">
            <w:pPr>
              <w:pStyle w:val="TAL"/>
              <w:rPr>
                <w:lang w:val="en-GB"/>
              </w:rPr>
            </w:pPr>
            <w:r w:rsidRPr="00CE0357">
              <w:rPr>
                <w:lang w:val="en-GB"/>
              </w:rPr>
              <w:t>The</w:t>
            </w:r>
            <w:r w:rsidR="00A16B5B">
              <w:rPr>
                <w:lang w:val="en-GB"/>
              </w:rPr>
              <w:t xml:space="preserve"> </w:t>
            </w:r>
            <w:r w:rsidRPr="00CE0357">
              <w:rPr>
                <w:lang w:val="en-GB"/>
              </w:rPr>
              <w:t>oneM2M</w:t>
            </w:r>
            <w:r w:rsidR="00A16B5B">
              <w:rPr>
                <w:lang w:val="en-GB"/>
              </w:rPr>
              <w:t xml:space="preserve"> </w:t>
            </w:r>
            <w:r w:rsidRPr="00CE0357">
              <w:rPr>
                <w:lang w:val="en-GB"/>
              </w:rPr>
              <w:t>System</w:t>
            </w:r>
            <w:r w:rsidR="00A16B5B">
              <w:rPr>
                <w:lang w:val="en-GB"/>
              </w:rPr>
              <w:t xml:space="preserve"> </w:t>
            </w:r>
            <w:r w:rsidR="000B4CB3" w:rsidRPr="00CE0357">
              <w:rPr>
                <w:lang w:val="en-GB"/>
              </w:rPr>
              <w:t>will</w:t>
            </w:r>
            <w:r w:rsidR="00A16B5B">
              <w:rPr>
                <w:lang w:val="en-GB"/>
              </w:rPr>
              <w:t xml:space="preserve"> </w:t>
            </w:r>
            <w:r w:rsidRPr="00CE0357">
              <w:rPr>
                <w:lang w:val="en-GB"/>
              </w:rPr>
              <w:t>be</w:t>
            </w:r>
            <w:r w:rsidR="00A16B5B">
              <w:rPr>
                <w:lang w:val="en-GB"/>
              </w:rPr>
              <w:t xml:space="preserve"> </w:t>
            </w:r>
            <w:r w:rsidRPr="00CE0357">
              <w:rPr>
                <w:lang w:val="en-GB"/>
              </w:rPr>
              <w:t>able</w:t>
            </w:r>
            <w:r w:rsidR="00A16B5B">
              <w:rPr>
                <w:lang w:val="en-GB"/>
              </w:rPr>
              <w:t xml:space="preserve"> </w:t>
            </w:r>
            <w:r w:rsidRPr="00CE0357">
              <w:rPr>
                <w:lang w:val="en-GB"/>
              </w:rPr>
              <w:t>to</w:t>
            </w:r>
            <w:r w:rsidR="00A16B5B">
              <w:rPr>
                <w:lang w:val="en-GB"/>
              </w:rPr>
              <w:t xml:space="preserve"> </w:t>
            </w:r>
            <w:r w:rsidRPr="00CE0357">
              <w:rPr>
                <w:lang w:eastAsia="ko-KR"/>
              </w:rPr>
              <w:t>manage</w:t>
            </w:r>
            <w:r w:rsidR="00A16B5B">
              <w:rPr>
                <w:lang w:eastAsia="ko-KR"/>
              </w:rPr>
              <w:t xml:space="preserve"> </w:t>
            </w:r>
            <w:r w:rsidRPr="00CE0357">
              <w:rPr>
                <w:lang w:eastAsia="ko-KR"/>
              </w:rPr>
              <w:t>structured</w:t>
            </w:r>
            <w:r w:rsidR="00A16B5B">
              <w:rPr>
                <w:lang w:eastAsia="ko-KR"/>
              </w:rPr>
              <w:t xml:space="preserve"> </w:t>
            </w:r>
            <w:r w:rsidRPr="00CE0357">
              <w:rPr>
                <w:lang w:eastAsia="ko-KR"/>
              </w:rPr>
              <w:t>and</w:t>
            </w:r>
            <w:r w:rsidR="00A16B5B">
              <w:rPr>
                <w:lang w:eastAsia="ko-KR"/>
              </w:rPr>
              <w:t xml:space="preserve"> </w:t>
            </w:r>
            <w:r w:rsidRPr="00CE0357">
              <w:rPr>
                <w:lang w:eastAsia="ko-KR"/>
              </w:rPr>
              <w:t>unstructured</w:t>
            </w:r>
            <w:r w:rsidR="00A16B5B">
              <w:rPr>
                <w:lang w:eastAsia="ko-KR"/>
              </w:rPr>
              <w:t xml:space="preserve"> </w:t>
            </w:r>
            <w:r w:rsidRPr="00CE0357">
              <w:rPr>
                <w:lang w:eastAsia="ko-KR"/>
              </w:rPr>
              <w:t>data</w:t>
            </w:r>
            <w:r w:rsidR="00A16B5B">
              <w:rPr>
                <w:lang w:eastAsia="ko-KR"/>
              </w:rPr>
              <w:t xml:space="preserve"> </w:t>
            </w:r>
            <w:r w:rsidRPr="00CE0357">
              <w:rPr>
                <w:lang w:eastAsia="ko-KR"/>
              </w:rPr>
              <w:t>for</w:t>
            </w:r>
            <w:r w:rsidR="00A16B5B">
              <w:rPr>
                <w:lang w:eastAsia="ko-KR"/>
              </w:rPr>
              <w:t xml:space="preserve"> </w:t>
            </w:r>
            <w:r w:rsidRPr="00CE0357">
              <w:rPr>
                <w:lang w:eastAsia="ko-KR"/>
              </w:rPr>
              <w:t>training</w:t>
            </w:r>
            <w:r w:rsidRPr="00CE0357">
              <w:rPr>
                <w:lang w:val="en-GB" w:eastAsia="ko-KR"/>
              </w:rPr>
              <w:t>,</w:t>
            </w:r>
            <w:r w:rsidR="00A16B5B">
              <w:rPr>
                <w:lang w:val="en-GB" w:eastAsia="ko-KR"/>
              </w:rPr>
              <w:t xml:space="preserve"> </w:t>
            </w:r>
            <w:r w:rsidRPr="00CE0357">
              <w:rPr>
                <w:lang w:val="en-GB" w:eastAsia="ko-KR"/>
              </w:rPr>
              <w:t>for</w:t>
            </w:r>
            <w:r w:rsidR="00A16B5B">
              <w:rPr>
                <w:lang w:val="en-GB" w:eastAsia="ko-KR"/>
              </w:rPr>
              <w:t xml:space="preserve"> </w:t>
            </w:r>
            <w:r w:rsidRPr="00CE0357">
              <w:rPr>
                <w:lang w:val="en-GB" w:eastAsia="ko-KR"/>
              </w:rPr>
              <w:t>example,</w:t>
            </w:r>
            <w:r w:rsidR="00A16B5B">
              <w:rPr>
                <w:lang w:val="en-GB" w:eastAsia="ko-KR"/>
              </w:rPr>
              <w:t xml:space="preserve"> </w:t>
            </w:r>
            <w:r w:rsidRPr="00CE0357">
              <w:rPr>
                <w:lang w:val="en-GB" w:eastAsia="ko-KR"/>
              </w:rPr>
              <w:t>preprocessing</w:t>
            </w:r>
            <w:r w:rsidR="00A16B5B">
              <w:rPr>
                <w:lang w:val="en-GB" w:eastAsia="ko-KR"/>
              </w:rPr>
              <w:t xml:space="preserve"> </w:t>
            </w:r>
            <w:r w:rsidRPr="00CE0357">
              <w:rPr>
                <w:lang w:val="en-GB" w:eastAsia="ko-KR"/>
              </w:rPr>
              <w:t>data,</w:t>
            </w:r>
            <w:r w:rsidR="00A16B5B">
              <w:rPr>
                <w:lang w:val="en-GB" w:eastAsia="ko-KR"/>
              </w:rPr>
              <w:t xml:space="preserve"> </w:t>
            </w:r>
            <w:r w:rsidRPr="00CE0357">
              <w:rPr>
                <w:lang w:val="en-GB" w:eastAsia="ko-KR"/>
              </w:rPr>
              <w:t>describing</w:t>
            </w:r>
            <w:r w:rsidR="00A16B5B">
              <w:rPr>
                <w:lang w:val="en-GB" w:eastAsia="ko-KR"/>
              </w:rPr>
              <w:t xml:space="preserve"> </w:t>
            </w:r>
            <w:r w:rsidRPr="00CE0357">
              <w:rPr>
                <w:lang w:val="en-GB" w:eastAsia="ko-KR"/>
              </w:rPr>
              <w:t>data</w:t>
            </w:r>
            <w:r w:rsidR="00A16B5B">
              <w:rPr>
                <w:lang w:val="en-GB" w:eastAsia="ko-KR"/>
              </w:rPr>
              <w:t xml:space="preserve"> </w:t>
            </w:r>
            <w:r w:rsidRPr="00CE0357">
              <w:rPr>
                <w:lang w:val="en-GB" w:eastAsia="ko-KR"/>
              </w:rPr>
              <w:t>and</w:t>
            </w:r>
            <w:r w:rsidR="00A16B5B">
              <w:rPr>
                <w:lang w:val="en-GB" w:eastAsia="ko-KR"/>
              </w:rPr>
              <w:t xml:space="preserve"> </w:t>
            </w:r>
            <w:r w:rsidRPr="00CE0357">
              <w:rPr>
                <w:lang w:val="en-GB" w:eastAsia="ko-KR"/>
              </w:rPr>
              <w:t>inferring</w:t>
            </w:r>
            <w:r w:rsidR="00A16B5B">
              <w:rPr>
                <w:lang w:val="en-GB" w:eastAsia="ko-KR"/>
              </w:rPr>
              <w:t xml:space="preserve"> </w:t>
            </w:r>
            <w:r w:rsidRPr="00CE0357">
              <w:rPr>
                <w:lang w:val="en-GB" w:eastAsia="ko-KR"/>
              </w:rPr>
              <w:t>meaning.</w:t>
            </w:r>
          </w:p>
        </w:tc>
      </w:tr>
      <w:tr w:rsidR="008F743A" w:rsidRPr="00226912" w14:paraId="6B40DD2E" w14:textId="77777777" w:rsidTr="00A16B5B">
        <w:trPr>
          <w:jc w:val="center"/>
        </w:trPr>
        <w:tc>
          <w:tcPr>
            <w:tcW w:w="1696" w:type="dxa"/>
            <w:vMerge/>
            <w:vAlign w:val="center"/>
          </w:tcPr>
          <w:p w14:paraId="6F7B2B01" w14:textId="77777777" w:rsidR="008F743A" w:rsidRPr="00226912" w:rsidRDefault="008F743A" w:rsidP="00D81DF8">
            <w:pPr>
              <w:pStyle w:val="TAC"/>
              <w:rPr>
                <w:lang w:val="en-GB"/>
              </w:rPr>
            </w:pPr>
          </w:p>
        </w:tc>
        <w:tc>
          <w:tcPr>
            <w:tcW w:w="7655" w:type="dxa"/>
          </w:tcPr>
          <w:p w14:paraId="632DB335" w14:textId="460C5E8F" w:rsidR="008F743A" w:rsidRPr="00CE0357" w:rsidRDefault="008F743A" w:rsidP="00D81DF8">
            <w:pPr>
              <w:pStyle w:val="TAL"/>
              <w:rPr>
                <w:lang w:val="en-GB"/>
              </w:rPr>
            </w:pPr>
            <w:r w:rsidRPr="00CE0357">
              <w:rPr>
                <w:lang w:val="en-GB" w:eastAsia="ko-KR"/>
              </w:rPr>
              <w:t>The</w:t>
            </w:r>
            <w:r w:rsidR="00A16B5B">
              <w:rPr>
                <w:lang w:val="en-GB" w:eastAsia="ko-KR"/>
              </w:rPr>
              <w:t xml:space="preserve"> </w:t>
            </w:r>
            <w:r w:rsidRPr="00CE0357">
              <w:rPr>
                <w:lang w:val="en-GB" w:eastAsia="ko-KR"/>
              </w:rPr>
              <w:t>oneM2M</w:t>
            </w:r>
            <w:r w:rsidR="00A16B5B">
              <w:rPr>
                <w:lang w:val="en-GB" w:eastAsia="ko-KR"/>
              </w:rPr>
              <w:t xml:space="preserve"> </w:t>
            </w:r>
            <w:r w:rsidRPr="00CE0357">
              <w:rPr>
                <w:lang w:val="en-GB" w:eastAsia="ko-KR"/>
              </w:rPr>
              <w:t>System</w:t>
            </w:r>
            <w:r w:rsidR="00A16B5B">
              <w:rPr>
                <w:lang w:val="en-GB" w:eastAsia="ko-KR"/>
              </w:rPr>
              <w:t xml:space="preserve"> </w:t>
            </w:r>
            <w:r w:rsidR="000B4CB3" w:rsidRPr="00CE0357">
              <w:rPr>
                <w:lang w:val="en-GB" w:eastAsia="ko-KR"/>
              </w:rPr>
              <w:t>will</w:t>
            </w:r>
            <w:r w:rsidR="00A16B5B">
              <w:rPr>
                <w:lang w:val="en-GB" w:eastAsia="ko-KR"/>
              </w:rPr>
              <w:t xml:space="preserve"> </w:t>
            </w:r>
            <w:r w:rsidRPr="00CE0357">
              <w:rPr>
                <w:lang w:val="en-GB" w:eastAsia="ko-KR"/>
              </w:rPr>
              <w:t>be</w:t>
            </w:r>
            <w:r w:rsidR="00A16B5B">
              <w:rPr>
                <w:lang w:val="en-GB" w:eastAsia="ko-KR"/>
              </w:rPr>
              <w:t xml:space="preserve"> </w:t>
            </w:r>
            <w:r w:rsidRPr="00CE0357">
              <w:rPr>
                <w:lang w:val="en-GB" w:eastAsia="ko-KR"/>
              </w:rPr>
              <w:t>able</w:t>
            </w:r>
            <w:r w:rsidR="00A16B5B">
              <w:rPr>
                <w:lang w:val="en-GB" w:eastAsia="ko-KR"/>
              </w:rPr>
              <w:t xml:space="preserve"> </w:t>
            </w:r>
            <w:r w:rsidRPr="00CE0357">
              <w:rPr>
                <w:lang w:val="en-GB" w:eastAsia="ko-KR"/>
              </w:rPr>
              <w:t>to</w:t>
            </w:r>
            <w:r w:rsidR="00A16B5B">
              <w:rPr>
                <w:lang w:val="en-GB" w:eastAsia="ko-KR"/>
              </w:rPr>
              <w:t xml:space="preserve"> </w:t>
            </w:r>
            <w:r w:rsidRPr="00CE0357">
              <w:rPr>
                <w:lang w:eastAsia="ko-KR"/>
              </w:rPr>
              <w:t>update</w:t>
            </w:r>
            <w:r w:rsidR="00A16B5B">
              <w:rPr>
                <w:lang w:eastAsia="ko-KR"/>
              </w:rPr>
              <w:t xml:space="preserve"> </w:t>
            </w:r>
            <w:r w:rsidRPr="00CE0357">
              <w:rPr>
                <w:lang w:eastAsia="ko-KR"/>
              </w:rPr>
              <w:t>trained</w:t>
            </w:r>
            <w:r w:rsidR="00A16B5B">
              <w:rPr>
                <w:lang w:eastAsia="ko-KR"/>
              </w:rPr>
              <w:t xml:space="preserve"> </w:t>
            </w:r>
            <w:r w:rsidRPr="00CE0357">
              <w:rPr>
                <w:lang w:eastAsia="ko-KR"/>
              </w:rPr>
              <w:t>AI/ML</w:t>
            </w:r>
            <w:r w:rsidR="00A16B5B">
              <w:rPr>
                <w:lang w:eastAsia="ko-KR"/>
              </w:rPr>
              <w:t xml:space="preserve"> </w:t>
            </w:r>
            <w:r w:rsidRPr="00CE0357">
              <w:rPr>
                <w:lang w:eastAsia="ko-KR"/>
              </w:rPr>
              <w:t>model</w:t>
            </w:r>
            <w:r w:rsidR="00A16B5B">
              <w:rPr>
                <w:lang w:val="en-GB" w:eastAsia="ko-KR"/>
              </w:rPr>
              <w:t xml:space="preserve"> </w:t>
            </w:r>
            <w:r w:rsidRPr="00CE0357">
              <w:rPr>
                <w:lang w:val="en-GB" w:eastAsia="ko-KR"/>
              </w:rPr>
              <w:t>according</w:t>
            </w:r>
            <w:r w:rsidR="00A16B5B">
              <w:rPr>
                <w:lang w:val="en-GB" w:eastAsia="ko-KR"/>
              </w:rPr>
              <w:t xml:space="preserve"> </w:t>
            </w:r>
            <w:r w:rsidRPr="00CE0357">
              <w:rPr>
                <w:lang w:val="en-GB" w:eastAsia="ko-KR"/>
              </w:rPr>
              <w:t>to</w:t>
            </w:r>
            <w:r w:rsidR="00A16B5B">
              <w:rPr>
                <w:lang w:val="en-GB" w:eastAsia="ko-KR"/>
              </w:rPr>
              <w:t xml:space="preserve"> </w:t>
            </w:r>
            <w:r w:rsidRPr="00CE0357">
              <w:rPr>
                <w:lang w:val="en-GB" w:eastAsia="ko-KR"/>
              </w:rPr>
              <w:t>continuous</w:t>
            </w:r>
            <w:r w:rsidR="00A16B5B">
              <w:rPr>
                <w:lang w:val="en-GB" w:eastAsia="ko-KR"/>
              </w:rPr>
              <w:t xml:space="preserve"> </w:t>
            </w:r>
            <w:r w:rsidRPr="00CE0357">
              <w:rPr>
                <w:lang w:val="en-GB" w:eastAsia="ko-KR"/>
              </w:rPr>
              <w:t>measuring</w:t>
            </w:r>
            <w:r w:rsidR="00A16B5B">
              <w:rPr>
                <w:lang w:val="en-GB" w:eastAsia="ko-KR"/>
              </w:rPr>
              <w:t xml:space="preserve"> </w:t>
            </w:r>
            <w:r w:rsidRPr="00CE0357">
              <w:rPr>
                <w:lang w:val="en-GB" w:eastAsia="ko-KR"/>
              </w:rPr>
              <w:t>data</w:t>
            </w:r>
            <w:r w:rsidR="00A16B5B">
              <w:rPr>
                <w:lang w:val="en-GB" w:eastAsia="ko-KR"/>
              </w:rPr>
              <w:t xml:space="preserve"> </w:t>
            </w:r>
            <w:r w:rsidR="00230143" w:rsidRPr="00CE0357">
              <w:rPr>
                <w:lang w:val="en-GB" w:eastAsia="ko-KR"/>
              </w:rPr>
              <w:t>e.g.</w:t>
            </w:r>
            <w:r w:rsidR="00A16B5B">
              <w:rPr>
                <w:lang w:val="en-GB" w:eastAsia="ko-KR"/>
              </w:rPr>
              <w:t xml:space="preserve"> </w:t>
            </w:r>
            <w:r w:rsidRPr="00CE0357">
              <w:rPr>
                <w:lang w:val="en-GB" w:eastAsia="ko-KR"/>
              </w:rPr>
              <w:t>location,</w:t>
            </w:r>
            <w:r w:rsidR="00A16B5B">
              <w:rPr>
                <w:lang w:val="en-GB" w:eastAsia="ko-KR"/>
              </w:rPr>
              <w:t xml:space="preserve"> </w:t>
            </w:r>
            <w:r w:rsidRPr="00CE0357">
              <w:rPr>
                <w:lang w:val="en-GB" w:eastAsia="ko-KR"/>
              </w:rPr>
              <w:t>time</w:t>
            </w:r>
            <w:r w:rsidR="00A16B5B">
              <w:rPr>
                <w:lang w:val="en-GB" w:eastAsia="ko-KR"/>
              </w:rPr>
              <w:t xml:space="preserve"> </w:t>
            </w:r>
            <w:r w:rsidRPr="00CE0357">
              <w:rPr>
                <w:lang w:val="en-GB" w:eastAsia="ko-KR"/>
              </w:rPr>
              <w:t>series</w:t>
            </w:r>
            <w:r w:rsidR="00A16B5B">
              <w:rPr>
                <w:lang w:val="en-GB" w:eastAsia="ko-KR"/>
              </w:rPr>
              <w:t xml:space="preserve"> </w:t>
            </w:r>
            <w:r w:rsidRPr="00CE0357">
              <w:rPr>
                <w:lang w:val="en-GB" w:eastAsia="ko-KR"/>
              </w:rPr>
              <w:t>and</w:t>
            </w:r>
            <w:r w:rsidR="00A16B5B">
              <w:rPr>
                <w:lang w:val="en-GB" w:eastAsia="ko-KR"/>
              </w:rPr>
              <w:t xml:space="preserve"> </w:t>
            </w:r>
            <w:r w:rsidRPr="00CE0357">
              <w:rPr>
                <w:lang w:val="en-GB" w:eastAsia="ko-KR"/>
              </w:rPr>
              <w:t>historical</w:t>
            </w:r>
            <w:r w:rsidR="00A16B5B">
              <w:rPr>
                <w:lang w:val="en-GB" w:eastAsia="ko-KR"/>
              </w:rPr>
              <w:t xml:space="preserve"> </w:t>
            </w:r>
            <w:r w:rsidRPr="00CE0357">
              <w:rPr>
                <w:lang w:val="en-GB" w:eastAsia="ko-KR"/>
              </w:rPr>
              <w:t>data.</w:t>
            </w:r>
          </w:p>
        </w:tc>
      </w:tr>
      <w:tr w:rsidR="008F743A" w:rsidRPr="00226912" w14:paraId="448033D2" w14:textId="77777777" w:rsidTr="00A16B5B">
        <w:trPr>
          <w:jc w:val="center"/>
        </w:trPr>
        <w:tc>
          <w:tcPr>
            <w:tcW w:w="1696" w:type="dxa"/>
            <w:vMerge/>
            <w:vAlign w:val="center"/>
          </w:tcPr>
          <w:p w14:paraId="32722140" w14:textId="77777777" w:rsidR="008F743A" w:rsidRPr="00226912" w:rsidRDefault="008F743A" w:rsidP="00D81DF8">
            <w:pPr>
              <w:pStyle w:val="TAC"/>
              <w:rPr>
                <w:lang w:val="en-GB"/>
              </w:rPr>
            </w:pPr>
          </w:p>
        </w:tc>
        <w:tc>
          <w:tcPr>
            <w:tcW w:w="7655" w:type="dxa"/>
          </w:tcPr>
          <w:p w14:paraId="5F7271AF" w14:textId="7D6E0709" w:rsidR="008F743A" w:rsidRPr="00CE0357" w:rsidRDefault="008F743A" w:rsidP="00D81DF8">
            <w:pPr>
              <w:pStyle w:val="TAL"/>
              <w:rPr>
                <w:lang w:val="en-GB"/>
              </w:rPr>
            </w:pPr>
            <w:r w:rsidRPr="00CE0357">
              <w:rPr>
                <w:lang w:val="en-GB" w:eastAsia="ko-KR"/>
              </w:rPr>
              <w:t>The</w:t>
            </w:r>
            <w:r w:rsidR="00A16B5B">
              <w:rPr>
                <w:lang w:val="en-GB" w:eastAsia="ko-KR"/>
              </w:rPr>
              <w:t xml:space="preserve"> </w:t>
            </w:r>
            <w:r w:rsidRPr="00CE0357">
              <w:rPr>
                <w:lang w:val="en-GB" w:eastAsia="ko-KR"/>
              </w:rPr>
              <w:t>oneM2M</w:t>
            </w:r>
            <w:r w:rsidR="00A16B5B">
              <w:rPr>
                <w:lang w:val="en-GB" w:eastAsia="ko-KR"/>
              </w:rPr>
              <w:t xml:space="preserve"> </w:t>
            </w:r>
            <w:r w:rsidRPr="00CE0357">
              <w:rPr>
                <w:lang w:val="en-GB" w:eastAsia="ko-KR"/>
              </w:rPr>
              <w:t>System</w:t>
            </w:r>
            <w:r w:rsidR="00A16B5B">
              <w:rPr>
                <w:lang w:val="en-GB" w:eastAsia="ko-KR"/>
              </w:rPr>
              <w:t xml:space="preserve"> </w:t>
            </w:r>
            <w:r w:rsidR="000B4CB3" w:rsidRPr="00CE0357">
              <w:rPr>
                <w:lang w:val="en-GB" w:eastAsia="ko-KR"/>
              </w:rPr>
              <w:t>will</w:t>
            </w:r>
            <w:r w:rsidR="00A16B5B">
              <w:rPr>
                <w:lang w:val="en-GB" w:eastAsia="ko-KR"/>
              </w:rPr>
              <w:t xml:space="preserve"> </w:t>
            </w:r>
            <w:r w:rsidRPr="00CE0357">
              <w:rPr>
                <w:lang w:val="en-GB" w:eastAsia="ko-KR"/>
              </w:rPr>
              <w:t>be</w:t>
            </w:r>
            <w:r w:rsidR="00A16B5B">
              <w:rPr>
                <w:lang w:val="en-GB" w:eastAsia="ko-KR"/>
              </w:rPr>
              <w:t xml:space="preserve"> </w:t>
            </w:r>
            <w:r w:rsidRPr="00CE0357">
              <w:rPr>
                <w:lang w:val="en-GB" w:eastAsia="ko-KR"/>
              </w:rPr>
              <w:t>able</w:t>
            </w:r>
            <w:r w:rsidR="00A16B5B">
              <w:rPr>
                <w:lang w:val="en-GB" w:eastAsia="ko-KR"/>
              </w:rPr>
              <w:t xml:space="preserve"> </w:t>
            </w:r>
            <w:r w:rsidRPr="00CE0357">
              <w:rPr>
                <w:lang w:val="en-GB" w:eastAsia="ko-KR"/>
              </w:rPr>
              <w:t>to</w:t>
            </w:r>
            <w:r w:rsidR="00A16B5B">
              <w:rPr>
                <w:lang w:val="en-GB" w:eastAsia="ko-KR"/>
              </w:rPr>
              <w:t xml:space="preserve"> </w:t>
            </w:r>
            <w:r w:rsidRPr="00CE0357">
              <w:rPr>
                <w:lang w:val="en-GB" w:eastAsia="ko-KR"/>
              </w:rPr>
              <w:t>provide</w:t>
            </w:r>
            <w:r w:rsidR="00A16B5B">
              <w:rPr>
                <w:lang w:val="en-GB" w:eastAsia="ko-KR"/>
              </w:rPr>
              <w:t xml:space="preserve"> </w:t>
            </w:r>
            <w:r w:rsidRPr="00CE0357">
              <w:rPr>
                <w:lang w:eastAsia="ko-KR"/>
              </w:rPr>
              <w:t>a</w:t>
            </w:r>
            <w:r w:rsidR="00A16B5B">
              <w:rPr>
                <w:lang w:eastAsia="ko-KR"/>
              </w:rPr>
              <w:t xml:space="preserve"> </w:t>
            </w:r>
            <w:r w:rsidRPr="00CE0357">
              <w:rPr>
                <w:lang w:eastAsia="ko-KR"/>
              </w:rPr>
              <w:t>classification</w:t>
            </w:r>
            <w:r w:rsidR="00A16B5B">
              <w:rPr>
                <w:lang w:eastAsia="ko-KR"/>
              </w:rPr>
              <w:t xml:space="preserve"> </w:t>
            </w:r>
            <w:r w:rsidRPr="00CE0357">
              <w:rPr>
                <w:lang w:eastAsia="ko-KR"/>
              </w:rPr>
              <w:t>function</w:t>
            </w:r>
            <w:r w:rsidR="00A16B5B">
              <w:rPr>
                <w:lang w:val="en-GB" w:eastAsia="ko-KR"/>
              </w:rPr>
              <w:t xml:space="preserve"> </w:t>
            </w:r>
            <w:r w:rsidRPr="00CE0357">
              <w:rPr>
                <w:lang w:val="en-GB" w:eastAsia="ko-KR"/>
              </w:rPr>
              <w:t>(</w:t>
            </w:r>
            <w:r w:rsidR="00230143" w:rsidRPr="00CE0357">
              <w:rPr>
                <w:lang w:val="en-GB" w:eastAsia="ko-KR"/>
              </w:rPr>
              <w:t>e.g.</w:t>
            </w:r>
            <w:r w:rsidR="00A16B5B">
              <w:rPr>
                <w:lang w:val="en-GB" w:eastAsia="ko-KR"/>
              </w:rPr>
              <w:t xml:space="preserve"> </w:t>
            </w:r>
            <w:r w:rsidRPr="00CE0357">
              <w:rPr>
                <w:lang w:val="en-GB" w:eastAsia="ko-KR"/>
              </w:rPr>
              <w:t>split</w:t>
            </w:r>
            <w:r w:rsidR="00A16B5B">
              <w:rPr>
                <w:lang w:val="en-GB" w:eastAsia="ko-KR"/>
              </w:rPr>
              <w:t xml:space="preserve"> </w:t>
            </w:r>
            <w:r w:rsidRPr="00CE0357">
              <w:rPr>
                <w:lang w:val="en-GB" w:eastAsia="ko-KR"/>
              </w:rPr>
              <w:t>data</w:t>
            </w:r>
            <w:r w:rsidR="00A16B5B">
              <w:rPr>
                <w:lang w:val="en-GB" w:eastAsia="ko-KR"/>
              </w:rPr>
              <w:t xml:space="preserve"> </w:t>
            </w:r>
            <w:r w:rsidRPr="00CE0357">
              <w:rPr>
                <w:lang w:val="en-GB" w:eastAsia="ko-KR"/>
              </w:rPr>
              <w:t>into</w:t>
            </w:r>
            <w:r w:rsidR="00A16B5B">
              <w:rPr>
                <w:lang w:val="en-GB" w:eastAsia="ko-KR"/>
              </w:rPr>
              <w:t xml:space="preserve"> </w:t>
            </w:r>
            <w:r w:rsidRPr="00CE0357">
              <w:rPr>
                <w:lang w:val="en-GB" w:eastAsia="ko-KR"/>
              </w:rPr>
              <w:t>two</w:t>
            </w:r>
            <w:r w:rsidR="00A16B5B">
              <w:rPr>
                <w:lang w:val="en-GB" w:eastAsia="ko-KR"/>
              </w:rPr>
              <w:t xml:space="preserve"> </w:t>
            </w:r>
            <w:r w:rsidRPr="00CE0357">
              <w:rPr>
                <w:lang w:val="en-GB" w:eastAsia="ko-KR"/>
              </w:rPr>
              <w:t>parts,</w:t>
            </w:r>
            <w:r w:rsidR="00A16B5B">
              <w:rPr>
                <w:lang w:val="en-GB" w:eastAsia="ko-KR"/>
              </w:rPr>
              <w:t xml:space="preserve"> </w:t>
            </w:r>
            <w:r w:rsidRPr="00CE0357">
              <w:rPr>
                <w:lang w:val="en-GB" w:eastAsia="ko-KR"/>
              </w:rPr>
              <w:t>training</w:t>
            </w:r>
            <w:r w:rsidR="00A16B5B">
              <w:rPr>
                <w:lang w:val="en-GB" w:eastAsia="ko-KR"/>
              </w:rPr>
              <w:t xml:space="preserve"> </w:t>
            </w:r>
            <w:r w:rsidRPr="00CE0357">
              <w:rPr>
                <w:lang w:val="en-GB" w:eastAsia="ko-KR"/>
              </w:rPr>
              <w:t>and</w:t>
            </w:r>
            <w:r w:rsidR="00A16B5B">
              <w:rPr>
                <w:lang w:val="en-GB" w:eastAsia="ko-KR"/>
              </w:rPr>
              <w:t xml:space="preserve"> </w:t>
            </w:r>
            <w:r w:rsidRPr="00CE0357">
              <w:rPr>
                <w:lang w:val="en-GB" w:eastAsia="ko-KR"/>
              </w:rPr>
              <w:t>validating)</w:t>
            </w:r>
            <w:r w:rsidR="00A16B5B">
              <w:rPr>
                <w:lang w:val="en-GB" w:eastAsia="ko-KR"/>
              </w:rPr>
              <w:t xml:space="preserve"> </w:t>
            </w:r>
            <w:r w:rsidRPr="00CE0357">
              <w:rPr>
                <w:lang w:val="en-GB" w:eastAsia="ko-KR"/>
              </w:rPr>
              <w:t>in</w:t>
            </w:r>
            <w:r w:rsidR="00A16B5B">
              <w:rPr>
                <w:lang w:val="en-GB" w:eastAsia="ko-KR"/>
              </w:rPr>
              <w:t xml:space="preserve"> </w:t>
            </w:r>
            <w:r w:rsidRPr="00CE0357">
              <w:rPr>
                <w:lang w:val="en-GB" w:eastAsia="ko-KR"/>
              </w:rPr>
              <w:t>supervised</w:t>
            </w:r>
            <w:r w:rsidR="00A16B5B">
              <w:rPr>
                <w:lang w:val="en-GB" w:eastAsia="ko-KR"/>
              </w:rPr>
              <w:t xml:space="preserve"> </w:t>
            </w:r>
            <w:r w:rsidRPr="00CE0357">
              <w:rPr>
                <w:lang w:val="en-GB" w:eastAsia="ko-KR"/>
              </w:rPr>
              <w:t>Machine</w:t>
            </w:r>
            <w:r w:rsidR="00A16B5B">
              <w:rPr>
                <w:lang w:val="en-GB" w:eastAsia="ko-KR"/>
              </w:rPr>
              <w:t xml:space="preserve"> </w:t>
            </w:r>
            <w:r w:rsidRPr="00CE0357">
              <w:rPr>
                <w:lang w:val="en-GB" w:eastAsia="ko-KR"/>
              </w:rPr>
              <w:t>Learning.</w:t>
            </w:r>
          </w:p>
        </w:tc>
      </w:tr>
      <w:tr w:rsidR="008F743A" w:rsidRPr="00226912" w14:paraId="00F34FD0" w14:textId="77777777" w:rsidTr="00A16B5B">
        <w:trPr>
          <w:jc w:val="center"/>
        </w:trPr>
        <w:tc>
          <w:tcPr>
            <w:tcW w:w="1696" w:type="dxa"/>
            <w:vMerge w:val="restart"/>
            <w:vAlign w:val="center"/>
          </w:tcPr>
          <w:p w14:paraId="0550D2B0" w14:textId="2E5D93C8" w:rsidR="008F743A" w:rsidRPr="00226912" w:rsidRDefault="008F743A" w:rsidP="00D81DF8">
            <w:pPr>
              <w:pStyle w:val="TAC"/>
              <w:rPr>
                <w:lang w:val="en-GB"/>
              </w:rPr>
            </w:pPr>
            <w:r w:rsidRPr="00226912">
              <w:rPr>
                <w:lang w:val="en-GB"/>
              </w:rPr>
              <w:t>Use</w:t>
            </w:r>
            <w:r w:rsidR="00A16B5B">
              <w:rPr>
                <w:lang w:val="en-GB"/>
              </w:rPr>
              <w:t xml:space="preserve"> </w:t>
            </w:r>
            <w:r w:rsidRPr="00226912">
              <w:rPr>
                <w:lang w:val="en-GB"/>
              </w:rPr>
              <w:t>case</w:t>
            </w:r>
            <w:r w:rsidR="00A16B5B">
              <w:rPr>
                <w:lang w:val="en-GB"/>
              </w:rPr>
              <w:t xml:space="preserve"> </w:t>
            </w:r>
            <w:r w:rsidRPr="00226912">
              <w:rPr>
                <w:lang w:val="en-GB"/>
              </w:rPr>
              <w:t>#3.</w:t>
            </w:r>
          </w:p>
          <w:p w14:paraId="08AF63C9" w14:textId="219DA52D" w:rsidR="008F743A" w:rsidRPr="00226912" w:rsidRDefault="008F743A" w:rsidP="00D81DF8">
            <w:pPr>
              <w:pStyle w:val="TAC"/>
              <w:rPr>
                <w:lang w:val="en-GB"/>
              </w:rPr>
            </w:pPr>
            <w:r w:rsidRPr="00226912">
              <w:rPr>
                <w:lang w:val="en-GB"/>
              </w:rPr>
              <w:t>Smart</w:t>
            </w:r>
            <w:r w:rsidR="00A16B5B">
              <w:rPr>
                <w:lang w:val="en-GB"/>
              </w:rPr>
              <w:t xml:space="preserve"> </w:t>
            </w:r>
            <w:r w:rsidRPr="00226912">
              <w:rPr>
                <w:lang w:val="en-GB"/>
              </w:rPr>
              <w:t>virtual</w:t>
            </w:r>
            <w:r w:rsidR="00A16B5B">
              <w:rPr>
                <w:lang w:val="en-GB"/>
              </w:rPr>
              <w:t xml:space="preserve"> </w:t>
            </w:r>
            <w:r w:rsidRPr="00226912">
              <w:rPr>
                <w:lang w:val="en-GB"/>
              </w:rPr>
              <w:t>store</w:t>
            </w:r>
            <w:r w:rsidR="00A16B5B">
              <w:rPr>
                <w:lang w:val="en-GB"/>
              </w:rPr>
              <w:t xml:space="preserve"> </w:t>
            </w:r>
            <w:r w:rsidRPr="00226912">
              <w:rPr>
                <w:lang w:val="en-GB"/>
              </w:rPr>
              <w:t>using</w:t>
            </w:r>
            <w:r w:rsidR="00A16B5B">
              <w:rPr>
                <w:lang w:val="en-GB"/>
              </w:rPr>
              <w:t xml:space="preserve"> </w:t>
            </w:r>
            <w:r w:rsidRPr="00226912">
              <w:rPr>
                <w:lang w:val="en-GB"/>
              </w:rPr>
              <w:t>metaverse</w:t>
            </w:r>
          </w:p>
        </w:tc>
        <w:tc>
          <w:tcPr>
            <w:tcW w:w="7655" w:type="dxa"/>
          </w:tcPr>
          <w:p w14:paraId="4B93D230" w14:textId="270F012C" w:rsidR="008F743A" w:rsidRPr="00226912" w:rsidRDefault="008F743A" w:rsidP="00D81DF8">
            <w:pPr>
              <w:pStyle w:val="TAL"/>
              <w:rPr>
                <w:lang w:val="en-GB"/>
              </w:rPr>
            </w:pPr>
            <w:r w:rsidRPr="00226912">
              <w:rPr>
                <w:lang w:val="en-GB"/>
              </w:rPr>
              <w:t>The</w:t>
            </w:r>
            <w:r w:rsidR="00A16B5B">
              <w:rPr>
                <w:lang w:val="en-GB"/>
              </w:rPr>
              <w:t xml:space="preserve"> </w:t>
            </w:r>
            <w:r w:rsidRPr="00226912">
              <w:rPr>
                <w:lang w:val="en-GB"/>
              </w:rPr>
              <w:t>oneM2M</w:t>
            </w:r>
            <w:r w:rsidR="00A16B5B">
              <w:rPr>
                <w:lang w:val="en-GB"/>
              </w:rPr>
              <w:t xml:space="preserve"> </w:t>
            </w:r>
            <w:r w:rsidRPr="00226912">
              <w:rPr>
                <w:lang w:val="en-GB"/>
              </w:rPr>
              <w:t>System</w:t>
            </w:r>
            <w:r w:rsidR="00A16B5B">
              <w:rPr>
                <w:lang w:val="en-GB"/>
              </w:rPr>
              <w:t xml:space="preserve"> </w:t>
            </w:r>
            <w:r w:rsidR="000B4CB3">
              <w:rPr>
                <w:lang w:val="en-GB" w:eastAsia="ko-KR"/>
              </w:rPr>
              <w:t>will</w:t>
            </w:r>
            <w:r w:rsidR="00A16B5B">
              <w:rPr>
                <w:lang w:val="en-GB" w:eastAsia="ko-KR"/>
              </w:rPr>
              <w:t xml:space="preserve"> </w:t>
            </w:r>
            <w:r w:rsidRPr="00226912">
              <w:rPr>
                <w:lang w:val="en-GB"/>
              </w:rPr>
              <w:t>be</w:t>
            </w:r>
            <w:r w:rsidR="00A16B5B">
              <w:rPr>
                <w:lang w:val="en-GB"/>
              </w:rPr>
              <w:t xml:space="preserve"> </w:t>
            </w:r>
            <w:r w:rsidRPr="00226912">
              <w:rPr>
                <w:lang w:val="en-GB"/>
              </w:rPr>
              <w:t>able</w:t>
            </w:r>
            <w:r w:rsidR="00A16B5B">
              <w:rPr>
                <w:lang w:val="en-GB"/>
              </w:rPr>
              <w:t xml:space="preserve"> </w:t>
            </w:r>
            <w:r w:rsidRPr="00226912">
              <w:rPr>
                <w:lang w:val="en-GB"/>
              </w:rPr>
              <w:t>to</w:t>
            </w:r>
            <w:r w:rsidR="00A16B5B">
              <w:rPr>
                <w:lang w:val="en-GB"/>
              </w:rPr>
              <w:t xml:space="preserve"> </w:t>
            </w:r>
            <w:r w:rsidRPr="00226912">
              <w:rPr>
                <w:lang w:val="en-GB"/>
              </w:rPr>
              <w:t>synchronize</w:t>
            </w:r>
            <w:r w:rsidR="00A16B5B">
              <w:rPr>
                <w:lang w:val="en-GB"/>
              </w:rPr>
              <w:t xml:space="preserve"> </w:t>
            </w:r>
            <w:r w:rsidRPr="00226912">
              <w:rPr>
                <w:lang w:val="en-GB"/>
              </w:rPr>
              <w:t>between</w:t>
            </w:r>
            <w:r w:rsidR="00A16B5B">
              <w:rPr>
                <w:lang w:val="en-GB"/>
              </w:rPr>
              <w:t xml:space="preserve"> </w:t>
            </w:r>
            <w:r w:rsidRPr="00226912">
              <w:rPr>
                <w:lang w:val="en-GB"/>
              </w:rPr>
              <w:t>real</w:t>
            </w:r>
            <w:r w:rsidR="00A16B5B">
              <w:rPr>
                <w:lang w:val="en-GB"/>
              </w:rPr>
              <w:t xml:space="preserve"> </w:t>
            </w:r>
            <w:r w:rsidRPr="00226912">
              <w:rPr>
                <w:lang w:val="en-GB"/>
              </w:rPr>
              <w:t>and</w:t>
            </w:r>
            <w:r w:rsidR="00A16B5B">
              <w:rPr>
                <w:lang w:val="en-GB"/>
              </w:rPr>
              <w:t xml:space="preserve"> </w:t>
            </w:r>
            <w:r w:rsidRPr="00226912">
              <w:rPr>
                <w:lang w:val="en-GB"/>
              </w:rPr>
              <w:t>virtual</w:t>
            </w:r>
            <w:r w:rsidR="00A16B5B">
              <w:rPr>
                <w:lang w:val="en-GB"/>
              </w:rPr>
              <w:t xml:space="preserve"> </w:t>
            </w:r>
            <w:r w:rsidRPr="00226912">
              <w:rPr>
                <w:lang w:val="en-GB"/>
              </w:rPr>
              <w:t>world</w:t>
            </w:r>
            <w:r w:rsidR="00A16B5B">
              <w:rPr>
                <w:lang w:val="en-GB"/>
              </w:rPr>
              <w:t xml:space="preserve"> </w:t>
            </w:r>
            <w:r w:rsidRPr="00226912">
              <w:rPr>
                <w:lang w:val="en-GB"/>
              </w:rPr>
              <w:t>devices</w:t>
            </w:r>
          </w:p>
        </w:tc>
      </w:tr>
      <w:tr w:rsidR="008F743A" w:rsidRPr="00226912" w14:paraId="224F8AB0" w14:textId="77777777" w:rsidTr="00A16B5B">
        <w:trPr>
          <w:jc w:val="center"/>
        </w:trPr>
        <w:tc>
          <w:tcPr>
            <w:tcW w:w="1696" w:type="dxa"/>
            <w:vMerge/>
            <w:vAlign w:val="center"/>
          </w:tcPr>
          <w:p w14:paraId="11497FE9" w14:textId="77777777" w:rsidR="008F743A" w:rsidRPr="00226912" w:rsidRDefault="008F743A" w:rsidP="00D81DF8">
            <w:pPr>
              <w:pStyle w:val="TAC"/>
              <w:rPr>
                <w:lang w:val="en-GB"/>
              </w:rPr>
            </w:pPr>
          </w:p>
        </w:tc>
        <w:tc>
          <w:tcPr>
            <w:tcW w:w="7655" w:type="dxa"/>
          </w:tcPr>
          <w:p w14:paraId="4BBCBA9A" w14:textId="42D9C303" w:rsidR="008F743A" w:rsidRPr="00226912" w:rsidRDefault="008F743A" w:rsidP="00D81DF8">
            <w:pPr>
              <w:pStyle w:val="TAL"/>
              <w:rPr>
                <w:lang w:val="en-GB"/>
              </w:rPr>
            </w:pPr>
            <w:r w:rsidRPr="00226912">
              <w:rPr>
                <w:lang w:val="en-GB"/>
              </w:rPr>
              <w:t>The</w:t>
            </w:r>
            <w:r w:rsidR="00A16B5B">
              <w:rPr>
                <w:lang w:val="en-GB"/>
              </w:rPr>
              <w:t xml:space="preserve"> </w:t>
            </w:r>
            <w:r w:rsidRPr="00226912">
              <w:rPr>
                <w:lang w:val="en-GB"/>
              </w:rPr>
              <w:t>oneM2M</w:t>
            </w:r>
            <w:r w:rsidR="00A16B5B">
              <w:rPr>
                <w:lang w:val="en-GB"/>
              </w:rPr>
              <w:t xml:space="preserve"> </w:t>
            </w:r>
            <w:r w:rsidRPr="00226912">
              <w:rPr>
                <w:lang w:val="en-GB"/>
              </w:rPr>
              <w:t>System</w:t>
            </w:r>
            <w:r w:rsidR="00A16B5B">
              <w:rPr>
                <w:lang w:val="en-GB"/>
              </w:rPr>
              <w:t xml:space="preserve"> </w:t>
            </w:r>
            <w:r w:rsidR="000B4CB3">
              <w:rPr>
                <w:lang w:val="en-GB" w:eastAsia="ko-KR"/>
              </w:rPr>
              <w:t>will</w:t>
            </w:r>
            <w:r w:rsidR="00A16B5B">
              <w:rPr>
                <w:lang w:val="en-GB" w:eastAsia="ko-KR"/>
              </w:rPr>
              <w:t xml:space="preserve"> </w:t>
            </w:r>
            <w:r w:rsidR="000B4CB3">
              <w:rPr>
                <w:lang w:val="en-GB"/>
              </w:rPr>
              <w:t>be</w:t>
            </w:r>
            <w:r w:rsidR="00A16B5B">
              <w:rPr>
                <w:lang w:val="en-GB"/>
              </w:rPr>
              <w:t xml:space="preserve"> </w:t>
            </w:r>
            <w:r w:rsidR="000B4CB3">
              <w:rPr>
                <w:lang w:val="en-GB"/>
              </w:rPr>
              <w:t>able</w:t>
            </w:r>
            <w:r w:rsidR="00A16B5B">
              <w:rPr>
                <w:lang w:val="en-GB"/>
              </w:rPr>
              <w:t xml:space="preserve"> </w:t>
            </w:r>
            <w:r w:rsidR="000B4CB3">
              <w:rPr>
                <w:lang w:val="en-GB"/>
              </w:rPr>
              <w:t>to</w:t>
            </w:r>
            <w:r w:rsidR="00A16B5B">
              <w:rPr>
                <w:lang w:val="en-GB"/>
              </w:rPr>
              <w:t xml:space="preserve"> </w:t>
            </w:r>
            <w:r w:rsidRPr="00226912">
              <w:rPr>
                <w:lang w:val="en-GB"/>
              </w:rPr>
              <w:t>enable</w:t>
            </w:r>
            <w:r w:rsidR="00A16B5B">
              <w:rPr>
                <w:lang w:val="en-GB"/>
              </w:rPr>
              <w:t xml:space="preserve"> </w:t>
            </w:r>
            <w:r w:rsidRPr="00226912">
              <w:rPr>
                <w:lang w:val="en-GB"/>
              </w:rPr>
              <w:t>Edge/Fog</w:t>
            </w:r>
            <w:r w:rsidR="00A16B5B">
              <w:rPr>
                <w:lang w:val="en-GB"/>
              </w:rPr>
              <w:t xml:space="preserve"> </w:t>
            </w:r>
            <w:r w:rsidRPr="00226912">
              <w:rPr>
                <w:lang w:val="en-GB"/>
              </w:rPr>
              <w:t>Nodes</w:t>
            </w:r>
            <w:r w:rsidR="00A16B5B">
              <w:rPr>
                <w:lang w:val="en-GB"/>
              </w:rPr>
              <w:t xml:space="preserve"> </w:t>
            </w:r>
            <w:r w:rsidRPr="00226912">
              <w:rPr>
                <w:lang w:val="en-GB"/>
              </w:rPr>
              <w:t>to</w:t>
            </w:r>
            <w:r w:rsidR="00A16B5B">
              <w:rPr>
                <w:lang w:val="en-GB"/>
              </w:rPr>
              <w:t xml:space="preserve"> </w:t>
            </w:r>
            <w:r w:rsidRPr="00CE0357">
              <w:t>run</w:t>
            </w:r>
            <w:r w:rsidR="00A16B5B">
              <w:t xml:space="preserve"> </w:t>
            </w:r>
            <w:r w:rsidRPr="00CE0357">
              <w:t>AI/ML</w:t>
            </w:r>
            <w:r w:rsidR="00A16B5B">
              <w:t xml:space="preserve"> </w:t>
            </w:r>
            <w:r w:rsidRPr="00CE0357">
              <w:t>models</w:t>
            </w:r>
            <w:r w:rsidR="00A16B5B">
              <w:rPr>
                <w:lang w:val="en-GB"/>
              </w:rPr>
              <w:t xml:space="preserve"> </w:t>
            </w:r>
            <w:r w:rsidRPr="00226912">
              <w:rPr>
                <w:lang w:val="en-GB"/>
              </w:rPr>
              <w:t>to</w:t>
            </w:r>
            <w:r w:rsidR="00A16B5B">
              <w:rPr>
                <w:lang w:val="en-GB"/>
              </w:rPr>
              <w:t xml:space="preserve"> </w:t>
            </w:r>
            <w:r w:rsidRPr="00226912">
              <w:rPr>
                <w:lang w:val="en-GB"/>
              </w:rPr>
              <w:t>retrieve</w:t>
            </w:r>
            <w:r w:rsidR="00A16B5B">
              <w:rPr>
                <w:lang w:val="en-GB"/>
              </w:rPr>
              <w:t xml:space="preserve"> </w:t>
            </w:r>
            <w:r w:rsidRPr="00226912">
              <w:rPr>
                <w:lang w:val="en-GB"/>
              </w:rPr>
              <w:t>information</w:t>
            </w:r>
            <w:r w:rsidR="00A16B5B">
              <w:rPr>
                <w:lang w:val="en-GB"/>
              </w:rPr>
              <w:t xml:space="preserve"> </w:t>
            </w:r>
            <w:r w:rsidRPr="00226912">
              <w:rPr>
                <w:lang w:val="en-GB"/>
              </w:rPr>
              <w:t>from</w:t>
            </w:r>
            <w:r w:rsidR="00A16B5B">
              <w:rPr>
                <w:lang w:val="en-GB"/>
              </w:rPr>
              <w:t xml:space="preserve"> </w:t>
            </w:r>
            <w:r w:rsidRPr="00226912">
              <w:rPr>
                <w:lang w:val="en-GB"/>
              </w:rPr>
              <w:t>the</w:t>
            </w:r>
            <w:r w:rsidR="00A16B5B">
              <w:rPr>
                <w:lang w:val="en-GB"/>
              </w:rPr>
              <w:t xml:space="preserve"> </w:t>
            </w:r>
            <w:r w:rsidRPr="00226912">
              <w:rPr>
                <w:lang w:val="en-GB"/>
              </w:rPr>
              <w:t>real</w:t>
            </w:r>
            <w:r w:rsidR="00A16B5B">
              <w:rPr>
                <w:lang w:val="en-GB"/>
              </w:rPr>
              <w:t xml:space="preserve"> </w:t>
            </w:r>
            <w:r w:rsidRPr="00226912">
              <w:rPr>
                <w:lang w:val="en-GB"/>
              </w:rPr>
              <w:t>world</w:t>
            </w:r>
          </w:p>
        </w:tc>
      </w:tr>
      <w:tr w:rsidR="008F743A" w:rsidRPr="00226912" w14:paraId="45552ACD" w14:textId="77777777" w:rsidTr="00A16B5B">
        <w:trPr>
          <w:jc w:val="center"/>
        </w:trPr>
        <w:tc>
          <w:tcPr>
            <w:tcW w:w="1696" w:type="dxa"/>
            <w:vAlign w:val="center"/>
          </w:tcPr>
          <w:p w14:paraId="608850E9" w14:textId="7D282834" w:rsidR="008F743A" w:rsidRPr="00226912" w:rsidRDefault="008F743A" w:rsidP="00D81DF8">
            <w:pPr>
              <w:pStyle w:val="TAC"/>
              <w:rPr>
                <w:lang w:val="en-GB"/>
              </w:rPr>
            </w:pPr>
            <w:r w:rsidRPr="00226912">
              <w:rPr>
                <w:lang w:val="en-GB"/>
              </w:rPr>
              <w:t>Use</w:t>
            </w:r>
            <w:r w:rsidR="00A16B5B">
              <w:rPr>
                <w:lang w:val="en-GB"/>
              </w:rPr>
              <w:t xml:space="preserve"> </w:t>
            </w:r>
            <w:r w:rsidRPr="00226912">
              <w:rPr>
                <w:lang w:val="en-GB"/>
              </w:rPr>
              <w:t>case</w:t>
            </w:r>
            <w:r w:rsidR="00A16B5B">
              <w:rPr>
                <w:lang w:val="en-GB"/>
              </w:rPr>
              <w:t xml:space="preserve"> </w:t>
            </w:r>
            <w:r w:rsidRPr="00226912">
              <w:rPr>
                <w:lang w:val="en-GB"/>
              </w:rPr>
              <w:t>#4.</w:t>
            </w:r>
          </w:p>
          <w:p w14:paraId="6894E5B7" w14:textId="70294603" w:rsidR="008F743A" w:rsidRPr="00226912" w:rsidRDefault="008F743A" w:rsidP="00D81DF8">
            <w:pPr>
              <w:pStyle w:val="TAC"/>
              <w:rPr>
                <w:lang w:val="en-GB"/>
              </w:rPr>
            </w:pPr>
            <w:r w:rsidRPr="00226912">
              <w:rPr>
                <w:lang w:val="en-GB"/>
              </w:rPr>
              <w:t>Detection</w:t>
            </w:r>
            <w:r w:rsidR="00A16B5B">
              <w:rPr>
                <w:lang w:val="en-GB"/>
              </w:rPr>
              <w:t xml:space="preserve"> </w:t>
            </w:r>
            <w:r w:rsidRPr="00226912">
              <w:rPr>
                <w:lang w:val="en-GB"/>
              </w:rPr>
              <w:t>of</w:t>
            </w:r>
            <w:r w:rsidR="00A16B5B">
              <w:rPr>
                <w:lang w:val="en-GB"/>
              </w:rPr>
              <w:t xml:space="preserve"> </w:t>
            </w:r>
            <w:r w:rsidRPr="00226912">
              <w:rPr>
                <w:lang w:val="en-GB"/>
              </w:rPr>
              <w:t>patterns</w:t>
            </w:r>
            <w:r w:rsidR="00A16B5B">
              <w:rPr>
                <w:lang w:val="en-GB"/>
              </w:rPr>
              <w:t xml:space="preserve"> </w:t>
            </w:r>
            <w:r w:rsidRPr="00226912">
              <w:rPr>
                <w:lang w:val="en-GB"/>
              </w:rPr>
              <w:t>in</w:t>
            </w:r>
            <w:r w:rsidR="00A16B5B">
              <w:rPr>
                <w:lang w:val="en-GB"/>
              </w:rPr>
              <w:t xml:space="preserve"> </w:t>
            </w:r>
            <w:r w:rsidRPr="00226912">
              <w:rPr>
                <w:lang w:val="en-GB"/>
              </w:rPr>
              <w:t>video</w:t>
            </w:r>
            <w:r w:rsidR="00A16B5B">
              <w:rPr>
                <w:lang w:val="en-GB"/>
              </w:rPr>
              <w:t xml:space="preserve"> </w:t>
            </w:r>
            <w:r w:rsidRPr="00226912">
              <w:rPr>
                <w:lang w:val="en-GB"/>
              </w:rPr>
              <w:t>streams</w:t>
            </w:r>
          </w:p>
        </w:tc>
        <w:tc>
          <w:tcPr>
            <w:tcW w:w="7655" w:type="dxa"/>
          </w:tcPr>
          <w:p w14:paraId="333D8CFA" w14:textId="090217C1" w:rsidR="008F743A" w:rsidRPr="00226912" w:rsidRDefault="008F743A" w:rsidP="00D81DF8">
            <w:pPr>
              <w:pStyle w:val="TAL"/>
              <w:rPr>
                <w:lang w:val="en-GB"/>
              </w:rPr>
            </w:pPr>
            <w:r w:rsidRPr="00226912">
              <w:rPr>
                <w:lang w:val="en-GB"/>
              </w:rPr>
              <w:t>The</w:t>
            </w:r>
            <w:r w:rsidR="00A16B5B">
              <w:rPr>
                <w:lang w:val="en-GB"/>
              </w:rPr>
              <w:t xml:space="preserve"> </w:t>
            </w:r>
            <w:r w:rsidRPr="00226912">
              <w:rPr>
                <w:lang w:val="en-GB"/>
              </w:rPr>
              <w:t>oneM2M</w:t>
            </w:r>
            <w:r w:rsidR="00A16B5B">
              <w:rPr>
                <w:lang w:val="en-GB"/>
              </w:rPr>
              <w:t xml:space="preserve"> </w:t>
            </w:r>
            <w:r w:rsidRPr="00226912">
              <w:rPr>
                <w:lang w:val="en-GB"/>
              </w:rPr>
              <w:t>system</w:t>
            </w:r>
            <w:r w:rsidR="00A16B5B">
              <w:rPr>
                <w:lang w:val="en-GB"/>
              </w:rPr>
              <w:t xml:space="preserve"> </w:t>
            </w:r>
            <w:r w:rsidR="000B4CB3">
              <w:rPr>
                <w:lang w:val="en-GB" w:eastAsia="ko-KR"/>
              </w:rPr>
              <w:t>will</w:t>
            </w:r>
            <w:r w:rsidR="00A16B5B">
              <w:rPr>
                <w:lang w:val="en-GB" w:eastAsia="ko-KR"/>
              </w:rPr>
              <w:t xml:space="preserve"> </w:t>
            </w:r>
            <w:r w:rsidRPr="00226912">
              <w:rPr>
                <w:lang w:val="en-GB"/>
              </w:rPr>
              <w:t>be</w:t>
            </w:r>
            <w:r w:rsidR="00A16B5B">
              <w:rPr>
                <w:lang w:val="en-GB"/>
              </w:rPr>
              <w:t xml:space="preserve"> </w:t>
            </w:r>
            <w:r w:rsidRPr="00226912">
              <w:rPr>
                <w:lang w:val="en-GB"/>
              </w:rPr>
              <w:t>able</w:t>
            </w:r>
            <w:r w:rsidR="00A16B5B">
              <w:rPr>
                <w:lang w:val="en-GB"/>
              </w:rPr>
              <w:t xml:space="preserve"> </w:t>
            </w:r>
            <w:r w:rsidRPr="00226912">
              <w:rPr>
                <w:lang w:val="en-GB"/>
              </w:rPr>
              <w:t>to</w:t>
            </w:r>
            <w:r w:rsidR="00A16B5B">
              <w:rPr>
                <w:lang w:val="en-GB"/>
              </w:rPr>
              <w:t xml:space="preserve"> </w:t>
            </w:r>
            <w:r w:rsidRPr="00226912">
              <w:rPr>
                <w:lang w:val="en-GB"/>
              </w:rPr>
              <w:t>support</w:t>
            </w:r>
            <w:r w:rsidR="00A16B5B">
              <w:rPr>
                <w:lang w:val="en-GB"/>
              </w:rPr>
              <w:t xml:space="preserve"> </w:t>
            </w:r>
            <w:r w:rsidRPr="00226912">
              <w:rPr>
                <w:lang w:val="en-GB"/>
              </w:rPr>
              <w:t>the</w:t>
            </w:r>
            <w:r w:rsidR="00A16B5B">
              <w:rPr>
                <w:lang w:val="en-GB"/>
              </w:rPr>
              <w:t xml:space="preserve"> </w:t>
            </w:r>
            <w:r w:rsidRPr="00CE0357">
              <w:t>creation</w:t>
            </w:r>
            <w:r w:rsidR="00A16B5B">
              <w:t xml:space="preserve"> </w:t>
            </w:r>
            <w:r w:rsidRPr="00CE0357">
              <w:t>and</w:t>
            </w:r>
            <w:r w:rsidR="00A16B5B">
              <w:t xml:space="preserve"> </w:t>
            </w:r>
            <w:r w:rsidRPr="00CE0357">
              <w:t>management</w:t>
            </w:r>
            <w:r w:rsidR="00A16B5B">
              <w:t xml:space="preserve"> </w:t>
            </w:r>
            <w:r w:rsidRPr="00CE0357">
              <w:t>of</w:t>
            </w:r>
            <w:r w:rsidR="00A16B5B">
              <w:t xml:space="preserve"> </w:t>
            </w:r>
            <w:r w:rsidRPr="00CE0357">
              <w:t>classifiers</w:t>
            </w:r>
            <w:r w:rsidR="00A16B5B">
              <w:t xml:space="preserve"> </w:t>
            </w:r>
            <w:r w:rsidRPr="00CE0357">
              <w:t>for</w:t>
            </w:r>
            <w:r w:rsidR="00A16B5B">
              <w:t xml:space="preserve"> </w:t>
            </w:r>
            <w:r w:rsidRPr="00CE0357">
              <w:t>AI/ML</w:t>
            </w:r>
            <w:r w:rsidR="00A16B5B">
              <w:rPr>
                <w:lang w:val="en-GB"/>
              </w:rPr>
              <w:t xml:space="preserve"> </w:t>
            </w:r>
            <w:r w:rsidRPr="00226912">
              <w:rPr>
                <w:lang w:val="en-GB"/>
              </w:rPr>
              <w:t>application</w:t>
            </w:r>
            <w:r w:rsidR="00A16B5B">
              <w:rPr>
                <w:lang w:val="en-GB"/>
              </w:rPr>
              <w:t xml:space="preserve"> </w:t>
            </w:r>
            <w:r w:rsidRPr="00226912">
              <w:rPr>
                <w:lang w:val="en-GB"/>
              </w:rPr>
              <w:t>as</w:t>
            </w:r>
            <w:r w:rsidR="00A16B5B">
              <w:rPr>
                <w:lang w:val="en-GB"/>
              </w:rPr>
              <w:t xml:space="preserve"> </w:t>
            </w:r>
            <w:r w:rsidRPr="00226912">
              <w:rPr>
                <w:lang w:val="en-GB"/>
              </w:rPr>
              <w:t>follows:</w:t>
            </w:r>
          </w:p>
          <w:p w14:paraId="5B561116" w14:textId="74547D25" w:rsidR="008F743A" w:rsidRPr="00226912" w:rsidRDefault="008F743A" w:rsidP="007D6C2E">
            <w:pPr>
              <w:pStyle w:val="ListParagraph"/>
              <w:keepNext/>
              <w:numPr>
                <w:ilvl w:val="0"/>
                <w:numId w:val="9"/>
              </w:numPr>
              <w:rPr>
                <w:rFonts w:ascii="Arial" w:hAnsi="Arial" w:cs="Arial"/>
                <w:sz w:val="18"/>
                <w:szCs w:val="18"/>
                <w:lang w:val="en-GB"/>
              </w:rPr>
            </w:pPr>
            <w:r w:rsidRPr="00226912">
              <w:rPr>
                <w:rFonts w:ascii="Arial" w:hAnsi="Arial" w:cs="Arial"/>
                <w:sz w:val="18"/>
                <w:szCs w:val="18"/>
                <w:lang w:val="en-GB"/>
              </w:rPr>
              <w:t>Predefined-classifier</w:t>
            </w:r>
            <w:r w:rsidR="00A16B5B">
              <w:rPr>
                <w:rFonts w:ascii="Arial" w:hAnsi="Arial" w:cs="Arial"/>
                <w:sz w:val="18"/>
                <w:szCs w:val="18"/>
                <w:lang w:val="en-GB"/>
              </w:rPr>
              <w:t xml:space="preserve"> </w:t>
            </w:r>
            <w:r w:rsidRPr="00226912">
              <w:rPr>
                <w:rFonts w:ascii="Arial" w:hAnsi="Arial" w:cs="Arial"/>
                <w:sz w:val="18"/>
                <w:szCs w:val="18"/>
                <w:lang w:val="en-GB"/>
              </w:rPr>
              <w:t>function</w:t>
            </w:r>
            <w:r w:rsidR="00A16B5B">
              <w:rPr>
                <w:rFonts w:ascii="Arial" w:hAnsi="Arial" w:cs="Arial"/>
                <w:sz w:val="18"/>
                <w:szCs w:val="18"/>
                <w:lang w:val="en-GB"/>
              </w:rPr>
              <w:t xml:space="preserve"> </w:t>
            </w:r>
            <w:r w:rsidRPr="00226912">
              <w:rPr>
                <w:rFonts w:ascii="Arial" w:hAnsi="Arial" w:cs="Arial"/>
                <w:sz w:val="18"/>
                <w:szCs w:val="18"/>
                <w:lang w:val="en-GB"/>
              </w:rPr>
              <w:t>comes</w:t>
            </w:r>
            <w:r w:rsidR="00A16B5B">
              <w:rPr>
                <w:rFonts w:ascii="Arial" w:hAnsi="Arial" w:cs="Arial"/>
                <w:sz w:val="18"/>
                <w:szCs w:val="18"/>
                <w:lang w:val="en-GB"/>
              </w:rPr>
              <w:t xml:space="preserve"> </w:t>
            </w:r>
            <w:r w:rsidRPr="00226912">
              <w:rPr>
                <w:rFonts w:ascii="Arial" w:hAnsi="Arial" w:cs="Arial"/>
                <w:sz w:val="18"/>
                <w:szCs w:val="18"/>
                <w:lang w:val="en-GB"/>
              </w:rPr>
              <w:t>with</w:t>
            </w:r>
            <w:r w:rsidR="00A16B5B">
              <w:rPr>
                <w:rFonts w:ascii="Arial" w:hAnsi="Arial" w:cs="Arial"/>
                <w:sz w:val="18"/>
                <w:szCs w:val="18"/>
                <w:lang w:val="en-GB"/>
              </w:rPr>
              <w:t xml:space="preserve"> </w:t>
            </w:r>
            <w:r w:rsidRPr="00226912">
              <w:rPr>
                <w:rFonts w:ascii="Arial" w:hAnsi="Arial" w:cs="Arial"/>
                <w:sz w:val="18"/>
                <w:szCs w:val="18"/>
                <w:lang w:val="en-GB"/>
              </w:rPr>
              <w:t>a</w:t>
            </w:r>
            <w:r w:rsidR="00A16B5B">
              <w:rPr>
                <w:rFonts w:ascii="Arial" w:hAnsi="Arial" w:cs="Arial"/>
                <w:sz w:val="18"/>
                <w:szCs w:val="18"/>
                <w:lang w:val="en-GB"/>
              </w:rPr>
              <w:t xml:space="preserve"> </w:t>
            </w:r>
            <w:r w:rsidRPr="00226912">
              <w:rPr>
                <w:rFonts w:ascii="Arial" w:hAnsi="Arial" w:cs="Arial"/>
                <w:sz w:val="18"/>
                <w:szCs w:val="18"/>
                <w:lang w:val="en-GB"/>
              </w:rPr>
              <w:t>predefined</w:t>
            </w:r>
            <w:r w:rsidR="00A16B5B">
              <w:rPr>
                <w:rFonts w:ascii="Arial" w:hAnsi="Arial" w:cs="Arial"/>
                <w:sz w:val="18"/>
                <w:szCs w:val="18"/>
                <w:lang w:val="en-GB"/>
              </w:rPr>
              <w:t xml:space="preserve"> </w:t>
            </w:r>
            <w:r w:rsidRPr="00226912">
              <w:rPr>
                <w:rFonts w:ascii="Arial" w:hAnsi="Arial" w:cs="Arial"/>
                <w:sz w:val="18"/>
                <w:szCs w:val="18"/>
                <w:lang w:val="en-GB"/>
              </w:rPr>
              <w:t>and</w:t>
            </w:r>
            <w:r w:rsidR="00A16B5B">
              <w:rPr>
                <w:rFonts w:ascii="Arial" w:hAnsi="Arial" w:cs="Arial"/>
                <w:sz w:val="18"/>
                <w:szCs w:val="18"/>
                <w:lang w:val="en-GB"/>
              </w:rPr>
              <w:t xml:space="preserve"> </w:t>
            </w:r>
            <w:r w:rsidRPr="00226912">
              <w:rPr>
                <w:rFonts w:ascii="Arial" w:hAnsi="Arial" w:cs="Arial"/>
                <w:sz w:val="18"/>
                <w:szCs w:val="18"/>
                <w:lang w:val="en-GB"/>
              </w:rPr>
              <w:t>pretrained</w:t>
            </w:r>
            <w:r w:rsidR="00A16B5B">
              <w:rPr>
                <w:rFonts w:ascii="Arial" w:hAnsi="Arial" w:cs="Arial"/>
                <w:sz w:val="18"/>
                <w:szCs w:val="18"/>
                <w:lang w:val="en-GB"/>
              </w:rPr>
              <w:t xml:space="preserve"> </w:t>
            </w:r>
            <w:r w:rsidRPr="00226912">
              <w:rPr>
                <w:rFonts w:ascii="Arial" w:hAnsi="Arial" w:cs="Arial"/>
                <w:sz w:val="18"/>
                <w:szCs w:val="18"/>
                <w:lang w:val="en-GB"/>
              </w:rPr>
              <w:t>classifier</w:t>
            </w:r>
            <w:r w:rsidR="00A16B5B">
              <w:rPr>
                <w:rFonts w:ascii="Arial" w:hAnsi="Arial" w:cs="Arial"/>
                <w:sz w:val="18"/>
                <w:szCs w:val="18"/>
                <w:lang w:val="en-GB"/>
              </w:rPr>
              <w:t xml:space="preserve"> </w:t>
            </w:r>
            <w:r w:rsidRPr="00226912">
              <w:rPr>
                <w:rFonts w:ascii="Arial" w:hAnsi="Arial" w:cs="Arial"/>
                <w:sz w:val="18"/>
                <w:szCs w:val="18"/>
                <w:lang w:val="en-GB"/>
              </w:rPr>
              <w:t>for</w:t>
            </w:r>
            <w:r w:rsidR="00A16B5B">
              <w:rPr>
                <w:rFonts w:ascii="Arial" w:hAnsi="Arial" w:cs="Arial"/>
                <w:sz w:val="18"/>
                <w:szCs w:val="18"/>
                <w:lang w:val="en-GB"/>
              </w:rPr>
              <w:t xml:space="preserve"> </w:t>
            </w:r>
            <w:r w:rsidRPr="00226912">
              <w:rPr>
                <w:rFonts w:ascii="Arial" w:hAnsi="Arial" w:cs="Arial"/>
                <w:sz w:val="18"/>
                <w:szCs w:val="18"/>
                <w:lang w:val="en-GB"/>
              </w:rPr>
              <w:t>Object</w:t>
            </w:r>
            <w:r w:rsidR="00A16B5B">
              <w:rPr>
                <w:rFonts w:ascii="Arial" w:hAnsi="Arial" w:cs="Arial"/>
                <w:sz w:val="18"/>
                <w:szCs w:val="18"/>
                <w:lang w:val="en-GB"/>
              </w:rPr>
              <w:t xml:space="preserve"> </w:t>
            </w:r>
            <w:r w:rsidRPr="00226912">
              <w:rPr>
                <w:rFonts w:ascii="Arial" w:hAnsi="Arial" w:cs="Arial"/>
                <w:sz w:val="18"/>
                <w:szCs w:val="18"/>
                <w:lang w:val="en-GB"/>
              </w:rPr>
              <w:t>detection,</w:t>
            </w:r>
            <w:r w:rsidR="00A16B5B">
              <w:rPr>
                <w:rFonts w:ascii="Arial" w:hAnsi="Arial" w:cs="Arial"/>
                <w:sz w:val="18"/>
                <w:szCs w:val="18"/>
                <w:lang w:val="en-GB"/>
              </w:rPr>
              <w:t xml:space="preserve"> </w:t>
            </w:r>
            <w:r w:rsidRPr="00226912">
              <w:rPr>
                <w:rFonts w:ascii="Arial" w:hAnsi="Arial" w:cs="Arial"/>
                <w:sz w:val="18"/>
                <w:szCs w:val="18"/>
                <w:lang w:val="en-GB"/>
              </w:rPr>
              <w:t>Object</w:t>
            </w:r>
            <w:r w:rsidR="00A16B5B">
              <w:rPr>
                <w:rFonts w:ascii="Arial" w:hAnsi="Arial" w:cs="Arial"/>
                <w:sz w:val="18"/>
                <w:szCs w:val="18"/>
                <w:lang w:val="en-GB"/>
              </w:rPr>
              <w:t xml:space="preserve"> </w:t>
            </w:r>
            <w:r w:rsidRPr="00226912">
              <w:rPr>
                <w:rFonts w:ascii="Arial" w:hAnsi="Arial" w:cs="Arial"/>
                <w:sz w:val="18"/>
                <w:szCs w:val="18"/>
                <w:lang w:val="en-GB"/>
              </w:rPr>
              <w:t>tracking,</w:t>
            </w:r>
            <w:r w:rsidR="00A16B5B">
              <w:rPr>
                <w:rFonts w:ascii="Arial" w:hAnsi="Arial" w:cs="Arial"/>
                <w:sz w:val="18"/>
                <w:szCs w:val="18"/>
                <w:lang w:val="en-GB"/>
              </w:rPr>
              <w:t xml:space="preserve"> </w:t>
            </w:r>
            <w:r w:rsidRPr="00226912">
              <w:rPr>
                <w:rFonts w:ascii="Arial" w:hAnsi="Arial" w:cs="Arial"/>
                <w:sz w:val="18"/>
                <w:szCs w:val="18"/>
                <w:lang w:val="en-GB"/>
              </w:rPr>
              <w:t>Semantic</w:t>
            </w:r>
            <w:r w:rsidR="00A16B5B">
              <w:rPr>
                <w:rFonts w:ascii="Arial" w:hAnsi="Arial" w:cs="Arial"/>
                <w:sz w:val="18"/>
                <w:szCs w:val="18"/>
                <w:lang w:val="en-GB"/>
              </w:rPr>
              <w:t xml:space="preserve"> </w:t>
            </w:r>
            <w:r w:rsidRPr="00226912">
              <w:rPr>
                <w:rFonts w:ascii="Arial" w:hAnsi="Arial" w:cs="Arial"/>
                <w:sz w:val="18"/>
                <w:szCs w:val="18"/>
                <w:lang w:val="en-GB"/>
              </w:rPr>
              <w:t>Segmentation,</w:t>
            </w:r>
            <w:r w:rsidR="00A16B5B">
              <w:rPr>
                <w:rFonts w:ascii="Arial" w:hAnsi="Arial" w:cs="Arial"/>
                <w:sz w:val="18"/>
                <w:szCs w:val="18"/>
                <w:lang w:val="en-GB"/>
              </w:rPr>
              <w:t xml:space="preserve"> </w:t>
            </w:r>
            <w:r w:rsidRPr="00226912">
              <w:rPr>
                <w:rFonts w:ascii="Arial" w:hAnsi="Arial" w:cs="Arial"/>
                <w:sz w:val="18"/>
                <w:szCs w:val="18"/>
                <w:lang w:val="en-GB"/>
              </w:rPr>
              <w:t>Instance</w:t>
            </w:r>
            <w:r w:rsidR="00A16B5B">
              <w:rPr>
                <w:rFonts w:ascii="Arial" w:hAnsi="Arial" w:cs="Arial"/>
                <w:sz w:val="18"/>
                <w:szCs w:val="18"/>
                <w:lang w:val="en-GB"/>
              </w:rPr>
              <w:t xml:space="preserve"> </w:t>
            </w:r>
            <w:r w:rsidRPr="00226912">
              <w:rPr>
                <w:rFonts w:ascii="Arial" w:hAnsi="Arial" w:cs="Arial"/>
                <w:sz w:val="18"/>
                <w:szCs w:val="18"/>
                <w:lang w:val="en-GB"/>
              </w:rPr>
              <w:t>Segmentation,</w:t>
            </w:r>
            <w:r w:rsidR="00A16B5B">
              <w:rPr>
                <w:rFonts w:ascii="Arial" w:hAnsi="Arial" w:cs="Arial"/>
                <w:sz w:val="18"/>
                <w:szCs w:val="18"/>
                <w:lang w:val="en-GB"/>
              </w:rPr>
              <w:t xml:space="preserve"> </w:t>
            </w:r>
            <w:r w:rsidRPr="00226912">
              <w:rPr>
                <w:rFonts w:ascii="Arial" w:hAnsi="Arial" w:cs="Arial"/>
                <w:sz w:val="18"/>
                <w:szCs w:val="18"/>
                <w:lang w:val="en-GB"/>
              </w:rPr>
              <w:t>etc.</w:t>
            </w:r>
            <w:r w:rsidR="00A16B5B">
              <w:rPr>
                <w:rFonts w:ascii="Arial" w:hAnsi="Arial" w:cs="Arial"/>
                <w:sz w:val="18"/>
                <w:szCs w:val="18"/>
                <w:lang w:val="en-GB"/>
              </w:rPr>
              <w:t xml:space="preserve"> </w:t>
            </w:r>
            <w:r w:rsidRPr="00226912">
              <w:rPr>
                <w:rFonts w:ascii="Arial" w:hAnsi="Arial" w:cs="Arial"/>
                <w:sz w:val="18"/>
                <w:szCs w:val="18"/>
                <w:lang w:val="en-GB"/>
              </w:rPr>
              <w:t>from</w:t>
            </w:r>
            <w:r w:rsidR="00A16B5B">
              <w:rPr>
                <w:rFonts w:ascii="Arial" w:hAnsi="Arial" w:cs="Arial"/>
                <w:sz w:val="18"/>
                <w:szCs w:val="18"/>
                <w:lang w:val="en-GB"/>
              </w:rPr>
              <w:t xml:space="preserve"> </w:t>
            </w:r>
            <w:r w:rsidRPr="00226912">
              <w:rPr>
                <w:rFonts w:ascii="Arial" w:hAnsi="Arial" w:cs="Arial"/>
                <w:sz w:val="18"/>
                <w:szCs w:val="18"/>
                <w:lang w:val="en-GB"/>
              </w:rPr>
              <w:t>data</w:t>
            </w:r>
            <w:r w:rsidR="00A16B5B">
              <w:rPr>
                <w:rFonts w:ascii="Arial" w:hAnsi="Arial" w:cs="Arial"/>
                <w:sz w:val="18"/>
                <w:szCs w:val="18"/>
                <w:lang w:val="en-GB"/>
              </w:rPr>
              <w:t xml:space="preserve"> </w:t>
            </w:r>
            <w:r w:rsidRPr="00226912">
              <w:rPr>
                <w:rFonts w:ascii="Arial" w:hAnsi="Arial" w:cs="Arial"/>
                <w:sz w:val="18"/>
                <w:szCs w:val="18"/>
                <w:lang w:val="en-GB"/>
              </w:rPr>
              <w:t>generated</w:t>
            </w:r>
            <w:r w:rsidR="00A16B5B">
              <w:rPr>
                <w:rFonts w:ascii="Arial" w:hAnsi="Arial" w:cs="Arial"/>
                <w:sz w:val="18"/>
                <w:szCs w:val="18"/>
                <w:lang w:val="en-GB"/>
              </w:rPr>
              <w:t xml:space="preserve"> </w:t>
            </w:r>
            <w:r w:rsidRPr="00226912">
              <w:rPr>
                <w:rFonts w:ascii="Arial" w:hAnsi="Arial" w:cs="Arial"/>
                <w:sz w:val="18"/>
                <w:szCs w:val="18"/>
                <w:lang w:val="en-GB"/>
              </w:rPr>
              <w:t>by</w:t>
            </w:r>
            <w:r w:rsidR="00A16B5B">
              <w:rPr>
                <w:rFonts w:ascii="Arial" w:hAnsi="Arial" w:cs="Arial"/>
                <w:sz w:val="18"/>
                <w:szCs w:val="18"/>
                <w:lang w:val="en-GB"/>
              </w:rPr>
              <w:t xml:space="preserve"> </w:t>
            </w:r>
            <w:r w:rsidRPr="00226912">
              <w:rPr>
                <w:rFonts w:ascii="Arial" w:hAnsi="Arial" w:cs="Arial"/>
                <w:sz w:val="18"/>
                <w:szCs w:val="18"/>
                <w:lang w:val="en-GB"/>
              </w:rPr>
              <w:t>IoT</w:t>
            </w:r>
            <w:r w:rsidR="00A16B5B">
              <w:rPr>
                <w:rFonts w:ascii="Arial" w:hAnsi="Arial" w:cs="Arial"/>
                <w:sz w:val="18"/>
                <w:szCs w:val="18"/>
                <w:lang w:val="en-GB"/>
              </w:rPr>
              <w:t xml:space="preserve"> </w:t>
            </w:r>
            <w:r w:rsidRPr="00226912">
              <w:rPr>
                <w:rFonts w:ascii="Arial" w:hAnsi="Arial" w:cs="Arial"/>
                <w:sz w:val="18"/>
                <w:szCs w:val="18"/>
                <w:lang w:val="en-GB"/>
              </w:rPr>
              <w:t>devices</w:t>
            </w:r>
            <w:r w:rsidR="00A16B5B">
              <w:rPr>
                <w:rFonts w:ascii="Arial" w:hAnsi="Arial" w:cs="Arial"/>
                <w:sz w:val="18"/>
                <w:szCs w:val="18"/>
                <w:lang w:val="en-GB"/>
              </w:rPr>
              <w:t xml:space="preserve"> </w:t>
            </w:r>
            <w:r w:rsidRPr="00226912">
              <w:rPr>
                <w:rFonts w:ascii="Arial" w:hAnsi="Arial" w:cs="Arial"/>
                <w:sz w:val="18"/>
                <w:szCs w:val="18"/>
                <w:lang w:val="en-GB"/>
              </w:rPr>
              <w:t>(</w:t>
            </w:r>
            <w:r w:rsidR="00230143" w:rsidRPr="00226912">
              <w:rPr>
                <w:rFonts w:ascii="Arial" w:hAnsi="Arial" w:cs="Arial"/>
                <w:sz w:val="18"/>
                <w:szCs w:val="18"/>
                <w:lang w:val="en-GB"/>
              </w:rPr>
              <w:t>e.g.</w:t>
            </w:r>
            <w:r w:rsidR="00A16B5B">
              <w:rPr>
                <w:rFonts w:ascii="Arial" w:hAnsi="Arial" w:cs="Arial"/>
                <w:sz w:val="18"/>
                <w:szCs w:val="18"/>
                <w:lang w:val="en-GB"/>
              </w:rPr>
              <w:t xml:space="preserve"> </w:t>
            </w:r>
            <w:r w:rsidRPr="00226912">
              <w:rPr>
                <w:rFonts w:ascii="Arial" w:hAnsi="Arial" w:cs="Arial"/>
                <w:sz w:val="18"/>
                <w:szCs w:val="18"/>
                <w:lang w:val="en-GB"/>
              </w:rPr>
              <w:t>smart</w:t>
            </w:r>
            <w:r w:rsidR="00A16B5B">
              <w:rPr>
                <w:rFonts w:ascii="Arial" w:hAnsi="Arial" w:cs="Arial"/>
                <w:sz w:val="18"/>
                <w:szCs w:val="18"/>
                <w:lang w:val="en-GB"/>
              </w:rPr>
              <w:t xml:space="preserve"> </w:t>
            </w:r>
            <w:r w:rsidRPr="00226912">
              <w:rPr>
                <w:rFonts w:ascii="Arial" w:hAnsi="Arial" w:cs="Arial"/>
                <w:sz w:val="18"/>
                <w:szCs w:val="18"/>
                <w:lang w:val="en-GB"/>
              </w:rPr>
              <w:t>city</w:t>
            </w:r>
            <w:r w:rsidR="00A16B5B">
              <w:rPr>
                <w:rFonts w:ascii="Arial" w:hAnsi="Arial" w:cs="Arial"/>
                <w:sz w:val="18"/>
                <w:szCs w:val="18"/>
                <w:lang w:val="en-GB"/>
              </w:rPr>
              <w:t xml:space="preserve"> </w:t>
            </w:r>
            <w:r w:rsidRPr="00226912">
              <w:rPr>
                <w:rFonts w:ascii="Arial" w:hAnsi="Arial" w:cs="Arial"/>
                <w:sz w:val="18"/>
                <w:szCs w:val="18"/>
                <w:lang w:val="en-GB"/>
              </w:rPr>
              <w:t>camera).</w:t>
            </w:r>
          </w:p>
          <w:p w14:paraId="0FDA50A9" w14:textId="1B71E2EE" w:rsidR="008F743A" w:rsidRPr="00226912" w:rsidRDefault="008F743A" w:rsidP="007D6C2E">
            <w:pPr>
              <w:pStyle w:val="ListParagraph"/>
              <w:keepNext/>
              <w:numPr>
                <w:ilvl w:val="0"/>
                <w:numId w:val="9"/>
              </w:numPr>
              <w:rPr>
                <w:rFonts w:ascii="Arial" w:hAnsi="Arial" w:cs="Arial"/>
                <w:sz w:val="18"/>
                <w:szCs w:val="18"/>
                <w:lang w:val="en-GB"/>
              </w:rPr>
            </w:pPr>
            <w:r w:rsidRPr="00226912">
              <w:rPr>
                <w:rFonts w:ascii="Arial" w:hAnsi="Arial" w:cs="Arial"/>
                <w:sz w:val="18"/>
                <w:szCs w:val="18"/>
                <w:lang w:val="en-GB"/>
              </w:rPr>
              <w:t>Customized</w:t>
            </w:r>
            <w:r w:rsidR="00A16B5B">
              <w:rPr>
                <w:rFonts w:ascii="Arial" w:hAnsi="Arial" w:cs="Arial"/>
                <w:sz w:val="18"/>
                <w:szCs w:val="18"/>
                <w:lang w:val="en-GB"/>
              </w:rPr>
              <w:t xml:space="preserve"> </w:t>
            </w:r>
            <w:r w:rsidRPr="00226912">
              <w:rPr>
                <w:rFonts w:ascii="Arial" w:hAnsi="Arial" w:cs="Arial"/>
                <w:sz w:val="18"/>
                <w:szCs w:val="18"/>
                <w:lang w:val="en-GB"/>
              </w:rPr>
              <w:t>classifier</w:t>
            </w:r>
            <w:r w:rsidR="00A16B5B">
              <w:rPr>
                <w:rFonts w:ascii="Arial" w:hAnsi="Arial" w:cs="Arial"/>
                <w:sz w:val="18"/>
                <w:szCs w:val="18"/>
                <w:lang w:val="en-GB"/>
              </w:rPr>
              <w:t xml:space="preserve"> </w:t>
            </w:r>
            <w:r w:rsidRPr="00226912">
              <w:rPr>
                <w:rFonts w:ascii="Arial" w:hAnsi="Arial" w:cs="Arial"/>
                <w:sz w:val="18"/>
                <w:szCs w:val="18"/>
                <w:lang w:val="en-GB"/>
              </w:rPr>
              <w:t>that</w:t>
            </w:r>
            <w:r w:rsidR="00A16B5B">
              <w:rPr>
                <w:rFonts w:ascii="Arial" w:hAnsi="Arial" w:cs="Arial"/>
                <w:sz w:val="18"/>
                <w:szCs w:val="18"/>
                <w:lang w:val="en-GB"/>
              </w:rPr>
              <w:t xml:space="preserve"> </w:t>
            </w:r>
            <w:r w:rsidRPr="00226912">
              <w:rPr>
                <w:rFonts w:ascii="Arial" w:hAnsi="Arial" w:cs="Arial"/>
                <w:sz w:val="18"/>
                <w:szCs w:val="18"/>
                <w:lang w:val="en-GB"/>
              </w:rPr>
              <w:t>can</w:t>
            </w:r>
            <w:r w:rsidR="00A16B5B">
              <w:rPr>
                <w:rFonts w:ascii="Arial" w:hAnsi="Arial" w:cs="Arial"/>
                <w:sz w:val="18"/>
                <w:szCs w:val="18"/>
                <w:lang w:val="en-GB"/>
              </w:rPr>
              <w:t xml:space="preserve"> </w:t>
            </w:r>
            <w:r w:rsidRPr="00226912">
              <w:rPr>
                <w:rFonts w:ascii="Arial" w:hAnsi="Arial" w:cs="Arial"/>
                <w:sz w:val="18"/>
                <w:szCs w:val="18"/>
                <w:lang w:val="en-GB"/>
              </w:rPr>
              <w:t>be</w:t>
            </w:r>
            <w:r w:rsidR="00A16B5B">
              <w:rPr>
                <w:rFonts w:ascii="Arial" w:hAnsi="Arial" w:cs="Arial"/>
                <w:sz w:val="18"/>
                <w:szCs w:val="18"/>
                <w:lang w:val="en-GB"/>
              </w:rPr>
              <w:t xml:space="preserve"> </w:t>
            </w:r>
            <w:r w:rsidRPr="00226912">
              <w:rPr>
                <w:rFonts w:ascii="Arial" w:hAnsi="Arial" w:cs="Arial"/>
                <w:sz w:val="18"/>
                <w:szCs w:val="18"/>
                <w:lang w:val="en-GB"/>
              </w:rPr>
              <w:t>generated</w:t>
            </w:r>
            <w:r w:rsidR="00A16B5B">
              <w:rPr>
                <w:rFonts w:ascii="Arial" w:hAnsi="Arial" w:cs="Arial"/>
                <w:sz w:val="18"/>
                <w:szCs w:val="18"/>
                <w:lang w:val="en-GB"/>
              </w:rPr>
              <w:t xml:space="preserve"> </w:t>
            </w:r>
            <w:r w:rsidRPr="00226912">
              <w:rPr>
                <w:rFonts w:ascii="Arial" w:hAnsi="Arial" w:cs="Arial"/>
                <w:sz w:val="18"/>
                <w:szCs w:val="18"/>
                <w:lang w:val="en-GB"/>
              </w:rPr>
              <w:t>by</w:t>
            </w:r>
            <w:r w:rsidR="00A16B5B">
              <w:rPr>
                <w:rFonts w:ascii="Arial" w:hAnsi="Arial" w:cs="Arial"/>
                <w:sz w:val="18"/>
                <w:szCs w:val="18"/>
                <w:lang w:val="en-GB"/>
              </w:rPr>
              <w:t xml:space="preserve"> </w:t>
            </w:r>
            <w:r w:rsidRPr="00226912">
              <w:rPr>
                <w:rFonts w:ascii="Arial" w:hAnsi="Arial" w:cs="Arial"/>
                <w:sz w:val="18"/>
                <w:szCs w:val="18"/>
                <w:lang w:val="en-GB"/>
              </w:rPr>
              <w:t>an</w:t>
            </w:r>
            <w:r w:rsidR="00A16B5B">
              <w:rPr>
                <w:rFonts w:ascii="Arial" w:hAnsi="Arial" w:cs="Arial"/>
                <w:sz w:val="18"/>
                <w:szCs w:val="18"/>
                <w:lang w:val="en-GB"/>
              </w:rPr>
              <w:t xml:space="preserve"> </w:t>
            </w:r>
            <w:r w:rsidRPr="00226912">
              <w:rPr>
                <w:rFonts w:ascii="Arial" w:hAnsi="Arial" w:cs="Arial"/>
                <w:sz w:val="18"/>
                <w:szCs w:val="18"/>
                <w:lang w:val="en-GB"/>
              </w:rPr>
              <w:t>application</w:t>
            </w:r>
            <w:r w:rsidR="00A16B5B">
              <w:rPr>
                <w:rFonts w:ascii="Arial" w:hAnsi="Arial" w:cs="Arial"/>
                <w:sz w:val="18"/>
                <w:szCs w:val="18"/>
                <w:lang w:val="en-GB"/>
              </w:rPr>
              <w:t xml:space="preserve"> </w:t>
            </w:r>
            <w:r w:rsidRPr="00226912">
              <w:rPr>
                <w:rFonts w:ascii="Arial" w:hAnsi="Arial" w:cs="Arial"/>
                <w:sz w:val="18"/>
                <w:szCs w:val="18"/>
                <w:lang w:val="en-GB"/>
              </w:rPr>
              <w:t>to</w:t>
            </w:r>
            <w:r w:rsidR="00A16B5B">
              <w:rPr>
                <w:rFonts w:ascii="Arial" w:hAnsi="Arial" w:cs="Arial"/>
                <w:sz w:val="18"/>
                <w:szCs w:val="18"/>
                <w:lang w:val="en-GB"/>
              </w:rPr>
              <w:t xml:space="preserve"> </w:t>
            </w:r>
            <w:r w:rsidRPr="00226912">
              <w:rPr>
                <w:rFonts w:ascii="Arial" w:hAnsi="Arial" w:cs="Arial"/>
                <w:sz w:val="18"/>
                <w:szCs w:val="18"/>
                <w:lang w:val="en-GB"/>
              </w:rPr>
              <w:t>support</w:t>
            </w:r>
            <w:r w:rsidR="00A16B5B">
              <w:rPr>
                <w:rFonts w:ascii="Arial" w:hAnsi="Arial" w:cs="Arial"/>
                <w:sz w:val="18"/>
                <w:szCs w:val="18"/>
                <w:lang w:val="en-GB"/>
              </w:rPr>
              <w:t xml:space="preserve"> </w:t>
            </w:r>
            <w:r w:rsidRPr="00226912">
              <w:rPr>
                <w:rFonts w:ascii="Arial" w:hAnsi="Arial" w:cs="Arial"/>
                <w:sz w:val="18"/>
                <w:szCs w:val="18"/>
                <w:lang w:val="en-GB"/>
              </w:rPr>
              <w:t>a</w:t>
            </w:r>
            <w:r w:rsidR="00A16B5B">
              <w:rPr>
                <w:rFonts w:ascii="Arial" w:hAnsi="Arial" w:cs="Arial"/>
                <w:sz w:val="18"/>
                <w:szCs w:val="18"/>
                <w:lang w:val="en-GB"/>
              </w:rPr>
              <w:t xml:space="preserve"> </w:t>
            </w:r>
            <w:r w:rsidRPr="00226912">
              <w:rPr>
                <w:rFonts w:ascii="Arial" w:hAnsi="Arial" w:cs="Arial"/>
                <w:sz w:val="18"/>
                <w:szCs w:val="18"/>
                <w:lang w:val="en-GB"/>
              </w:rPr>
              <w:t>specific</w:t>
            </w:r>
            <w:r w:rsidR="00A16B5B">
              <w:rPr>
                <w:rFonts w:ascii="Arial" w:hAnsi="Arial" w:cs="Arial"/>
                <w:sz w:val="18"/>
                <w:szCs w:val="18"/>
                <w:lang w:val="en-GB"/>
              </w:rPr>
              <w:t xml:space="preserve"> </w:t>
            </w:r>
            <w:r w:rsidRPr="00226912">
              <w:rPr>
                <w:rFonts w:ascii="Arial" w:hAnsi="Arial" w:cs="Arial"/>
                <w:sz w:val="18"/>
                <w:szCs w:val="18"/>
                <w:lang w:val="en-GB"/>
              </w:rPr>
              <w:t>detection</w:t>
            </w:r>
            <w:r w:rsidR="00A16B5B">
              <w:rPr>
                <w:rFonts w:ascii="Arial" w:hAnsi="Arial" w:cs="Arial"/>
                <w:sz w:val="18"/>
                <w:szCs w:val="18"/>
                <w:lang w:val="en-GB"/>
              </w:rPr>
              <w:t xml:space="preserve"> </w:t>
            </w:r>
            <w:r w:rsidRPr="00226912">
              <w:rPr>
                <w:rFonts w:ascii="Arial" w:hAnsi="Arial" w:cs="Arial"/>
                <w:sz w:val="18"/>
                <w:szCs w:val="18"/>
                <w:lang w:val="en-GB"/>
              </w:rPr>
              <w:t>function</w:t>
            </w:r>
            <w:r w:rsidR="00A16B5B">
              <w:rPr>
                <w:rFonts w:ascii="Arial" w:hAnsi="Arial" w:cs="Arial"/>
                <w:sz w:val="18"/>
                <w:szCs w:val="18"/>
                <w:lang w:val="en-GB"/>
              </w:rPr>
              <w:t xml:space="preserve"> </w:t>
            </w:r>
            <w:r w:rsidRPr="00226912">
              <w:rPr>
                <w:rFonts w:ascii="Arial" w:hAnsi="Arial" w:cs="Arial"/>
                <w:sz w:val="18"/>
                <w:szCs w:val="18"/>
                <w:lang w:val="en-GB"/>
              </w:rPr>
              <w:t>such</w:t>
            </w:r>
            <w:r w:rsidR="00A16B5B">
              <w:rPr>
                <w:rFonts w:ascii="Arial" w:hAnsi="Arial" w:cs="Arial"/>
                <w:sz w:val="18"/>
                <w:szCs w:val="18"/>
                <w:lang w:val="en-GB"/>
              </w:rPr>
              <w:t xml:space="preserve"> </w:t>
            </w:r>
            <w:r w:rsidRPr="00226912">
              <w:rPr>
                <w:rFonts w:ascii="Arial" w:hAnsi="Arial" w:cs="Arial"/>
                <w:sz w:val="18"/>
                <w:szCs w:val="18"/>
                <w:lang w:val="en-GB"/>
              </w:rPr>
              <w:t>as</w:t>
            </w:r>
            <w:r w:rsidR="00A16B5B">
              <w:rPr>
                <w:rFonts w:ascii="Arial" w:hAnsi="Arial" w:cs="Arial"/>
                <w:sz w:val="18"/>
                <w:szCs w:val="18"/>
                <w:lang w:val="en-GB"/>
              </w:rPr>
              <w:t xml:space="preserve"> </w:t>
            </w:r>
            <w:r w:rsidRPr="00226912">
              <w:rPr>
                <w:rFonts w:ascii="Arial" w:hAnsi="Arial" w:cs="Arial"/>
                <w:sz w:val="18"/>
                <w:szCs w:val="18"/>
                <w:lang w:val="en-GB"/>
              </w:rPr>
              <w:t>visual</w:t>
            </w:r>
            <w:r w:rsidR="00A16B5B">
              <w:rPr>
                <w:rFonts w:ascii="Arial" w:hAnsi="Arial" w:cs="Arial"/>
                <w:sz w:val="18"/>
                <w:szCs w:val="18"/>
                <w:lang w:val="en-GB"/>
              </w:rPr>
              <w:t xml:space="preserve"> </w:t>
            </w:r>
            <w:r w:rsidRPr="00226912">
              <w:rPr>
                <w:rFonts w:ascii="Arial" w:hAnsi="Arial" w:cs="Arial"/>
                <w:sz w:val="18"/>
                <w:szCs w:val="18"/>
                <w:lang w:val="en-GB"/>
              </w:rPr>
              <w:t>recognition.</w:t>
            </w:r>
          </w:p>
        </w:tc>
      </w:tr>
      <w:tr w:rsidR="008F743A" w:rsidRPr="00226912" w14:paraId="0D825BC9" w14:textId="77777777" w:rsidTr="00A16B5B">
        <w:trPr>
          <w:jc w:val="center"/>
        </w:trPr>
        <w:tc>
          <w:tcPr>
            <w:tcW w:w="1696" w:type="dxa"/>
            <w:vMerge w:val="restart"/>
            <w:vAlign w:val="center"/>
          </w:tcPr>
          <w:p w14:paraId="6F57D848" w14:textId="79C01D92" w:rsidR="008F743A" w:rsidRPr="00226912" w:rsidRDefault="008F743A" w:rsidP="00D81DF8">
            <w:pPr>
              <w:pStyle w:val="TAC"/>
              <w:rPr>
                <w:lang w:val="en-GB"/>
              </w:rPr>
            </w:pPr>
            <w:r w:rsidRPr="00226912">
              <w:rPr>
                <w:lang w:val="en-GB"/>
              </w:rPr>
              <w:t>Use</w:t>
            </w:r>
            <w:r w:rsidR="00A16B5B">
              <w:rPr>
                <w:lang w:val="en-GB"/>
              </w:rPr>
              <w:t xml:space="preserve"> </w:t>
            </w:r>
            <w:r w:rsidRPr="00226912">
              <w:rPr>
                <w:lang w:val="en-GB"/>
              </w:rPr>
              <w:t>case</w:t>
            </w:r>
            <w:r w:rsidR="00A16B5B">
              <w:rPr>
                <w:lang w:val="en-GB"/>
              </w:rPr>
              <w:t xml:space="preserve"> </w:t>
            </w:r>
            <w:r w:rsidRPr="00226912">
              <w:rPr>
                <w:lang w:val="en-GB"/>
              </w:rPr>
              <w:t>#5.</w:t>
            </w:r>
          </w:p>
          <w:p w14:paraId="18112BE2" w14:textId="2B798C39" w:rsidR="008F743A" w:rsidRPr="00226912" w:rsidRDefault="008F743A" w:rsidP="00D81DF8">
            <w:pPr>
              <w:pStyle w:val="TAC"/>
              <w:rPr>
                <w:lang w:val="en-GB"/>
              </w:rPr>
            </w:pPr>
            <w:r w:rsidRPr="00226912">
              <w:rPr>
                <w:lang w:val="en-GB"/>
              </w:rPr>
              <w:t>Autonomous</w:t>
            </w:r>
            <w:r w:rsidR="00A16B5B">
              <w:rPr>
                <w:lang w:val="en-GB"/>
              </w:rPr>
              <w:t xml:space="preserve"> </w:t>
            </w:r>
            <w:r w:rsidRPr="00226912">
              <w:rPr>
                <w:lang w:val="en-GB"/>
              </w:rPr>
              <w:t>operations</w:t>
            </w:r>
            <w:r w:rsidR="00A16B5B">
              <w:rPr>
                <w:lang w:val="en-GB"/>
              </w:rPr>
              <w:t xml:space="preserve"> </w:t>
            </w:r>
            <w:r w:rsidRPr="00226912">
              <w:rPr>
                <w:lang w:val="en-GB"/>
              </w:rPr>
              <w:t>using</w:t>
            </w:r>
            <w:r w:rsidR="00A16B5B">
              <w:rPr>
                <w:lang w:val="en-GB"/>
              </w:rPr>
              <w:t xml:space="preserve"> </w:t>
            </w:r>
            <w:r w:rsidRPr="00226912">
              <w:rPr>
                <w:lang w:val="en-GB"/>
              </w:rPr>
              <w:t>automated</w:t>
            </w:r>
            <w:r w:rsidR="00A16B5B">
              <w:rPr>
                <w:lang w:val="en-GB"/>
              </w:rPr>
              <w:t xml:space="preserve"> </w:t>
            </w:r>
            <w:r w:rsidRPr="00226912">
              <w:rPr>
                <w:lang w:val="en-GB"/>
              </w:rPr>
              <w:t>machine</w:t>
            </w:r>
            <w:r w:rsidR="00A16B5B">
              <w:rPr>
                <w:lang w:val="en-GB"/>
              </w:rPr>
              <w:t xml:space="preserve"> </w:t>
            </w:r>
            <w:r w:rsidRPr="00226912">
              <w:rPr>
                <w:lang w:val="en-GB"/>
              </w:rPr>
              <w:t>learning</w:t>
            </w:r>
          </w:p>
        </w:tc>
        <w:tc>
          <w:tcPr>
            <w:tcW w:w="7655" w:type="dxa"/>
          </w:tcPr>
          <w:p w14:paraId="65CD3BF7" w14:textId="2F7C39D4" w:rsidR="008F743A" w:rsidRPr="00226912" w:rsidRDefault="008F743A" w:rsidP="00031295">
            <w:pPr>
              <w:keepNext/>
              <w:spacing w:after="0"/>
              <w:rPr>
                <w:rFonts w:ascii="Arial" w:hAnsi="Arial" w:cs="Arial"/>
                <w:sz w:val="18"/>
                <w:szCs w:val="18"/>
                <w:lang w:val="en-GB"/>
              </w:rPr>
            </w:pPr>
            <w:r w:rsidRPr="00226912">
              <w:rPr>
                <w:rFonts w:ascii="Arial" w:hAnsi="Arial" w:cs="Arial"/>
                <w:sz w:val="18"/>
                <w:szCs w:val="18"/>
                <w:lang w:val="en-GB"/>
              </w:rPr>
              <w:t>The</w:t>
            </w:r>
            <w:r w:rsidR="00A16B5B">
              <w:rPr>
                <w:rFonts w:ascii="Arial" w:hAnsi="Arial" w:cs="Arial"/>
                <w:sz w:val="18"/>
                <w:szCs w:val="18"/>
                <w:lang w:val="en-GB"/>
              </w:rPr>
              <w:t xml:space="preserve"> </w:t>
            </w:r>
            <w:r w:rsidRPr="00226912">
              <w:rPr>
                <w:rFonts w:ascii="Arial" w:hAnsi="Arial" w:cs="Arial"/>
                <w:sz w:val="18"/>
                <w:szCs w:val="18"/>
                <w:lang w:val="en-GB"/>
              </w:rPr>
              <w:t>oneM2M</w:t>
            </w:r>
            <w:r w:rsidR="00A16B5B">
              <w:rPr>
                <w:rFonts w:ascii="Arial" w:hAnsi="Arial" w:cs="Arial"/>
                <w:sz w:val="18"/>
                <w:szCs w:val="18"/>
                <w:lang w:val="en-GB"/>
              </w:rPr>
              <w:t xml:space="preserve"> </w:t>
            </w:r>
            <w:r w:rsidRPr="00226912">
              <w:rPr>
                <w:rFonts w:ascii="Arial" w:hAnsi="Arial" w:cs="Arial"/>
                <w:sz w:val="18"/>
                <w:szCs w:val="18"/>
                <w:lang w:val="en-GB"/>
              </w:rPr>
              <w:t>System</w:t>
            </w:r>
            <w:r w:rsidR="00A16B5B">
              <w:rPr>
                <w:rFonts w:ascii="Arial" w:hAnsi="Arial" w:cs="Arial"/>
                <w:sz w:val="18"/>
                <w:szCs w:val="18"/>
                <w:lang w:val="en-GB"/>
              </w:rPr>
              <w:t xml:space="preserve"> </w:t>
            </w:r>
            <w:r w:rsidR="000B4CB3" w:rsidRPr="00557CDF">
              <w:rPr>
                <w:rFonts w:ascii="Arial" w:hAnsi="Arial" w:cs="Arial"/>
                <w:sz w:val="18"/>
                <w:szCs w:val="18"/>
                <w:lang w:val="en-GB" w:eastAsia="ko-KR"/>
              </w:rPr>
              <w:t>will</w:t>
            </w:r>
            <w:r w:rsidR="00A16B5B">
              <w:rPr>
                <w:rFonts w:ascii="Arial" w:hAnsi="Arial" w:cs="Arial"/>
                <w:lang w:val="en-GB" w:eastAsia="ko-KR"/>
              </w:rPr>
              <w:t xml:space="preserve"> </w:t>
            </w:r>
            <w:r w:rsidRPr="00226912">
              <w:rPr>
                <w:rFonts w:ascii="Arial" w:hAnsi="Arial" w:cs="Arial"/>
                <w:sz w:val="18"/>
                <w:szCs w:val="18"/>
                <w:lang w:val="en-GB"/>
              </w:rPr>
              <w:t>be</w:t>
            </w:r>
            <w:r w:rsidR="00A16B5B">
              <w:rPr>
                <w:rFonts w:ascii="Arial" w:hAnsi="Arial" w:cs="Arial"/>
                <w:sz w:val="18"/>
                <w:szCs w:val="18"/>
                <w:lang w:val="en-GB"/>
              </w:rPr>
              <w:t xml:space="preserve"> </w:t>
            </w:r>
            <w:r w:rsidRPr="00226912">
              <w:rPr>
                <w:rFonts w:ascii="Arial" w:hAnsi="Arial" w:cs="Arial"/>
                <w:sz w:val="18"/>
                <w:szCs w:val="18"/>
                <w:lang w:val="en-GB"/>
              </w:rPr>
              <w:t>able</w:t>
            </w:r>
            <w:r w:rsidR="00A16B5B">
              <w:rPr>
                <w:rFonts w:ascii="Arial" w:hAnsi="Arial" w:cs="Arial"/>
                <w:sz w:val="18"/>
                <w:szCs w:val="18"/>
                <w:lang w:val="en-GB"/>
              </w:rPr>
              <w:t xml:space="preserve"> </w:t>
            </w:r>
            <w:r w:rsidRPr="00226912">
              <w:rPr>
                <w:rFonts w:ascii="Arial" w:hAnsi="Arial" w:cs="Arial"/>
                <w:sz w:val="18"/>
                <w:szCs w:val="18"/>
                <w:lang w:val="en-GB"/>
              </w:rPr>
              <w:t>to</w:t>
            </w:r>
            <w:r w:rsidR="00A16B5B">
              <w:rPr>
                <w:rFonts w:ascii="Arial" w:hAnsi="Arial" w:cs="Arial"/>
                <w:sz w:val="18"/>
                <w:szCs w:val="18"/>
                <w:lang w:val="en-GB"/>
              </w:rPr>
              <w:t xml:space="preserve"> </w:t>
            </w:r>
            <w:r w:rsidRPr="00CE0357">
              <w:rPr>
                <w:rFonts w:ascii="Arial" w:hAnsi="Arial" w:cs="Arial"/>
                <w:sz w:val="18"/>
                <w:szCs w:val="18"/>
                <w:lang w:eastAsia="ko-KR"/>
              </w:rPr>
              <w:t>distinguish</w:t>
            </w:r>
            <w:r w:rsidR="00A16B5B">
              <w:rPr>
                <w:rFonts w:ascii="Arial" w:hAnsi="Arial" w:cs="Arial"/>
                <w:sz w:val="18"/>
                <w:szCs w:val="18"/>
                <w:lang w:eastAsia="ko-KR"/>
              </w:rPr>
              <w:t xml:space="preserve"> </w:t>
            </w:r>
            <w:r w:rsidRPr="00CE0357">
              <w:rPr>
                <w:rFonts w:ascii="Arial" w:hAnsi="Arial" w:cs="Arial"/>
                <w:sz w:val="18"/>
                <w:szCs w:val="18"/>
                <w:lang w:eastAsia="ko-KR"/>
              </w:rPr>
              <w:t>the</w:t>
            </w:r>
            <w:r w:rsidR="00A16B5B">
              <w:rPr>
                <w:rFonts w:ascii="Arial" w:hAnsi="Arial" w:cs="Arial"/>
                <w:sz w:val="18"/>
                <w:szCs w:val="18"/>
                <w:lang w:eastAsia="ko-KR"/>
              </w:rPr>
              <w:t xml:space="preserve"> </w:t>
            </w:r>
            <w:r w:rsidRPr="00CE0357">
              <w:rPr>
                <w:rFonts w:ascii="Arial" w:hAnsi="Arial" w:cs="Arial"/>
                <w:sz w:val="18"/>
                <w:szCs w:val="18"/>
                <w:lang w:eastAsia="ko-KR"/>
              </w:rPr>
              <w:t>dataset</w:t>
            </w:r>
            <w:r w:rsidR="00A16B5B">
              <w:rPr>
                <w:rFonts w:ascii="Arial" w:hAnsi="Arial" w:cs="Arial"/>
                <w:sz w:val="18"/>
                <w:szCs w:val="18"/>
                <w:lang w:eastAsia="ko-KR"/>
              </w:rPr>
              <w:t xml:space="preserve"> </w:t>
            </w:r>
            <w:r w:rsidRPr="00CE0357">
              <w:rPr>
                <w:rFonts w:ascii="Arial" w:hAnsi="Arial" w:cs="Arial"/>
                <w:sz w:val="18"/>
                <w:szCs w:val="18"/>
                <w:lang w:eastAsia="ko-KR"/>
              </w:rPr>
              <w:t>that</w:t>
            </w:r>
            <w:r w:rsidR="00A16B5B">
              <w:rPr>
                <w:rFonts w:ascii="Arial" w:hAnsi="Arial" w:cs="Arial"/>
                <w:sz w:val="18"/>
                <w:szCs w:val="18"/>
                <w:lang w:eastAsia="ko-KR"/>
              </w:rPr>
              <w:t xml:space="preserve"> </w:t>
            </w:r>
            <w:r w:rsidRPr="00CE0357">
              <w:rPr>
                <w:rFonts w:ascii="Arial" w:hAnsi="Arial" w:cs="Arial"/>
                <w:sz w:val="18"/>
                <w:szCs w:val="18"/>
                <w:lang w:eastAsia="ko-KR"/>
              </w:rPr>
              <w:t>will</w:t>
            </w:r>
            <w:r w:rsidR="00A16B5B">
              <w:rPr>
                <w:rFonts w:ascii="Arial" w:hAnsi="Arial" w:cs="Arial"/>
                <w:sz w:val="18"/>
                <w:szCs w:val="18"/>
                <w:lang w:eastAsia="ko-KR"/>
              </w:rPr>
              <w:t xml:space="preserve"> </w:t>
            </w:r>
            <w:r w:rsidRPr="00CE0357">
              <w:rPr>
                <w:rFonts w:ascii="Arial" w:hAnsi="Arial" w:cs="Arial"/>
                <w:sz w:val="18"/>
                <w:szCs w:val="18"/>
                <w:lang w:eastAsia="ko-KR"/>
              </w:rPr>
              <w:t>be</w:t>
            </w:r>
            <w:r w:rsidR="00A16B5B">
              <w:rPr>
                <w:rFonts w:ascii="Arial" w:hAnsi="Arial" w:cs="Arial"/>
                <w:sz w:val="18"/>
                <w:szCs w:val="18"/>
                <w:lang w:eastAsia="ko-KR"/>
              </w:rPr>
              <w:t xml:space="preserve"> </w:t>
            </w:r>
            <w:r w:rsidRPr="00CE0357">
              <w:rPr>
                <w:rFonts w:ascii="Arial" w:hAnsi="Arial" w:cs="Arial"/>
                <w:sz w:val="18"/>
                <w:szCs w:val="18"/>
                <w:lang w:eastAsia="ko-KR"/>
              </w:rPr>
              <w:t>trained</w:t>
            </w:r>
            <w:r w:rsidR="00A16B5B">
              <w:rPr>
                <w:rFonts w:ascii="Arial" w:hAnsi="Arial" w:cs="Arial"/>
                <w:sz w:val="18"/>
                <w:szCs w:val="18"/>
                <w:lang w:eastAsia="ko-KR"/>
              </w:rPr>
              <w:t xml:space="preserve"> </w:t>
            </w:r>
            <w:r w:rsidRPr="00CE0357">
              <w:rPr>
                <w:rFonts w:ascii="Arial" w:hAnsi="Arial" w:cs="Arial"/>
                <w:sz w:val="18"/>
                <w:szCs w:val="18"/>
                <w:lang w:eastAsia="ko-KR"/>
              </w:rPr>
              <w:t>and</w:t>
            </w:r>
            <w:r w:rsidR="00A16B5B">
              <w:rPr>
                <w:rFonts w:ascii="Arial" w:hAnsi="Arial" w:cs="Arial"/>
                <w:sz w:val="18"/>
                <w:szCs w:val="18"/>
                <w:lang w:eastAsia="ko-KR"/>
              </w:rPr>
              <w:t xml:space="preserve"> </w:t>
            </w:r>
            <w:r w:rsidRPr="00CE0357">
              <w:rPr>
                <w:rFonts w:ascii="Arial" w:hAnsi="Arial" w:cs="Arial"/>
                <w:sz w:val="18"/>
                <w:szCs w:val="18"/>
                <w:lang w:eastAsia="ko-KR"/>
              </w:rPr>
              <w:t>has</w:t>
            </w:r>
            <w:r w:rsidR="00A16B5B">
              <w:rPr>
                <w:rFonts w:ascii="Arial" w:hAnsi="Arial" w:cs="Arial"/>
                <w:sz w:val="18"/>
                <w:szCs w:val="18"/>
                <w:lang w:eastAsia="ko-KR"/>
              </w:rPr>
              <w:t xml:space="preserve"> </w:t>
            </w:r>
            <w:r w:rsidRPr="00CE0357">
              <w:rPr>
                <w:rFonts w:ascii="Arial" w:hAnsi="Arial" w:cs="Arial"/>
                <w:sz w:val="18"/>
                <w:szCs w:val="18"/>
                <w:lang w:eastAsia="ko-KR"/>
              </w:rPr>
              <w:t>already</w:t>
            </w:r>
            <w:r w:rsidR="00A16B5B">
              <w:rPr>
                <w:rFonts w:ascii="Arial" w:hAnsi="Arial" w:cs="Arial"/>
                <w:sz w:val="18"/>
                <w:szCs w:val="18"/>
                <w:lang w:eastAsia="ko-KR"/>
              </w:rPr>
              <w:t xml:space="preserve"> </w:t>
            </w:r>
            <w:r w:rsidRPr="00CE0357">
              <w:rPr>
                <w:rFonts w:ascii="Arial" w:hAnsi="Arial" w:cs="Arial"/>
                <w:sz w:val="18"/>
                <w:szCs w:val="18"/>
                <w:lang w:eastAsia="ko-KR"/>
              </w:rPr>
              <w:t>been</w:t>
            </w:r>
            <w:r w:rsidR="00A16B5B">
              <w:rPr>
                <w:rFonts w:ascii="Arial" w:hAnsi="Arial" w:cs="Arial"/>
                <w:sz w:val="18"/>
                <w:szCs w:val="18"/>
                <w:lang w:eastAsia="ko-KR"/>
              </w:rPr>
              <w:t xml:space="preserve"> </w:t>
            </w:r>
            <w:r w:rsidRPr="00CE0357">
              <w:rPr>
                <w:rFonts w:ascii="Arial" w:hAnsi="Arial" w:cs="Arial"/>
                <w:sz w:val="18"/>
                <w:szCs w:val="18"/>
                <w:lang w:eastAsia="ko-KR"/>
              </w:rPr>
              <w:t>trained</w:t>
            </w:r>
            <w:r w:rsidRPr="00226912">
              <w:rPr>
                <w:rFonts w:ascii="Arial" w:hAnsi="Arial" w:cs="Arial"/>
                <w:sz w:val="18"/>
                <w:szCs w:val="18"/>
                <w:lang w:val="en-GB" w:eastAsia="ko-KR"/>
              </w:rPr>
              <w:t>.</w:t>
            </w:r>
          </w:p>
        </w:tc>
      </w:tr>
      <w:tr w:rsidR="008F743A" w:rsidRPr="00226912" w14:paraId="7764639C" w14:textId="77777777" w:rsidTr="00A16B5B">
        <w:trPr>
          <w:jc w:val="center"/>
        </w:trPr>
        <w:tc>
          <w:tcPr>
            <w:tcW w:w="1696" w:type="dxa"/>
            <w:vMerge/>
            <w:vAlign w:val="center"/>
          </w:tcPr>
          <w:p w14:paraId="5D07D475" w14:textId="77777777" w:rsidR="008F743A" w:rsidRPr="00226912" w:rsidRDefault="008F743A" w:rsidP="00D81DF8">
            <w:pPr>
              <w:pStyle w:val="TAC"/>
              <w:rPr>
                <w:lang w:val="en-GB"/>
              </w:rPr>
            </w:pPr>
          </w:p>
        </w:tc>
        <w:tc>
          <w:tcPr>
            <w:tcW w:w="7655" w:type="dxa"/>
          </w:tcPr>
          <w:p w14:paraId="106E6D51" w14:textId="796C22D0" w:rsidR="008F743A" w:rsidRPr="00226912" w:rsidRDefault="008F743A" w:rsidP="00031295">
            <w:pPr>
              <w:keepNext/>
              <w:spacing w:after="0"/>
              <w:rPr>
                <w:rFonts w:ascii="Arial" w:hAnsi="Arial" w:cs="Arial"/>
                <w:sz w:val="18"/>
                <w:szCs w:val="18"/>
                <w:lang w:val="en-GB"/>
              </w:rPr>
            </w:pPr>
            <w:r w:rsidRPr="00226912">
              <w:rPr>
                <w:rFonts w:ascii="Arial" w:hAnsi="Arial" w:cs="Arial"/>
                <w:sz w:val="18"/>
                <w:szCs w:val="18"/>
                <w:lang w:val="en-GB" w:eastAsia="ko-KR"/>
              </w:rPr>
              <w:t>The</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oneM2M</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System</w:t>
            </w:r>
            <w:r w:rsidR="00A16B5B">
              <w:rPr>
                <w:rFonts w:ascii="Arial" w:hAnsi="Arial" w:cs="Arial"/>
                <w:sz w:val="18"/>
                <w:szCs w:val="18"/>
                <w:lang w:val="en-GB" w:eastAsia="ko-KR"/>
              </w:rPr>
              <w:t xml:space="preserve"> </w:t>
            </w:r>
            <w:r w:rsidR="000B4CB3" w:rsidRPr="00557CDF">
              <w:rPr>
                <w:rFonts w:ascii="Arial" w:hAnsi="Arial" w:cs="Arial"/>
                <w:sz w:val="18"/>
                <w:szCs w:val="18"/>
                <w:lang w:val="en-GB" w:eastAsia="ko-KR"/>
              </w:rPr>
              <w:t>will</w:t>
            </w:r>
            <w:r w:rsidR="00A16B5B">
              <w:rPr>
                <w:rFonts w:ascii="Arial" w:hAnsi="Arial" w:cs="Arial"/>
                <w:lang w:val="en-GB" w:eastAsia="ko-KR"/>
              </w:rPr>
              <w:t xml:space="preserve"> </w:t>
            </w:r>
            <w:r w:rsidRPr="00226912">
              <w:rPr>
                <w:rFonts w:ascii="Arial" w:hAnsi="Arial" w:cs="Arial"/>
                <w:sz w:val="18"/>
                <w:szCs w:val="18"/>
                <w:lang w:val="en-GB" w:eastAsia="ko-KR"/>
              </w:rPr>
              <w:t>be</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able</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to</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provide</w:t>
            </w:r>
            <w:r w:rsidR="00A16B5B">
              <w:rPr>
                <w:rFonts w:ascii="Arial" w:hAnsi="Arial" w:cs="Arial"/>
                <w:sz w:val="18"/>
                <w:szCs w:val="18"/>
                <w:lang w:val="en-GB" w:eastAsia="ko-KR"/>
              </w:rPr>
              <w:t xml:space="preserve"> </w:t>
            </w:r>
            <w:r w:rsidRPr="00CE0357">
              <w:rPr>
                <w:rFonts w:ascii="Arial" w:hAnsi="Arial" w:cs="Arial"/>
                <w:sz w:val="18"/>
                <w:szCs w:val="18"/>
                <w:lang w:eastAsia="ko-KR"/>
              </w:rPr>
              <w:t>automated</w:t>
            </w:r>
            <w:r w:rsidR="00A16B5B">
              <w:rPr>
                <w:rFonts w:ascii="Arial" w:hAnsi="Arial" w:cs="Arial"/>
                <w:sz w:val="18"/>
                <w:szCs w:val="18"/>
                <w:lang w:eastAsia="ko-KR"/>
              </w:rPr>
              <w:t xml:space="preserve"> </w:t>
            </w:r>
            <w:r w:rsidRPr="00CE0357">
              <w:rPr>
                <w:rFonts w:ascii="Arial" w:hAnsi="Arial" w:cs="Arial"/>
                <w:sz w:val="18"/>
                <w:szCs w:val="18"/>
                <w:lang w:eastAsia="ko-KR"/>
              </w:rPr>
              <w:t>machine</w:t>
            </w:r>
            <w:r w:rsidR="00A16B5B">
              <w:rPr>
                <w:rFonts w:ascii="Arial" w:hAnsi="Arial" w:cs="Arial"/>
                <w:sz w:val="18"/>
                <w:szCs w:val="18"/>
                <w:lang w:eastAsia="ko-KR"/>
              </w:rPr>
              <w:t xml:space="preserve"> </w:t>
            </w:r>
            <w:r w:rsidRPr="00CE0357">
              <w:rPr>
                <w:rFonts w:ascii="Arial" w:hAnsi="Arial" w:cs="Arial"/>
                <w:sz w:val="18"/>
                <w:szCs w:val="18"/>
                <w:lang w:eastAsia="ko-KR"/>
              </w:rPr>
              <w:t>learning</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under</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certain</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conditions,</w:t>
            </w:r>
            <w:r w:rsidR="00A16B5B">
              <w:rPr>
                <w:rFonts w:ascii="Arial" w:hAnsi="Arial" w:cs="Arial"/>
                <w:sz w:val="18"/>
                <w:szCs w:val="18"/>
                <w:lang w:val="en-GB" w:eastAsia="ko-KR"/>
              </w:rPr>
              <w:t xml:space="preserve"> </w:t>
            </w:r>
            <w:r w:rsidR="00230143" w:rsidRPr="00226912">
              <w:rPr>
                <w:rFonts w:ascii="Arial" w:hAnsi="Arial" w:cs="Arial"/>
                <w:sz w:val="18"/>
                <w:szCs w:val="18"/>
                <w:lang w:val="en-GB" w:eastAsia="ko-KR"/>
              </w:rPr>
              <w:t>e.g.</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building</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a</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model</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every</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week</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or</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when</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the</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number</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of</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datasets</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reaches</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100.</w:t>
            </w:r>
          </w:p>
        </w:tc>
      </w:tr>
      <w:tr w:rsidR="008F743A" w:rsidRPr="00226912" w14:paraId="383C768E" w14:textId="77777777" w:rsidTr="00A16B5B">
        <w:trPr>
          <w:jc w:val="center"/>
        </w:trPr>
        <w:tc>
          <w:tcPr>
            <w:tcW w:w="1696" w:type="dxa"/>
            <w:vMerge w:val="restart"/>
            <w:vAlign w:val="center"/>
          </w:tcPr>
          <w:p w14:paraId="614E57CC" w14:textId="795FFDA0" w:rsidR="008F743A" w:rsidRPr="00226912" w:rsidRDefault="008F743A" w:rsidP="00D81DF8">
            <w:pPr>
              <w:pStyle w:val="TAC"/>
              <w:rPr>
                <w:lang w:val="en-GB"/>
              </w:rPr>
            </w:pPr>
            <w:r w:rsidRPr="00226912">
              <w:rPr>
                <w:lang w:val="en-GB"/>
              </w:rPr>
              <w:t>Use</w:t>
            </w:r>
            <w:r w:rsidR="00A16B5B">
              <w:rPr>
                <w:lang w:val="en-GB"/>
              </w:rPr>
              <w:t xml:space="preserve"> </w:t>
            </w:r>
            <w:r w:rsidRPr="00226912">
              <w:rPr>
                <w:lang w:val="en-GB"/>
              </w:rPr>
              <w:t>case</w:t>
            </w:r>
            <w:r w:rsidR="00A16B5B">
              <w:rPr>
                <w:lang w:val="en-GB"/>
              </w:rPr>
              <w:t xml:space="preserve"> </w:t>
            </w:r>
            <w:r w:rsidRPr="00226912">
              <w:rPr>
                <w:lang w:val="en-GB"/>
              </w:rPr>
              <w:t>#6.</w:t>
            </w:r>
          </w:p>
          <w:p w14:paraId="158B1E54" w14:textId="1109CCB6" w:rsidR="008F743A" w:rsidRPr="00226912" w:rsidRDefault="008F743A" w:rsidP="00D81DF8">
            <w:pPr>
              <w:pStyle w:val="TAC"/>
              <w:rPr>
                <w:lang w:val="en-GB"/>
              </w:rPr>
            </w:pPr>
            <w:r w:rsidRPr="00226912">
              <w:rPr>
                <w:lang w:val="en-GB"/>
              </w:rPr>
              <w:t>IoT</w:t>
            </w:r>
            <w:r w:rsidR="00A16B5B">
              <w:rPr>
                <w:lang w:val="en-GB"/>
              </w:rPr>
              <w:t xml:space="preserve"> </w:t>
            </w:r>
            <w:r w:rsidRPr="00226912">
              <w:rPr>
                <w:lang w:val="en-GB"/>
              </w:rPr>
              <w:t>device</w:t>
            </w:r>
            <w:r w:rsidR="00A16B5B">
              <w:rPr>
                <w:lang w:val="en-GB"/>
              </w:rPr>
              <w:t xml:space="preserve"> </w:t>
            </w:r>
            <w:r w:rsidRPr="00226912">
              <w:rPr>
                <w:lang w:val="en-GB"/>
              </w:rPr>
              <w:t>calibration</w:t>
            </w:r>
            <w:r w:rsidR="00A16B5B">
              <w:rPr>
                <w:lang w:val="en-GB"/>
              </w:rPr>
              <w:t xml:space="preserve"> </w:t>
            </w:r>
            <w:r w:rsidRPr="00226912">
              <w:rPr>
                <w:lang w:val="en-GB"/>
              </w:rPr>
              <w:t>using</w:t>
            </w:r>
            <w:r w:rsidR="00A16B5B">
              <w:rPr>
                <w:lang w:val="en-GB"/>
              </w:rPr>
              <w:t xml:space="preserve"> </w:t>
            </w:r>
            <w:r w:rsidRPr="00226912">
              <w:rPr>
                <w:lang w:val="en-GB"/>
              </w:rPr>
              <w:t>ML</w:t>
            </w:r>
          </w:p>
        </w:tc>
        <w:tc>
          <w:tcPr>
            <w:tcW w:w="7655" w:type="dxa"/>
          </w:tcPr>
          <w:p w14:paraId="1517419A" w14:textId="34EAE5FB" w:rsidR="008F743A" w:rsidRPr="00CE0357" w:rsidRDefault="008F743A" w:rsidP="00D81DF8">
            <w:pPr>
              <w:pStyle w:val="TAL"/>
              <w:rPr>
                <w:lang w:val="en-GB"/>
              </w:rPr>
            </w:pPr>
            <w:r w:rsidRPr="00226912">
              <w:rPr>
                <w:lang w:val="en-GB" w:eastAsia="ko-KR"/>
              </w:rPr>
              <w:t>The</w:t>
            </w:r>
            <w:r w:rsidR="00A16B5B">
              <w:rPr>
                <w:lang w:val="en-GB" w:eastAsia="ko-KR"/>
              </w:rPr>
              <w:t xml:space="preserve"> </w:t>
            </w:r>
            <w:r w:rsidRPr="00226912">
              <w:rPr>
                <w:lang w:val="en-GB" w:eastAsia="ko-KR"/>
              </w:rPr>
              <w:t>oneM2M</w:t>
            </w:r>
            <w:r w:rsidR="00A16B5B">
              <w:rPr>
                <w:lang w:val="en-GB" w:eastAsia="ko-KR"/>
              </w:rPr>
              <w:t xml:space="preserve"> </w:t>
            </w:r>
            <w:r w:rsidRPr="00226912">
              <w:rPr>
                <w:lang w:val="en-GB" w:eastAsia="ko-KR"/>
              </w:rPr>
              <w:t>System</w:t>
            </w:r>
            <w:r w:rsidR="00A16B5B">
              <w:rPr>
                <w:lang w:val="en-GB" w:eastAsia="ko-KR"/>
              </w:rPr>
              <w:t xml:space="preserve"> </w:t>
            </w:r>
            <w:r w:rsidR="000B4CB3" w:rsidRPr="00557CDF">
              <w:rPr>
                <w:rFonts w:cs="Arial"/>
                <w:szCs w:val="18"/>
                <w:lang w:val="en-GB" w:eastAsia="ko-KR"/>
              </w:rPr>
              <w:t>will</w:t>
            </w:r>
            <w:r w:rsidR="00A16B5B">
              <w:rPr>
                <w:rFonts w:cs="Arial"/>
                <w:lang w:val="en-GB" w:eastAsia="ko-KR"/>
              </w:rPr>
              <w:t xml:space="preserve"> </w:t>
            </w:r>
            <w:r w:rsidRPr="00226912">
              <w:rPr>
                <w:lang w:val="en-GB" w:eastAsia="ko-KR"/>
              </w:rPr>
              <w:t>be</w:t>
            </w:r>
            <w:r w:rsidR="00A16B5B">
              <w:rPr>
                <w:lang w:val="en-GB" w:eastAsia="ko-KR"/>
              </w:rPr>
              <w:t xml:space="preserve"> </w:t>
            </w:r>
            <w:r w:rsidRPr="00226912">
              <w:rPr>
                <w:lang w:val="en-GB" w:eastAsia="ko-KR"/>
              </w:rPr>
              <w:t>able</w:t>
            </w:r>
            <w:r w:rsidR="00A16B5B">
              <w:rPr>
                <w:lang w:val="en-GB" w:eastAsia="ko-KR"/>
              </w:rPr>
              <w:t xml:space="preserve"> </w:t>
            </w:r>
            <w:r w:rsidRPr="00226912">
              <w:rPr>
                <w:lang w:val="en-GB" w:eastAsia="ko-KR"/>
              </w:rPr>
              <w:t>to</w:t>
            </w:r>
            <w:r w:rsidR="00A16B5B">
              <w:rPr>
                <w:lang w:val="en-GB" w:eastAsia="ko-KR"/>
              </w:rPr>
              <w:t xml:space="preserve"> </w:t>
            </w:r>
            <w:r w:rsidRPr="00CE0357">
              <w:rPr>
                <w:lang w:eastAsia="ko-KR"/>
              </w:rPr>
              <w:t>manage</w:t>
            </w:r>
            <w:r w:rsidR="00A16B5B">
              <w:rPr>
                <w:lang w:eastAsia="ko-KR"/>
              </w:rPr>
              <w:t xml:space="preserve"> </w:t>
            </w:r>
            <w:r w:rsidRPr="00CE0357">
              <w:rPr>
                <w:lang w:eastAsia="ko-KR"/>
              </w:rPr>
              <w:t>calibration</w:t>
            </w:r>
            <w:r w:rsidR="00A16B5B">
              <w:rPr>
                <w:lang w:eastAsia="ko-KR"/>
              </w:rPr>
              <w:t xml:space="preserve"> </w:t>
            </w:r>
            <w:r w:rsidRPr="00CE0357">
              <w:rPr>
                <w:lang w:eastAsia="ko-KR"/>
              </w:rPr>
              <w:t>information</w:t>
            </w:r>
            <w:r w:rsidR="00A16B5B">
              <w:rPr>
                <w:lang w:eastAsia="ko-KR"/>
              </w:rPr>
              <w:t xml:space="preserve"> </w:t>
            </w:r>
            <w:r w:rsidRPr="00CE0357">
              <w:rPr>
                <w:lang w:eastAsia="ko-KR"/>
              </w:rPr>
              <w:t>and</w:t>
            </w:r>
            <w:r w:rsidR="00A16B5B">
              <w:rPr>
                <w:lang w:eastAsia="ko-KR"/>
              </w:rPr>
              <w:t xml:space="preserve"> </w:t>
            </w:r>
            <w:r w:rsidRPr="00CE0357">
              <w:rPr>
                <w:lang w:eastAsia="ko-KR"/>
              </w:rPr>
              <w:t>training</w:t>
            </w:r>
            <w:r w:rsidR="00A16B5B">
              <w:rPr>
                <w:lang w:eastAsia="ko-KR"/>
              </w:rPr>
              <w:t xml:space="preserve"> </w:t>
            </w:r>
            <w:r w:rsidRPr="00CE0357">
              <w:rPr>
                <w:lang w:eastAsia="ko-KR"/>
              </w:rPr>
              <w:t>datasets</w:t>
            </w:r>
            <w:r w:rsidR="00A16B5B">
              <w:rPr>
                <w:lang w:eastAsia="ko-KR"/>
              </w:rPr>
              <w:t xml:space="preserve"> </w:t>
            </w:r>
            <w:r w:rsidRPr="00CE0357">
              <w:rPr>
                <w:lang w:eastAsia="ko-KR"/>
              </w:rPr>
              <w:t>for</w:t>
            </w:r>
            <w:r w:rsidR="00A16B5B">
              <w:rPr>
                <w:lang w:eastAsia="ko-KR"/>
              </w:rPr>
              <w:t xml:space="preserve"> </w:t>
            </w:r>
            <w:r w:rsidRPr="00CE0357">
              <w:rPr>
                <w:lang w:eastAsia="ko-KR"/>
              </w:rPr>
              <w:t>ML</w:t>
            </w:r>
            <w:r w:rsidR="00A16B5B">
              <w:rPr>
                <w:lang w:val="en-GB" w:eastAsia="ko-KR"/>
              </w:rPr>
              <w:t xml:space="preserve"> </w:t>
            </w:r>
            <w:r w:rsidRPr="00226912">
              <w:rPr>
                <w:lang w:val="en-GB" w:eastAsia="ko-KR"/>
              </w:rPr>
              <w:t>to</w:t>
            </w:r>
            <w:r w:rsidR="00A16B5B">
              <w:rPr>
                <w:lang w:val="en-GB" w:eastAsia="ko-KR"/>
              </w:rPr>
              <w:t xml:space="preserve"> </w:t>
            </w:r>
            <w:r w:rsidRPr="00226912">
              <w:rPr>
                <w:lang w:val="en-GB" w:eastAsia="ko-KR"/>
              </w:rPr>
              <w:t>eliminate</w:t>
            </w:r>
            <w:r w:rsidR="00A16B5B">
              <w:rPr>
                <w:lang w:val="en-GB" w:eastAsia="ko-KR"/>
              </w:rPr>
              <w:t xml:space="preserve"> </w:t>
            </w:r>
            <w:r w:rsidRPr="00226912">
              <w:rPr>
                <w:lang w:val="en-GB" w:eastAsia="ko-KR"/>
              </w:rPr>
              <w:t>or</w:t>
            </w:r>
            <w:r w:rsidR="00A16B5B">
              <w:rPr>
                <w:lang w:val="en-GB" w:eastAsia="ko-KR"/>
              </w:rPr>
              <w:t xml:space="preserve"> </w:t>
            </w:r>
            <w:r w:rsidRPr="00226912">
              <w:rPr>
                <w:lang w:val="en-GB" w:eastAsia="ko-KR"/>
              </w:rPr>
              <w:t>minimize</w:t>
            </w:r>
            <w:r w:rsidR="00A16B5B">
              <w:rPr>
                <w:lang w:val="en-GB" w:eastAsia="ko-KR"/>
              </w:rPr>
              <w:t xml:space="preserve"> </w:t>
            </w:r>
            <w:r w:rsidRPr="00226912">
              <w:rPr>
                <w:lang w:val="en-GB" w:eastAsia="ko-KR"/>
              </w:rPr>
              <w:t>measurement</w:t>
            </w:r>
            <w:r w:rsidR="00A16B5B">
              <w:rPr>
                <w:lang w:val="en-GB" w:eastAsia="ko-KR"/>
              </w:rPr>
              <w:t xml:space="preserve"> </w:t>
            </w:r>
            <w:r w:rsidRPr="00226912">
              <w:rPr>
                <w:lang w:val="en-GB" w:eastAsia="ko-KR"/>
              </w:rPr>
              <w:t>errors</w:t>
            </w:r>
            <w:r w:rsidR="00A16B5B">
              <w:rPr>
                <w:lang w:val="en-GB" w:eastAsia="ko-KR"/>
              </w:rPr>
              <w:t xml:space="preserve"> </w:t>
            </w:r>
            <w:r w:rsidRPr="00226912">
              <w:rPr>
                <w:lang w:val="en-GB" w:eastAsia="ko-KR"/>
              </w:rPr>
              <w:t>from</w:t>
            </w:r>
            <w:r w:rsidR="00A16B5B">
              <w:rPr>
                <w:lang w:val="en-GB" w:eastAsia="ko-KR"/>
              </w:rPr>
              <w:t xml:space="preserve"> </w:t>
            </w:r>
            <w:r w:rsidRPr="00226912">
              <w:rPr>
                <w:lang w:val="en-GB" w:eastAsia="ko-KR"/>
              </w:rPr>
              <w:t>IoT</w:t>
            </w:r>
            <w:r w:rsidR="00A16B5B">
              <w:rPr>
                <w:lang w:val="en-GB" w:eastAsia="ko-KR"/>
              </w:rPr>
              <w:t xml:space="preserve"> </w:t>
            </w:r>
            <w:r w:rsidRPr="00226912">
              <w:rPr>
                <w:lang w:val="en-GB" w:eastAsia="ko-KR"/>
              </w:rPr>
              <w:t>sensors.</w:t>
            </w:r>
          </w:p>
        </w:tc>
      </w:tr>
      <w:tr w:rsidR="008F743A" w:rsidRPr="00226912" w14:paraId="10F762C9" w14:textId="77777777" w:rsidTr="00A16B5B">
        <w:trPr>
          <w:jc w:val="center"/>
        </w:trPr>
        <w:tc>
          <w:tcPr>
            <w:tcW w:w="1696" w:type="dxa"/>
            <w:vMerge/>
          </w:tcPr>
          <w:p w14:paraId="029CF59D" w14:textId="77777777" w:rsidR="008F743A" w:rsidRPr="00226912" w:rsidRDefault="008F743A" w:rsidP="00D81DF8">
            <w:pPr>
              <w:pStyle w:val="TAC"/>
              <w:rPr>
                <w:lang w:val="en-GB"/>
              </w:rPr>
            </w:pPr>
          </w:p>
        </w:tc>
        <w:tc>
          <w:tcPr>
            <w:tcW w:w="7655" w:type="dxa"/>
          </w:tcPr>
          <w:p w14:paraId="5A873B36" w14:textId="0A345147" w:rsidR="008F743A" w:rsidRPr="00226912" w:rsidRDefault="008F743A" w:rsidP="00031295">
            <w:pPr>
              <w:keepNext/>
              <w:spacing w:after="0"/>
              <w:rPr>
                <w:rFonts w:ascii="Arial" w:hAnsi="Arial" w:cs="Arial"/>
                <w:sz w:val="18"/>
                <w:szCs w:val="18"/>
                <w:lang w:val="en-GB"/>
              </w:rPr>
            </w:pPr>
            <w:r w:rsidRPr="00226912">
              <w:rPr>
                <w:rFonts w:ascii="Arial" w:hAnsi="Arial" w:cs="Arial"/>
                <w:sz w:val="18"/>
                <w:szCs w:val="18"/>
                <w:lang w:val="en-GB" w:eastAsia="ko-KR"/>
              </w:rPr>
              <w:t>The</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oneM2M</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System</w:t>
            </w:r>
            <w:r w:rsidR="00A16B5B">
              <w:rPr>
                <w:rFonts w:ascii="Arial" w:hAnsi="Arial" w:cs="Arial"/>
                <w:sz w:val="18"/>
                <w:szCs w:val="18"/>
                <w:lang w:val="en-GB" w:eastAsia="ko-KR"/>
              </w:rPr>
              <w:t xml:space="preserve"> </w:t>
            </w:r>
            <w:r w:rsidR="000B4CB3" w:rsidRPr="00557CDF">
              <w:rPr>
                <w:rFonts w:ascii="Arial" w:hAnsi="Arial" w:cs="Arial"/>
                <w:sz w:val="18"/>
                <w:szCs w:val="18"/>
                <w:lang w:val="en-GB" w:eastAsia="ko-KR"/>
              </w:rPr>
              <w:t>will</w:t>
            </w:r>
            <w:r w:rsidR="00A16B5B">
              <w:rPr>
                <w:rFonts w:ascii="Arial" w:hAnsi="Arial" w:cs="Arial"/>
                <w:lang w:val="en-GB" w:eastAsia="ko-KR"/>
              </w:rPr>
              <w:t xml:space="preserve"> </w:t>
            </w:r>
            <w:r w:rsidRPr="00226912">
              <w:rPr>
                <w:rFonts w:ascii="Arial" w:hAnsi="Arial" w:cs="Arial"/>
                <w:sz w:val="18"/>
                <w:szCs w:val="18"/>
                <w:lang w:val="en-GB" w:eastAsia="ko-KR"/>
              </w:rPr>
              <w:t>be</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able</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to</w:t>
            </w:r>
            <w:r w:rsidR="00A16B5B">
              <w:rPr>
                <w:rFonts w:ascii="Arial" w:hAnsi="Arial" w:cs="Arial"/>
                <w:sz w:val="18"/>
                <w:szCs w:val="18"/>
                <w:lang w:val="en-GB" w:eastAsia="ko-KR"/>
              </w:rPr>
              <w:t xml:space="preserve"> </w:t>
            </w:r>
            <w:r w:rsidRPr="00CE0357">
              <w:rPr>
                <w:rFonts w:ascii="Arial" w:hAnsi="Arial" w:cs="Arial"/>
                <w:sz w:val="18"/>
                <w:szCs w:val="18"/>
                <w:lang w:eastAsia="ko-KR"/>
              </w:rPr>
              <w:t>perform</w:t>
            </w:r>
            <w:r w:rsidR="00A16B5B">
              <w:rPr>
                <w:rFonts w:ascii="Arial" w:hAnsi="Arial" w:cs="Arial"/>
                <w:sz w:val="18"/>
                <w:szCs w:val="18"/>
                <w:lang w:eastAsia="ko-KR"/>
              </w:rPr>
              <w:t xml:space="preserve"> </w:t>
            </w:r>
            <w:r w:rsidRPr="00CE0357">
              <w:rPr>
                <w:rFonts w:ascii="Arial" w:hAnsi="Arial" w:cs="Arial"/>
                <w:sz w:val="18"/>
                <w:szCs w:val="18"/>
                <w:lang w:eastAsia="ko-KR"/>
              </w:rPr>
              <w:t>ML</w:t>
            </w:r>
            <w:r w:rsidR="00A16B5B">
              <w:rPr>
                <w:rFonts w:ascii="Arial" w:hAnsi="Arial" w:cs="Arial"/>
                <w:sz w:val="18"/>
                <w:szCs w:val="18"/>
                <w:lang w:eastAsia="ko-KR"/>
              </w:rPr>
              <w:t xml:space="preserve"> </w:t>
            </w:r>
            <w:r w:rsidRPr="00CE0357">
              <w:rPr>
                <w:rFonts w:ascii="Arial" w:hAnsi="Arial" w:cs="Arial"/>
                <w:sz w:val="18"/>
                <w:szCs w:val="18"/>
                <w:lang w:eastAsia="ko-KR"/>
              </w:rPr>
              <w:t>using</w:t>
            </w:r>
            <w:r w:rsidR="00A16B5B">
              <w:rPr>
                <w:rFonts w:ascii="Arial" w:hAnsi="Arial" w:cs="Arial"/>
                <w:sz w:val="18"/>
                <w:szCs w:val="18"/>
                <w:lang w:eastAsia="ko-KR"/>
              </w:rPr>
              <w:t xml:space="preserve"> </w:t>
            </w:r>
            <w:r w:rsidRPr="00CE0357">
              <w:rPr>
                <w:rFonts w:ascii="Arial" w:hAnsi="Arial" w:cs="Arial"/>
                <w:sz w:val="18"/>
                <w:szCs w:val="18"/>
                <w:lang w:eastAsia="ko-KR"/>
              </w:rPr>
              <w:t>training</w:t>
            </w:r>
            <w:r w:rsidR="00A16B5B">
              <w:rPr>
                <w:rFonts w:ascii="Arial" w:hAnsi="Arial" w:cs="Arial"/>
                <w:sz w:val="18"/>
                <w:szCs w:val="18"/>
                <w:lang w:eastAsia="ko-KR"/>
              </w:rPr>
              <w:t xml:space="preserve"> </w:t>
            </w:r>
            <w:r w:rsidRPr="00CE0357">
              <w:rPr>
                <w:rFonts w:ascii="Arial" w:hAnsi="Arial" w:cs="Arial"/>
                <w:sz w:val="18"/>
                <w:szCs w:val="18"/>
                <w:lang w:eastAsia="ko-KR"/>
              </w:rPr>
              <w:t>datasets</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from</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reference</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IoT</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devices</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and</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notify</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calibration</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results</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to</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a</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target</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sensor</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that</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requires</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calibration.</w:t>
            </w:r>
          </w:p>
        </w:tc>
      </w:tr>
      <w:tr w:rsidR="00D30151" w:rsidRPr="00226912" w14:paraId="053A43C8" w14:textId="77777777" w:rsidTr="00A16B5B">
        <w:trPr>
          <w:jc w:val="center"/>
        </w:trPr>
        <w:tc>
          <w:tcPr>
            <w:tcW w:w="1696" w:type="dxa"/>
            <w:vMerge w:val="restart"/>
          </w:tcPr>
          <w:p w14:paraId="7D956D2B" w14:textId="0305B4F9" w:rsidR="00D30151" w:rsidRPr="00226912" w:rsidRDefault="00D30151" w:rsidP="00D81DF8">
            <w:pPr>
              <w:pStyle w:val="TAC"/>
              <w:rPr>
                <w:lang w:val="en-GB"/>
              </w:rPr>
            </w:pPr>
            <w:r w:rsidRPr="00226912">
              <w:rPr>
                <w:lang w:val="en-GB"/>
              </w:rPr>
              <w:t>Use</w:t>
            </w:r>
            <w:r w:rsidR="00A16B5B">
              <w:rPr>
                <w:lang w:val="en-GB"/>
              </w:rPr>
              <w:t xml:space="preserve"> </w:t>
            </w:r>
            <w:r w:rsidRPr="00226912">
              <w:rPr>
                <w:lang w:val="en-GB"/>
              </w:rPr>
              <w:t>case</w:t>
            </w:r>
            <w:r w:rsidR="00A16B5B">
              <w:rPr>
                <w:lang w:val="en-GB"/>
              </w:rPr>
              <w:t xml:space="preserve"> </w:t>
            </w:r>
            <w:r w:rsidRPr="00226912">
              <w:rPr>
                <w:lang w:val="en-GB"/>
              </w:rPr>
              <w:t>#7.</w:t>
            </w:r>
          </w:p>
          <w:p w14:paraId="6889F4A4" w14:textId="185AAF01" w:rsidR="00D30151" w:rsidRPr="00226912" w:rsidRDefault="00D30151" w:rsidP="00D81DF8">
            <w:pPr>
              <w:pStyle w:val="TAC"/>
              <w:rPr>
                <w:lang w:val="en-GB"/>
              </w:rPr>
            </w:pPr>
            <w:r w:rsidRPr="00226912">
              <w:rPr>
                <w:lang w:val="en-GB"/>
              </w:rPr>
              <w:t>Dataset</w:t>
            </w:r>
            <w:r w:rsidR="00A16B5B">
              <w:rPr>
                <w:lang w:val="en-GB"/>
              </w:rPr>
              <w:t xml:space="preserve"> </w:t>
            </w:r>
            <w:r w:rsidRPr="00226912">
              <w:rPr>
                <w:lang w:val="en-GB"/>
              </w:rPr>
              <w:t>creation</w:t>
            </w:r>
            <w:r w:rsidR="00A16B5B">
              <w:rPr>
                <w:lang w:val="en-GB"/>
              </w:rPr>
              <w:t xml:space="preserve"> </w:t>
            </w:r>
            <w:r w:rsidRPr="00226912">
              <w:rPr>
                <w:lang w:val="en-GB"/>
              </w:rPr>
              <w:t>for</w:t>
            </w:r>
            <w:r w:rsidR="00A16B5B">
              <w:rPr>
                <w:lang w:val="en-GB"/>
              </w:rPr>
              <w:t xml:space="preserve"> </w:t>
            </w:r>
            <w:r w:rsidRPr="00226912">
              <w:rPr>
                <w:lang w:val="en-GB"/>
              </w:rPr>
              <w:t>AI</w:t>
            </w:r>
            <w:r w:rsidR="00A16B5B">
              <w:rPr>
                <w:lang w:val="en-GB"/>
              </w:rPr>
              <w:t xml:space="preserve"> </w:t>
            </w:r>
            <w:r w:rsidRPr="00226912">
              <w:rPr>
                <w:lang w:val="en-GB"/>
              </w:rPr>
              <w:t>models</w:t>
            </w:r>
          </w:p>
        </w:tc>
        <w:tc>
          <w:tcPr>
            <w:tcW w:w="7655" w:type="dxa"/>
          </w:tcPr>
          <w:p w14:paraId="0F7B38AF" w14:textId="0AE8180B" w:rsidR="00D30151" w:rsidRPr="00226912" w:rsidRDefault="00D30151" w:rsidP="00902110">
            <w:pPr>
              <w:keepNext/>
              <w:spacing w:after="0"/>
              <w:rPr>
                <w:rFonts w:ascii="Arial" w:hAnsi="Arial" w:cs="Arial"/>
                <w:sz w:val="18"/>
                <w:szCs w:val="18"/>
                <w:lang w:val="en-GB" w:eastAsia="ko-KR"/>
              </w:rPr>
            </w:pPr>
            <w:r w:rsidRPr="00226912">
              <w:rPr>
                <w:rFonts w:ascii="Arial" w:hAnsi="Arial" w:cs="Arial"/>
                <w:sz w:val="18"/>
                <w:szCs w:val="18"/>
                <w:lang w:val="en-GB" w:eastAsia="ko-KR"/>
              </w:rPr>
              <w:t>The</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oneM2M</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System</w:t>
            </w:r>
            <w:r w:rsidR="00A16B5B">
              <w:rPr>
                <w:rFonts w:ascii="Arial" w:hAnsi="Arial" w:cs="Arial"/>
                <w:sz w:val="18"/>
                <w:szCs w:val="18"/>
                <w:lang w:val="en-GB" w:eastAsia="ko-KR"/>
              </w:rPr>
              <w:t xml:space="preserve"> </w:t>
            </w:r>
            <w:r w:rsidR="000B4CB3" w:rsidRPr="00CE0357">
              <w:rPr>
                <w:rFonts w:ascii="Arial" w:hAnsi="Arial" w:cs="Arial"/>
                <w:sz w:val="18"/>
                <w:szCs w:val="18"/>
                <w:lang w:eastAsia="ko-KR"/>
              </w:rPr>
              <w:t>will</w:t>
            </w:r>
            <w:r w:rsidR="00A16B5B">
              <w:rPr>
                <w:rFonts w:ascii="Arial" w:hAnsi="Arial" w:cs="Arial"/>
                <w:lang w:eastAsia="ko-KR"/>
              </w:rPr>
              <w:t xml:space="preserve"> </w:t>
            </w:r>
            <w:r w:rsidRPr="00226912">
              <w:rPr>
                <w:rFonts w:ascii="Arial" w:hAnsi="Arial" w:cs="Arial"/>
                <w:sz w:val="18"/>
                <w:szCs w:val="18"/>
                <w:lang w:val="en-GB" w:eastAsia="ko-KR"/>
              </w:rPr>
              <w:t>be</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able</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to</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create</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datasets</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using</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the</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historical</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data</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(e.g.</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IoT</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sensor)</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to</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train</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AI/ML</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models.</w:t>
            </w:r>
          </w:p>
        </w:tc>
      </w:tr>
      <w:tr w:rsidR="00D30151" w:rsidRPr="00226912" w14:paraId="43E86968" w14:textId="77777777" w:rsidTr="00A16B5B">
        <w:trPr>
          <w:jc w:val="center"/>
        </w:trPr>
        <w:tc>
          <w:tcPr>
            <w:tcW w:w="1696" w:type="dxa"/>
            <w:vMerge/>
          </w:tcPr>
          <w:p w14:paraId="2746F798" w14:textId="77777777" w:rsidR="00D30151" w:rsidRPr="00226912" w:rsidRDefault="00D30151" w:rsidP="00D81DF8">
            <w:pPr>
              <w:pStyle w:val="TAC"/>
              <w:rPr>
                <w:lang w:val="en-GB"/>
              </w:rPr>
            </w:pPr>
          </w:p>
        </w:tc>
        <w:tc>
          <w:tcPr>
            <w:tcW w:w="7655" w:type="dxa"/>
          </w:tcPr>
          <w:p w14:paraId="689554F0" w14:textId="16EB4148" w:rsidR="00D30151" w:rsidRPr="00226912" w:rsidRDefault="00D30151" w:rsidP="00902110">
            <w:pPr>
              <w:keepNext/>
              <w:spacing w:after="0"/>
              <w:rPr>
                <w:rFonts w:ascii="Arial" w:hAnsi="Arial" w:cs="Arial"/>
                <w:sz w:val="18"/>
                <w:szCs w:val="18"/>
                <w:lang w:val="en-GB" w:eastAsia="ko-KR"/>
              </w:rPr>
            </w:pPr>
            <w:r w:rsidRPr="00226912">
              <w:rPr>
                <w:rFonts w:ascii="Arial" w:hAnsi="Arial" w:cs="Arial"/>
                <w:sz w:val="18"/>
                <w:szCs w:val="18"/>
                <w:lang w:val="en-GB" w:eastAsia="ko-KR"/>
              </w:rPr>
              <w:t>The</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oneM2M</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System</w:t>
            </w:r>
            <w:r w:rsidR="00A16B5B">
              <w:rPr>
                <w:rFonts w:ascii="Arial" w:hAnsi="Arial" w:cs="Arial"/>
                <w:sz w:val="18"/>
                <w:szCs w:val="18"/>
                <w:lang w:val="en-GB" w:eastAsia="ko-KR"/>
              </w:rPr>
              <w:t xml:space="preserve"> </w:t>
            </w:r>
            <w:r w:rsidR="000B4CB3" w:rsidRPr="00557CDF">
              <w:rPr>
                <w:rFonts w:ascii="Arial" w:hAnsi="Arial" w:cs="Arial"/>
                <w:sz w:val="18"/>
                <w:szCs w:val="18"/>
                <w:lang w:val="en-GB" w:eastAsia="ko-KR"/>
              </w:rPr>
              <w:t>will</w:t>
            </w:r>
            <w:r w:rsidR="00A16B5B">
              <w:rPr>
                <w:rFonts w:ascii="Arial" w:hAnsi="Arial" w:cs="Arial"/>
                <w:lang w:val="en-GB" w:eastAsia="ko-KR"/>
              </w:rPr>
              <w:t xml:space="preserve"> </w:t>
            </w:r>
            <w:r w:rsidRPr="00226912">
              <w:rPr>
                <w:rFonts w:ascii="Arial" w:hAnsi="Arial" w:cs="Arial"/>
                <w:sz w:val="18"/>
                <w:szCs w:val="18"/>
                <w:lang w:val="en-GB" w:eastAsia="ko-KR"/>
              </w:rPr>
              <w:t>be</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able</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to</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create</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datasets</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using</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the</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current</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data</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(e.g.</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IoT</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sensor)</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to</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train</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AI/ML</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models</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or</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make</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prediction/inference</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with</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the</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trained</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models.</w:t>
            </w:r>
          </w:p>
        </w:tc>
      </w:tr>
      <w:tr w:rsidR="00D30151" w:rsidRPr="00226912" w14:paraId="627C5EC7" w14:textId="77777777" w:rsidTr="00A16B5B">
        <w:trPr>
          <w:jc w:val="center"/>
        </w:trPr>
        <w:tc>
          <w:tcPr>
            <w:tcW w:w="1696" w:type="dxa"/>
            <w:vMerge w:val="restart"/>
          </w:tcPr>
          <w:p w14:paraId="46209C0A" w14:textId="04666367" w:rsidR="00D30151" w:rsidRPr="00226912" w:rsidRDefault="00D30151" w:rsidP="00D81DF8">
            <w:pPr>
              <w:pStyle w:val="TAC"/>
              <w:rPr>
                <w:lang w:val="en-GB"/>
              </w:rPr>
            </w:pPr>
            <w:r w:rsidRPr="00226912">
              <w:rPr>
                <w:lang w:val="en-GB"/>
              </w:rPr>
              <w:t>Use</w:t>
            </w:r>
            <w:r w:rsidR="00A16B5B">
              <w:rPr>
                <w:lang w:val="en-GB"/>
              </w:rPr>
              <w:t xml:space="preserve"> </w:t>
            </w:r>
            <w:r w:rsidRPr="00226912">
              <w:rPr>
                <w:lang w:val="en-GB"/>
              </w:rPr>
              <w:t>case</w:t>
            </w:r>
            <w:r w:rsidR="00A16B5B">
              <w:rPr>
                <w:lang w:val="en-GB"/>
              </w:rPr>
              <w:t xml:space="preserve"> </w:t>
            </w:r>
            <w:r w:rsidRPr="00226912">
              <w:rPr>
                <w:lang w:val="en-GB"/>
              </w:rPr>
              <w:t>#8.</w:t>
            </w:r>
          </w:p>
          <w:p w14:paraId="6C0EFCA1" w14:textId="673A22B1" w:rsidR="00D30151" w:rsidRPr="00226912" w:rsidRDefault="00D30151" w:rsidP="00D81DF8">
            <w:pPr>
              <w:pStyle w:val="TAC"/>
              <w:rPr>
                <w:lang w:val="en-GB"/>
              </w:rPr>
            </w:pPr>
            <w:r w:rsidRPr="00226912">
              <w:rPr>
                <w:lang w:val="en-GB"/>
              </w:rPr>
              <w:t>AI</w:t>
            </w:r>
            <w:r w:rsidR="00A16B5B">
              <w:rPr>
                <w:lang w:val="en-GB"/>
              </w:rPr>
              <w:t xml:space="preserve"> </w:t>
            </w:r>
            <w:r w:rsidRPr="00226912">
              <w:rPr>
                <w:lang w:val="en-GB"/>
              </w:rPr>
              <w:t>model</w:t>
            </w:r>
            <w:r w:rsidR="00A16B5B">
              <w:rPr>
                <w:lang w:val="en-GB"/>
              </w:rPr>
              <w:t xml:space="preserve"> </w:t>
            </w:r>
            <w:r w:rsidRPr="00226912">
              <w:rPr>
                <w:lang w:val="en-GB"/>
              </w:rPr>
              <w:t>management</w:t>
            </w:r>
          </w:p>
        </w:tc>
        <w:tc>
          <w:tcPr>
            <w:tcW w:w="7655" w:type="dxa"/>
          </w:tcPr>
          <w:p w14:paraId="15FE93E4" w14:textId="54EFFFFF" w:rsidR="00D30151" w:rsidRPr="00226912" w:rsidRDefault="00D30151" w:rsidP="00902110">
            <w:pPr>
              <w:keepNext/>
              <w:spacing w:after="0"/>
              <w:rPr>
                <w:rFonts w:ascii="Arial" w:hAnsi="Arial" w:cs="Arial"/>
                <w:sz w:val="18"/>
                <w:szCs w:val="18"/>
                <w:lang w:val="en-GB" w:eastAsia="ko-KR"/>
              </w:rPr>
            </w:pPr>
            <w:r w:rsidRPr="00226912">
              <w:rPr>
                <w:rFonts w:ascii="Arial" w:hAnsi="Arial" w:cs="Arial"/>
                <w:sz w:val="18"/>
                <w:szCs w:val="18"/>
                <w:lang w:val="en-GB" w:eastAsia="ko-KR"/>
              </w:rPr>
              <w:t>The</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oneM2M</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System</w:t>
            </w:r>
            <w:r w:rsidR="00A16B5B">
              <w:rPr>
                <w:rFonts w:ascii="Arial" w:hAnsi="Arial" w:cs="Arial"/>
                <w:sz w:val="18"/>
                <w:szCs w:val="18"/>
                <w:lang w:val="en-GB" w:eastAsia="ko-KR"/>
              </w:rPr>
              <w:t xml:space="preserve"> </w:t>
            </w:r>
            <w:r w:rsidR="000B4CB3" w:rsidRPr="00557CDF">
              <w:rPr>
                <w:rFonts w:ascii="Arial" w:hAnsi="Arial" w:cs="Arial"/>
                <w:sz w:val="18"/>
                <w:szCs w:val="18"/>
                <w:lang w:val="en-GB" w:eastAsia="ko-KR"/>
              </w:rPr>
              <w:t>will</w:t>
            </w:r>
            <w:r w:rsidR="00A16B5B">
              <w:rPr>
                <w:rFonts w:ascii="Arial" w:hAnsi="Arial" w:cs="Arial"/>
                <w:lang w:val="en-GB" w:eastAsia="ko-KR"/>
              </w:rPr>
              <w:t xml:space="preserve"> </w:t>
            </w:r>
            <w:r w:rsidRPr="00226912">
              <w:rPr>
                <w:rFonts w:ascii="Arial" w:hAnsi="Arial" w:cs="Arial"/>
                <w:sz w:val="18"/>
                <w:szCs w:val="18"/>
                <w:lang w:val="en-GB" w:eastAsia="ko-KR"/>
              </w:rPr>
              <w:t>be</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able</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to</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manage</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AI/ML</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models</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with</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model</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metadata.</w:t>
            </w:r>
            <w:r w:rsidR="00A16B5B">
              <w:rPr>
                <w:rFonts w:ascii="Arial" w:hAnsi="Arial" w:cs="Arial"/>
                <w:sz w:val="18"/>
                <w:szCs w:val="18"/>
                <w:lang w:val="en-GB" w:eastAsia="ko-KR"/>
              </w:rPr>
              <w:t xml:space="preserve"> </w:t>
            </w:r>
          </w:p>
        </w:tc>
      </w:tr>
      <w:tr w:rsidR="00D30151" w:rsidRPr="00226912" w14:paraId="01640B11" w14:textId="77777777" w:rsidTr="00A16B5B">
        <w:trPr>
          <w:jc w:val="center"/>
        </w:trPr>
        <w:tc>
          <w:tcPr>
            <w:tcW w:w="1696" w:type="dxa"/>
            <w:vMerge/>
          </w:tcPr>
          <w:p w14:paraId="584CE709" w14:textId="77777777" w:rsidR="00D30151" w:rsidRPr="00226912" w:rsidRDefault="00D30151" w:rsidP="00902110">
            <w:pPr>
              <w:keepNext/>
              <w:spacing w:after="0"/>
              <w:rPr>
                <w:rFonts w:ascii="Arial" w:hAnsi="Arial" w:cs="Arial"/>
                <w:sz w:val="18"/>
                <w:szCs w:val="18"/>
                <w:lang w:val="en-GB"/>
              </w:rPr>
            </w:pPr>
          </w:p>
        </w:tc>
        <w:tc>
          <w:tcPr>
            <w:tcW w:w="7655" w:type="dxa"/>
          </w:tcPr>
          <w:p w14:paraId="19482FF2" w14:textId="69BC0AE7" w:rsidR="00D30151" w:rsidRPr="00226912" w:rsidRDefault="00D30151" w:rsidP="00902110">
            <w:pPr>
              <w:keepNext/>
              <w:spacing w:after="0"/>
              <w:rPr>
                <w:rFonts w:ascii="Arial" w:hAnsi="Arial" w:cs="Arial"/>
                <w:sz w:val="18"/>
                <w:szCs w:val="18"/>
                <w:lang w:val="en-GB" w:eastAsia="ko-KR"/>
              </w:rPr>
            </w:pPr>
            <w:r w:rsidRPr="00226912">
              <w:rPr>
                <w:rFonts w:ascii="Arial" w:hAnsi="Arial" w:cs="Arial"/>
                <w:sz w:val="18"/>
                <w:szCs w:val="18"/>
                <w:lang w:val="en-GB" w:eastAsia="ko-KR"/>
              </w:rPr>
              <w:t>The</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oneM2M</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System</w:t>
            </w:r>
            <w:r w:rsidR="00A16B5B">
              <w:rPr>
                <w:rFonts w:ascii="Arial" w:hAnsi="Arial" w:cs="Arial"/>
                <w:sz w:val="18"/>
                <w:szCs w:val="18"/>
                <w:lang w:val="en-GB" w:eastAsia="ko-KR"/>
              </w:rPr>
              <w:t xml:space="preserve"> </w:t>
            </w:r>
            <w:r w:rsidR="000B4CB3" w:rsidRPr="00557CDF">
              <w:rPr>
                <w:rFonts w:ascii="Arial" w:hAnsi="Arial" w:cs="Arial"/>
                <w:sz w:val="18"/>
                <w:szCs w:val="18"/>
                <w:lang w:val="en-GB" w:eastAsia="ko-KR"/>
              </w:rPr>
              <w:t>will</w:t>
            </w:r>
            <w:r w:rsidR="00A16B5B">
              <w:rPr>
                <w:rFonts w:ascii="Arial" w:hAnsi="Arial" w:cs="Arial"/>
                <w:lang w:val="en-GB" w:eastAsia="ko-KR"/>
              </w:rPr>
              <w:t xml:space="preserve"> </w:t>
            </w:r>
            <w:r w:rsidRPr="00226912">
              <w:rPr>
                <w:rFonts w:ascii="Arial" w:hAnsi="Arial" w:cs="Arial"/>
                <w:sz w:val="18"/>
                <w:szCs w:val="18"/>
                <w:lang w:val="en-GB" w:eastAsia="ko-KR"/>
              </w:rPr>
              <w:t>be</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able</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to</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support</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an</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AI/ML</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model</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deployment</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to</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IoT</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devices</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(e.g.</w:t>
            </w:r>
            <w:r w:rsidR="00A16B5B">
              <w:rPr>
                <w:rFonts w:ascii="Arial" w:hAnsi="Arial" w:cs="Arial"/>
                <w:sz w:val="18"/>
                <w:szCs w:val="18"/>
                <w:lang w:val="en-GB" w:eastAsia="ko-KR"/>
              </w:rPr>
              <w:t> </w:t>
            </w:r>
            <w:r w:rsidRPr="00226912">
              <w:rPr>
                <w:rFonts w:ascii="Arial" w:hAnsi="Arial" w:cs="Arial"/>
                <w:sz w:val="18"/>
                <w:szCs w:val="18"/>
                <w:lang w:val="en-GB" w:eastAsia="ko-KR"/>
              </w:rPr>
              <w:t>Edge/Fog</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nodes)</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and</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IoT</w:t>
            </w:r>
            <w:r w:rsidR="00A16B5B">
              <w:rPr>
                <w:rFonts w:ascii="Arial" w:hAnsi="Arial" w:cs="Arial"/>
                <w:sz w:val="18"/>
                <w:szCs w:val="18"/>
                <w:lang w:val="en-GB" w:eastAsia="ko-KR"/>
              </w:rPr>
              <w:t xml:space="preserve"> </w:t>
            </w:r>
            <w:r w:rsidRPr="00226912">
              <w:rPr>
                <w:rFonts w:ascii="Arial" w:hAnsi="Arial" w:cs="Arial"/>
                <w:sz w:val="18"/>
                <w:szCs w:val="18"/>
                <w:lang w:val="en-GB" w:eastAsia="ko-KR"/>
              </w:rPr>
              <w:t>applications.</w:t>
            </w:r>
          </w:p>
        </w:tc>
      </w:tr>
    </w:tbl>
    <w:p w14:paraId="76094ED5" w14:textId="77777777" w:rsidR="00581195" w:rsidRPr="00226912" w:rsidRDefault="00581195" w:rsidP="00D81DF8">
      <w:pPr>
        <w:rPr>
          <w:lang w:eastAsia="zh-CN"/>
        </w:rPr>
      </w:pPr>
    </w:p>
    <w:p w14:paraId="5E224268" w14:textId="77777777" w:rsidR="00581195" w:rsidRPr="00226912" w:rsidRDefault="008F743A" w:rsidP="00D81DF8">
      <w:r w:rsidRPr="00226912">
        <w:t xml:space="preserve">The potential requirements can be further classified into four issues, i.e. (1) managing training data for AI/ML, (2) managing AI/ML input data, (3) creation of AI/ML model, and (4) managing AI/ML model (see Figure </w:t>
      </w:r>
      <w:r w:rsidRPr="00C145ED">
        <w:t>8.1-1</w:t>
      </w:r>
      <w:r w:rsidRPr="00226912">
        <w:t>). Each key issue covers detailed items to be resolved as follows</w:t>
      </w:r>
      <w:r w:rsidR="00D81DF8" w:rsidRPr="00226912">
        <w:t>:</w:t>
      </w:r>
    </w:p>
    <w:p w14:paraId="635A6CEA" w14:textId="77777777" w:rsidR="00581195" w:rsidRPr="00226912" w:rsidRDefault="008F743A" w:rsidP="007D6C2E">
      <w:pPr>
        <w:pStyle w:val="BN"/>
        <w:numPr>
          <w:ilvl w:val="0"/>
          <w:numId w:val="18"/>
        </w:numPr>
        <w:rPr>
          <w:lang w:eastAsia="zh-CN"/>
        </w:rPr>
      </w:pPr>
      <w:r w:rsidRPr="00226912">
        <w:rPr>
          <w:lang w:eastAsia="zh-CN"/>
        </w:rPr>
        <w:t>Training data management for AI/ML</w:t>
      </w:r>
    </w:p>
    <w:p w14:paraId="1F1144BF" w14:textId="77777777" w:rsidR="008F743A" w:rsidRPr="00226912" w:rsidRDefault="008F743A" w:rsidP="00D81DF8">
      <w:pPr>
        <w:pStyle w:val="B2"/>
        <w:rPr>
          <w:lang w:eastAsia="zh-CN"/>
        </w:rPr>
      </w:pPr>
      <w:r w:rsidRPr="00226912">
        <w:rPr>
          <w:lang w:eastAsia="zh-CN"/>
        </w:rPr>
        <w:t>Data augmentation</w:t>
      </w:r>
    </w:p>
    <w:p w14:paraId="748710E6" w14:textId="77777777" w:rsidR="008F743A" w:rsidRPr="00226912" w:rsidRDefault="008F743A" w:rsidP="00D81DF8">
      <w:pPr>
        <w:pStyle w:val="B2"/>
        <w:rPr>
          <w:lang w:eastAsia="zh-CN"/>
        </w:rPr>
      </w:pPr>
      <w:r w:rsidRPr="00226912">
        <w:rPr>
          <w:lang w:eastAsia="zh-CN"/>
        </w:rPr>
        <w:t>Training dataset</w:t>
      </w:r>
    </w:p>
    <w:p w14:paraId="7CA04CA0" w14:textId="77777777" w:rsidR="008F743A" w:rsidRPr="00226912" w:rsidRDefault="008F743A" w:rsidP="00D81DF8">
      <w:pPr>
        <w:pStyle w:val="B2"/>
        <w:rPr>
          <w:lang w:eastAsia="zh-CN"/>
        </w:rPr>
      </w:pPr>
      <w:r w:rsidRPr="00226912">
        <w:rPr>
          <w:lang w:eastAsia="zh-CN"/>
        </w:rPr>
        <w:t>Reuse training data</w:t>
      </w:r>
    </w:p>
    <w:p w14:paraId="2CA886BE" w14:textId="77777777" w:rsidR="008F743A" w:rsidRPr="00226912" w:rsidRDefault="008F743A" w:rsidP="00AA161F">
      <w:pPr>
        <w:pStyle w:val="BN"/>
        <w:keepNext/>
        <w:rPr>
          <w:lang w:eastAsia="zh-CN"/>
        </w:rPr>
      </w:pPr>
      <w:r w:rsidRPr="00226912">
        <w:rPr>
          <w:lang w:eastAsia="zh-CN"/>
        </w:rPr>
        <w:lastRenderedPageBreak/>
        <w:t>Input data management for AI/ML</w:t>
      </w:r>
    </w:p>
    <w:p w14:paraId="58460129" w14:textId="77777777" w:rsidR="008F743A" w:rsidRPr="00226912" w:rsidRDefault="008F743A" w:rsidP="00D81DF8">
      <w:pPr>
        <w:pStyle w:val="B2"/>
        <w:rPr>
          <w:lang w:eastAsia="zh-CN"/>
        </w:rPr>
      </w:pPr>
      <w:r w:rsidRPr="00226912">
        <w:rPr>
          <w:lang w:eastAsia="zh-CN"/>
        </w:rPr>
        <w:t>Structured and unstructured data</w:t>
      </w:r>
    </w:p>
    <w:p w14:paraId="10A76F71" w14:textId="77777777" w:rsidR="008F743A" w:rsidRPr="00226912" w:rsidRDefault="008F743A" w:rsidP="00D81DF8">
      <w:pPr>
        <w:pStyle w:val="B2"/>
        <w:rPr>
          <w:lang w:eastAsia="zh-CN"/>
        </w:rPr>
      </w:pPr>
      <w:r w:rsidRPr="00226912">
        <w:rPr>
          <w:lang w:eastAsia="zh-CN"/>
        </w:rPr>
        <w:t>Calibration data</w:t>
      </w:r>
    </w:p>
    <w:p w14:paraId="026B0AF6" w14:textId="77777777" w:rsidR="008F743A" w:rsidRPr="00226912" w:rsidRDefault="008F743A" w:rsidP="00D81DF8">
      <w:pPr>
        <w:pStyle w:val="BN"/>
        <w:rPr>
          <w:lang w:eastAsia="zh-CN"/>
        </w:rPr>
      </w:pPr>
      <w:r w:rsidRPr="00226912">
        <w:rPr>
          <w:lang w:eastAsia="zh-CN"/>
        </w:rPr>
        <w:t>Creation of AI/ML model</w:t>
      </w:r>
    </w:p>
    <w:p w14:paraId="5F9028BA" w14:textId="77777777" w:rsidR="00993A23" w:rsidRPr="00226912" w:rsidRDefault="00993A23" w:rsidP="00D81DF8">
      <w:pPr>
        <w:pStyle w:val="B2"/>
        <w:rPr>
          <w:lang w:eastAsia="zh-CN"/>
        </w:rPr>
      </w:pPr>
      <w:r w:rsidRPr="00226912">
        <w:rPr>
          <w:lang w:eastAsia="zh-CN"/>
        </w:rPr>
        <w:t>Trained model</w:t>
      </w:r>
    </w:p>
    <w:p w14:paraId="38774B9A" w14:textId="77777777" w:rsidR="00993A23" w:rsidRPr="00226912" w:rsidRDefault="00993A23" w:rsidP="00D81DF8">
      <w:pPr>
        <w:pStyle w:val="B2"/>
        <w:rPr>
          <w:lang w:eastAsia="zh-CN"/>
        </w:rPr>
      </w:pPr>
      <w:r w:rsidRPr="00226912">
        <w:rPr>
          <w:lang w:eastAsia="zh-CN"/>
        </w:rPr>
        <w:t>Predefined and customized classifiers</w:t>
      </w:r>
    </w:p>
    <w:p w14:paraId="539C303B" w14:textId="77777777" w:rsidR="008F743A" w:rsidRPr="00226912" w:rsidRDefault="008F743A" w:rsidP="00D81DF8">
      <w:pPr>
        <w:pStyle w:val="BN"/>
        <w:rPr>
          <w:lang w:eastAsia="zh-CN"/>
        </w:rPr>
      </w:pPr>
      <w:r w:rsidRPr="00226912">
        <w:rPr>
          <w:lang w:eastAsia="zh-CN"/>
        </w:rPr>
        <w:t>Managing AI/ML model</w:t>
      </w:r>
    </w:p>
    <w:p w14:paraId="29F326BE" w14:textId="77777777" w:rsidR="00993A23" w:rsidRPr="00226912" w:rsidRDefault="00993A23" w:rsidP="00D81DF8">
      <w:pPr>
        <w:pStyle w:val="B2"/>
        <w:rPr>
          <w:lang w:eastAsia="zh-CN"/>
        </w:rPr>
      </w:pPr>
      <w:r w:rsidRPr="00226912">
        <w:rPr>
          <w:lang w:eastAsia="zh-CN"/>
        </w:rPr>
        <w:t>Distributed training model</w:t>
      </w:r>
    </w:p>
    <w:p w14:paraId="702222A8" w14:textId="77777777" w:rsidR="00993A23" w:rsidRPr="00226912" w:rsidRDefault="00993A23" w:rsidP="00D81DF8">
      <w:pPr>
        <w:pStyle w:val="B2"/>
        <w:rPr>
          <w:lang w:eastAsia="zh-CN"/>
        </w:rPr>
      </w:pPr>
      <w:r w:rsidRPr="00226912">
        <w:rPr>
          <w:lang w:eastAsia="zh-CN"/>
        </w:rPr>
        <w:t>Continuous learning</w:t>
      </w:r>
    </w:p>
    <w:p w14:paraId="68988CDA" w14:textId="486ECE1E" w:rsidR="00AF6730" w:rsidRPr="00226912" w:rsidRDefault="00993A23" w:rsidP="00827DDB">
      <w:pPr>
        <w:pStyle w:val="B2"/>
        <w:rPr>
          <w:lang w:eastAsia="zh-CN"/>
        </w:rPr>
      </w:pPr>
      <w:r w:rsidRPr="00226912">
        <w:rPr>
          <w:lang w:eastAsia="zh-CN"/>
        </w:rPr>
        <w:t>AI/ML model on Edge/Fog</w:t>
      </w:r>
    </w:p>
    <w:p w14:paraId="412E2D61" w14:textId="5AF8FC86" w:rsidR="00653384" w:rsidRPr="00226912" w:rsidRDefault="00653384" w:rsidP="00653384">
      <w:pPr>
        <w:pStyle w:val="FL"/>
        <w:rPr>
          <w:lang w:eastAsia="zh-CN"/>
        </w:rPr>
      </w:pPr>
      <w:r w:rsidRPr="00226912">
        <w:rPr>
          <w:noProof/>
        </w:rPr>
        <w:drawing>
          <wp:inline distT="0" distB="0" distL="0" distR="0" wp14:anchorId="1CFC749A" wp14:editId="17E9C215">
            <wp:extent cx="5054981" cy="1937982"/>
            <wp:effectExtent l="0" t="0" r="0" b="571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t="15111" b="16732"/>
                    <a:stretch/>
                  </pic:blipFill>
                  <pic:spPr bwMode="auto">
                    <a:xfrm>
                      <a:off x="0" y="0"/>
                      <a:ext cx="5139458" cy="1970369"/>
                    </a:xfrm>
                    <a:prstGeom prst="rect">
                      <a:avLst/>
                    </a:prstGeom>
                    <a:ln>
                      <a:noFill/>
                    </a:ln>
                    <a:extLst>
                      <a:ext uri="{53640926-AAD7-44D8-BBD7-CCE9431645EC}">
                        <a14:shadowObscured xmlns:a14="http://schemas.microsoft.com/office/drawing/2010/main"/>
                      </a:ext>
                    </a:extLst>
                  </pic:spPr>
                </pic:pic>
              </a:graphicData>
            </a:graphic>
          </wp:inline>
        </w:drawing>
      </w:r>
    </w:p>
    <w:p w14:paraId="1EF6886F" w14:textId="4751C43F" w:rsidR="00653384" w:rsidRPr="00226912" w:rsidRDefault="00653384" w:rsidP="00653384">
      <w:pPr>
        <w:pStyle w:val="TF"/>
        <w:rPr>
          <w:rFonts w:cs="Arial"/>
          <w:bCs/>
        </w:rPr>
      </w:pPr>
      <w:r w:rsidRPr="00226912">
        <w:t xml:space="preserve">Figure </w:t>
      </w:r>
      <w:r w:rsidRPr="00C145ED">
        <w:t>8.1-1</w:t>
      </w:r>
      <w:r w:rsidRPr="00226912">
        <w:t>: Classify potential requirements to identify key issues</w:t>
      </w:r>
    </w:p>
    <w:p w14:paraId="3F6070EB" w14:textId="77777777" w:rsidR="005A538C" w:rsidRPr="00226912" w:rsidRDefault="00185DE9" w:rsidP="00D81DF8">
      <w:pPr>
        <w:pStyle w:val="Heading2"/>
      </w:pPr>
      <w:bookmarkStart w:id="440" w:name="_Toc139987432"/>
      <w:bookmarkStart w:id="441" w:name="_Toc141367808"/>
      <w:bookmarkStart w:id="442" w:name="_Toc141367953"/>
      <w:bookmarkStart w:id="443" w:name="_Toc143268845"/>
      <w:r w:rsidRPr="00226912">
        <w:t>8</w:t>
      </w:r>
      <w:r w:rsidR="005A538C" w:rsidRPr="00226912">
        <w:t>.</w:t>
      </w:r>
      <w:r w:rsidR="00581195" w:rsidRPr="00226912">
        <w:t>2</w:t>
      </w:r>
      <w:r w:rsidR="005A538C" w:rsidRPr="00226912">
        <w:tab/>
      </w:r>
      <w:r w:rsidR="001D0539" w:rsidRPr="00226912">
        <w:t xml:space="preserve">Key Issue </w:t>
      </w:r>
      <w:r w:rsidR="000D4ACB" w:rsidRPr="00226912">
        <w:t xml:space="preserve">&amp; Possible Concept </w:t>
      </w:r>
      <w:r w:rsidR="001D0539" w:rsidRPr="00226912">
        <w:t>1</w:t>
      </w:r>
      <w:r w:rsidR="000D4ACB" w:rsidRPr="00226912">
        <w:t xml:space="preserve"> </w:t>
      </w:r>
      <w:r w:rsidR="00302404" w:rsidRPr="00226912">
        <w:t>-</w:t>
      </w:r>
      <w:r w:rsidR="000D4ACB" w:rsidRPr="00226912">
        <w:t xml:space="preserve"> Data augmentation</w:t>
      </w:r>
      <w:bookmarkEnd w:id="440"/>
      <w:bookmarkEnd w:id="441"/>
      <w:bookmarkEnd w:id="442"/>
      <w:bookmarkEnd w:id="443"/>
    </w:p>
    <w:p w14:paraId="71D8CC86" w14:textId="77777777" w:rsidR="000D4ACB" w:rsidRPr="00226912" w:rsidRDefault="000D4ACB" w:rsidP="00D81DF8">
      <w:pPr>
        <w:pStyle w:val="Heading3"/>
      </w:pPr>
      <w:bookmarkStart w:id="444" w:name="_Toc139987433"/>
      <w:bookmarkStart w:id="445" w:name="_Toc141367809"/>
      <w:bookmarkStart w:id="446" w:name="_Toc141367954"/>
      <w:bookmarkStart w:id="447" w:name="_Toc143268846"/>
      <w:r w:rsidRPr="00226912">
        <w:t>8.2.1</w:t>
      </w:r>
      <w:r w:rsidRPr="00226912">
        <w:tab/>
        <w:t>Key Issue</w:t>
      </w:r>
      <w:bookmarkEnd w:id="444"/>
      <w:bookmarkEnd w:id="445"/>
      <w:bookmarkEnd w:id="446"/>
      <w:bookmarkEnd w:id="447"/>
    </w:p>
    <w:p w14:paraId="252B12C3" w14:textId="77777777" w:rsidR="000D4ACB" w:rsidRPr="00226912" w:rsidRDefault="000D4ACB" w:rsidP="00D81DF8">
      <w:pPr>
        <w:rPr>
          <w:lang w:eastAsia="ko-KR"/>
        </w:rPr>
      </w:pPr>
      <w:r w:rsidRPr="00226912">
        <w:rPr>
          <w:lang w:eastAsia="ko-KR"/>
        </w:rPr>
        <w:t>Many AI applications use data collected in IoT platforms. However, AI services often do not produce accurate results due to insufficient training data. Data augmentation in AI/ML, especially supervised machine learning, is a technique used to increase the amount of data by adding slightly modified copies of already existing data or newly created synthetic data from existing data.</w:t>
      </w:r>
    </w:p>
    <w:p w14:paraId="007B93D7" w14:textId="560C0BEF" w:rsidR="000D4ACB" w:rsidRPr="00226912" w:rsidRDefault="000D4ACB" w:rsidP="00D81DF8">
      <w:pPr>
        <w:rPr>
          <w:lang w:eastAsia="ko-KR"/>
        </w:rPr>
      </w:pPr>
      <w:r w:rsidRPr="00226912">
        <w:rPr>
          <w:lang w:eastAsia="ko-KR"/>
        </w:rPr>
        <w:t>For example, an AI application trains its model based on images stored in various resources in an IoT platform. The AI application can enhance the existing dataset if there is a small dataset of images to build a better model. Typically, the AI application can take a small dataset of images and transform the objects to different sizes by zooming in or zooming out, flipping them vertically or horizontally or changing the brightness, whatever makes sense for the object.</w:t>
      </w:r>
    </w:p>
    <w:p w14:paraId="1FE36025" w14:textId="667E62E9" w:rsidR="000D4ACB" w:rsidRPr="00226912" w:rsidRDefault="000D4ACB" w:rsidP="00D81DF8">
      <w:pPr>
        <w:rPr>
          <w:lang w:eastAsia="ko-KR"/>
        </w:rPr>
      </w:pPr>
      <w:r w:rsidRPr="00226912">
        <w:rPr>
          <w:lang w:eastAsia="ko-KR"/>
        </w:rPr>
        <w:t>Currently, the oneM2M platform does not provide any features supporting AI/ML applications to have increased data for AI/ML training. If the oneM2M platform support such data augmentation features, AI applications can easily build a model based on an augmented dataset.</w:t>
      </w:r>
    </w:p>
    <w:p w14:paraId="70EC3864" w14:textId="77777777" w:rsidR="000D4ACB" w:rsidRPr="00226912" w:rsidRDefault="000D4ACB" w:rsidP="00D81DF8">
      <w:pPr>
        <w:pStyle w:val="Heading3"/>
        <w:rPr>
          <w:rFonts w:eastAsia="Malgun Gothic"/>
        </w:rPr>
      </w:pPr>
      <w:bookmarkStart w:id="448" w:name="_Toc139987434"/>
      <w:bookmarkStart w:id="449" w:name="_Toc141367810"/>
      <w:bookmarkStart w:id="450" w:name="_Toc141367955"/>
      <w:bookmarkStart w:id="451" w:name="_Toc143268847"/>
      <w:r w:rsidRPr="00226912">
        <w:t>8.2.2</w:t>
      </w:r>
      <w:r w:rsidRPr="00226912">
        <w:tab/>
        <w:t>Possible Concept</w:t>
      </w:r>
      <w:bookmarkEnd w:id="448"/>
      <w:bookmarkEnd w:id="449"/>
      <w:bookmarkEnd w:id="450"/>
      <w:bookmarkEnd w:id="451"/>
    </w:p>
    <w:p w14:paraId="313C4E93" w14:textId="5888C9D8" w:rsidR="000D4ACB" w:rsidRPr="00226912" w:rsidRDefault="000D4ACB" w:rsidP="00D81DF8">
      <w:pPr>
        <w:rPr>
          <w:lang w:eastAsia="ko-KR"/>
        </w:rPr>
      </w:pPr>
      <w:r w:rsidRPr="00226912">
        <w:rPr>
          <w:lang w:eastAsia="ko-KR"/>
        </w:rPr>
        <w:t xml:space="preserve">For convenience, this </w:t>
      </w:r>
      <w:r w:rsidR="00475DE5">
        <w:rPr>
          <w:lang w:eastAsia="ko-KR"/>
        </w:rPr>
        <w:t>clause</w:t>
      </w:r>
      <w:r w:rsidR="00475DE5" w:rsidRPr="00226912">
        <w:rPr>
          <w:lang w:eastAsia="ko-KR"/>
        </w:rPr>
        <w:t xml:space="preserve"> </w:t>
      </w:r>
      <w:r w:rsidRPr="00226912">
        <w:rPr>
          <w:lang w:eastAsia="ko-KR"/>
        </w:rPr>
        <w:t>considers that there exists a small dataset of images in the oneM2M platform for AI/ML training. Then the oneM2M platform provides features to support the following data augmentation to its image resources:</w:t>
      </w:r>
    </w:p>
    <w:p w14:paraId="719F3165" w14:textId="77777777" w:rsidR="000D4ACB" w:rsidRPr="00226912" w:rsidRDefault="000D4ACB" w:rsidP="00D81DF8">
      <w:pPr>
        <w:pStyle w:val="B1"/>
        <w:rPr>
          <w:lang w:eastAsia="ko-KR"/>
        </w:rPr>
      </w:pPr>
      <w:r w:rsidRPr="00226912">
        <w:rPr>
          <w:lang w:eastAsia="ko-KR"/>
        </w:rPr>
        <w:t>Flipping: flipping the image vertically or horizontally</w:t>
      </w:r>
    </w:p>
    <w:p w14:paraId="0336E149" w14:textId="77777777" w:rsidR="000D4ACB" w:rsidRPr="00226912" w:rsidRDefault="000D4ACB" w:rsidP="00D81DF8">
      <w:pPr>
        <w:pStyle w:val="B1"/>
        <w:rPr>
          <w:lang w:eastAsia="ko-KR"/>
        </w:rPr>
      </w:pPr>
      <w:r w:rsidRPr="00226912">
        <w:rPr>
          <w:lang w:eastAsia="ko-KR"/>
        </w:rPr>
        <w:lastRenderedPageBreak/>
        <w:t>Rotation: rotates the image by a specified degree</w:t>
      </w:r>
    </w:p>
    <w:p w14:paraId="6B6D6F14" w14:textId="77777777" w:rsidR="000D4ACB" w:rsidRPr="00226912" w:rsidRDefault="000D4ACB" w:rsidP="00D81DF8">
      <w:pPr>
        <w:pStyle w:val="B1"/>
        <w:rPr>
          <w:lang w:eastAsia="ko-KR"/>
        </w:rPr>
      </w:pPr>
      <w:r w:rsidRPr="00226912">
        <w:rPr>
          <w:lang w:eastAsia="ko-KR"/>
        </w:rPr>
        <w:t>Cropping: objects appear in different positions in different proportions in the image</w:t>
      </w:r>
    </w:p>
    <w:p w14:paraId="604B4FFF" w14:textId="77777777" w:rsidR="000D4ACB" w:rsidRPr="00226912" w:rsidRDefault="000D4ACB" w:rsidP="00D81DF8">
      <w:pPr>
        <w:pStyle w:val="B1"/>
        <w:rPr>
          <w:lang w:eastAsia="ko-KR"/>
        </w:rPr>
      </w:pPr>
      <w:r w:rsidRPr="00226912">
        <w:rPr>
          <w:lang w:eastAsia="ko-KR"/>
        </w:rPr>
        <w:t>Zoom in, Zoom out</w:t>
      </w:r>
    </w:p>
    <w:p w14:paraId="4448D29C" w14:textId="77777777" w:rsidR="000D4ACB" w:rsidRPr="00226912" w:rsidRDefault="000D4ACB" w:rsidP="00D81DF8">
      <w:pPr>
        <w:pStyle w:val="B1"/>
        <w:rPr>
          <w:lang w:eastAsia="ko-KR"/>
        </w:rPr>
      </w:pPr>
      <w:r w:rsidRPr="00226912">
        <w:rPr>
          <w:lang w:eastAsia="ko-KR"/>
        </w:rPr>
        <w:t>Changing brightness, contrast, colors, etc</w:t>
      </w:r>
      <w:r w:rsidR="00230143" w:rsidRPr="00226912">
        <w:rPr>
          <w:lang w:eastAsia="ko-KR"/>
        </w:rPr>
        <w:t>.</w:t>
      </w:r>
    </w:p>
    <w:p w14:paraId="38C496DE" w14:textId="77777777" w:rsidR="000D4ACB" w:rsidRPr="00226912" w:rsidRDefault="000D4ACB" w:rsidP="00D81DF8">
      <w:pPr>
        <w:rPr>
          <w:lang w:eastAsia="ko-KR"/>
        </w:rPr>
      </w:pPr>
      <w:r w:rsidRPr="00226912">
        <w:rPr>
          <w:lang w:eastAsia="ko-KR"/>
        </w:rPr>
        <w:t>For each augmentation type, the AI application requires different configuration parameters. For example, the following information is required to perform data augmentation:</w:t>
      </w:r>
    </w:p>
    <w:p w14:paraId="68DCA793" w14:textId="77777777" w:rsidR="000D4ACB" w:rsidRPr="00226912" w:rsidRDefault="000D4ACB" w:rsidP="00D81DF8">
      <w:pPr>
        <w:pStyle w:val="B1"/>
        <w:rPr>
          <w:lang w:eastAsia="ko-KR"/>
        </w:rPr>
      </w:pPr>
      <w:r w:rsidRPr="00226912">
        <w:rPr>
          <w:lang w:eastAsia="ko-KR"/>
        </w:rPr>
        <w:t>Source resource URI that contains a target image</w:t>
      </w:r>
    </w:p>
    <w:p w14:paraId="7415A5F0" w14:textId="77777777" w:rsidR="000D4ACB" w:rsidRPr="00226912" w:rsidRDefault="000D4ACB" w:rsidP="00D81DF8">
      <w:pPr>
        <w:pStyle w:val="B1"/>
        <w:rPr>
          <w:lang w:eastAsia="ko-KR"/>
        </w:rPr>
      </w:pPr>
      <w:r w:rsidRPr="00226912">
        <w:rPr>
          <w:lang w:eastAsia="ko-KR"/>
        </w:rPr>
        <w:t>Types of data augmentation (</w:t>
      </w:r>
      <w:r w:rsidR="00230143" w:rsidRPr="00226912">
        <w:rPr>
          <w:lang w:eastAsia="ko-KR"/>
        </w:rPr>
        <w:t>e.g.</w:t>
      </w:r>
      <w:r w:rsidRPr="00226912">
        <w:rPr>
          <w:lang w:eastAsia="ko-KR"/>
        </w:rPr>
        <w:t xml:space="preserve"> flipping, rotation, and cropping)</w:t>
      </w:r>
    </w:p>
    <w:p w14:paraId="7D8BEBD5" w14:textId="77777777" w:rsidR="000D4ACB" w:rsidRPr="00226912" w:rsidRDefault="000D4ACB" w:rsidP="00D81DF8">
      <w:pPr>
        <w:pStyle w:val="B1"/>
        <w:rPr>
          <w:lang w:eastAsia="ko-KR"/>
        </w:rPr>
      </w:pPr>
      <w:r w:rsidRPr="00226912">
        <w:rPr>
          <w:lang w:eastAsia="ko-KR"/>
        </w:rPr>
        <w:t>Parameters for the selected data augmentation</w:t>
      </w:r>
    </w:p>
    <w:p w14:paraId="7BE3501F" w14:textId="77777777" w:rsidR="000D4ACB" w:rsidRPr="00226912" w:rsidRDefault="000D4ACB" w:rsidP="00D81DF8">
      <w:pPr>
        <w:pStyle w:val="B1"/>
        <w:rPr>
          <w:lang w:eastAsia="ko-KR"/>
        </w:rPr>
      </w:pPr>
      <w:r w:rsidRPr="00226912">
        <w:rPr>
          <w:lang w:eastAsia="ko-KR"/>
        </w:rPr>
        <w:t>A destination resource URI to store a dataset of augmented images</w:t>
      </w:r>
    </w:p>
    <w:p w14:paraId="5A85BE4E" w14:textId="3ED20894" w:rsidR="000D4ACB" w:rsidRPr="00226912" w:rsidRDefault="000D4ACB" w:rsidP="001664DF">
      <w:pPr>
        <w:rPr>
          <w:lang w:eastAsia="ko-KR"/>
        </w:rPr>
      </w:pPr>
      <w:r w:rsidRPr="00226912">
        <w:rPr>
          <w:lang w:eastAsia="ko-KR"/>
        </w:rPr>
        <w:t>For example, a data augmentation with the rotated image type can be performed by specifying a rotation degree and the total number of images to generate. Suppose there is a request from an AI/ML application to perform image rotation with input parameters, rotation 1 degree and generate 90 augmented images. In that case, the oneM2M platform generates 90 images by rotating the source image by 1 degree 90 times.</w:t>
      </w:r>
    </w:p>
    <w:p w14:paraId="57E298B7" w14:textId="3E5642E0" w:rsidR="000D4ACB" w:rsidRPr="00226912" w:rsidRDefault="000D4ACB" w:rsidP="001664DF">
      <w:pPr>
        <w:rPr>
          <w:lang w:eastAsia="ko-KR"/>
        </w:rPr>
      </w:pPr>
      <w:r w:rsidRPr="00226912">
        <w:t>This can be done by introducing a new resource called the &lt;</w:t>
      </w:r>
      <w:r w:rsidRPr="00226912">
        <w:rPr>
          <w:rFonts w:ascii="Courier New" w:hAnsi="Courier New"/>
          <w:sz w:val="18"/>
        </w:rPr>
        <w:t>dataAugmentation</w:t>
      </w:r>
      <w:r w:rsidRPr="00226912">
        <w:t>&gt; to hold the information required to perform data augmentation. The &lt;</w:t>
      </w:r>
      <w:r w:rsidRPr="00226912">
        <w:rPr>
          <w:rFonts w:ascii="Courier New" w:hAnsi="Courier New"/>
          <w:sz w:val="18"/>
        </w:rPr>
        <w:t>dataAugmentation</w:t>
      </w:r>
      <w:r w:rsidRPr="00226912">
        <w:t xml:space="preserve">&gt; resource can have the following attributes (see </w:t>
      </w:r>
      <w:r w:rsidR="00475DE5" w:rsidRPr="00CE0357">
        <w:t>Figure </w:t>
      </w:r>
      <w:r w:rsidRPr="00CE0357">
        <w:t>8.2</w:t>
      </w:r>
      <w:r w:rsidR="00475DE5" w:rsidRPr="00CE0357">
        <w:t>.2</w:t>
      </w:r>
      <w:r w:rsidR="00475DE5" w:rsidRPr="00CE0357">
        <w:noBreakHyphen/>
      </w:r>
      <w:r w:rsidRPr="00CE0357">
        <w:t>1):</w:t>
      </w:r>
    </w:p>
    <w:p w14:paraId="2B099147" w14:textId="77777777" w:rsidR="000D4ACB" w:rsidRPr="00226912" w:rsidRDefault="000D4ACB" w:rsidP="001664DF">
      <w:pPr>
        <w:pStyle w:val="B1"/>
        <w:rPr>
          <w:lang w:eastAsia="ko-KR"/>
        </w:rPr>
      </w:pPr>
      <w:r w:rsidRPr="00226912">
        <w:rPr>
          <w:lang w:eastAsia="ko-KR"/>
        </w:rPr>
        <w:t>Type: type of data augmentation (</w:t>
      </w:r>
      <w:r w:rsidR="00230143" w:rsidRPr="00226912">
        <w:rPr>
          <w:lang w:eastAsia="ko-KR"/>
        </w:rPr>
        <w:t>e.g.</w:t>
      </w:r>
      <w:r w:rsidRPr="00226912">
        <w:rPr>
          <w:lang w:eastAsia="ko-KR"/>
        </w:rPr>
        <w:t xml:space="preserve"> resize, crop, rotate)</w:t>
      </w:r>
    </w:p>
    <w:p w14:paraId="291720BE" w14:textId="77777777" w:rsidR="000D4ACB" w:rsidRPr="00226912" w:rsidRDefault="000D4ACB" w:rsidP="001664DF">
      <w:pPr>
        <w:pStyle w:val="B1"/>
        <w:rPr>
          <w:lang w:eastAsia="ko-KR"/>
        </w:rPr>
      </w:pPr>
      <w:r w:rsidRPr="00226912">
        <w:rPr>
          <w:lang w:eastAsia="ko-KR"/>
        </w:rPr>
        <w:t>Source resource: a resource that contains the raw image</w:t>
      </w:r>
    </w:p>
    <w:p w14:paraId="774FEB97" w14:textId="77777777" w:rsidR="000D4ACB" w:rsidRPr="00226912" w:rsidRDefault="000D4ACB" w:rsidP="001664DF">
      <w:pPr>
        <w:pStyle w:val="B1"/>
        <w:rPr>
          <w:lang w:eastAsia="ko-KR"/>
        </w:rPr>
      </w:pPr>
      <w:r w:rsidRPr="00226912">
        <w:rPr>
          <w:lang w:eastAsia="ko-KR"/>
        </w:rPr>
        <w:t>Augmentation parameter: required parameters for the selected augmentation type</w:t>
      </w:r>
    </w:p>
    <w:p w14:paraId="500E0680" w14:textId="18CD26CA" w:rsidR="000D4ACB" w:rsidRPr="00226912" w:rsidRDefault="000D4ACB" w:rsidP="001664DF">
      <w:pPr>
        <w:pStyle w:val="B1"/>
        <w:rPr>
          <w:lang w:eastAsia="ko-KR"/>
        </w:rPr>
      </w:pPr>
      <w:r w:rsidRPr="00226912">
        <w:rPr>
          <w:lang w:eastAsia="ko-KR"/>
        </w:rPr>
        <w:t>Target resource: a resource or a set of resources to store generated images</w:t>
      </w:r>
    </w:p>
    <w:p w14:paraId="227B7A71" w14:textId="77777777" w:rsidR="0009105F" w:rsidRPr="00226912" w:rsidRDefault="0009105F" w:rsidP="0009105F">
      <w:pPr>
        <w:pStyle w:val="FL"/>
        <w:rPr>
          <w:lang w:eastAsia="ko-KR"/>
        </w:rPr>
      </w:pPr>
      <w:r w:rsidRPr="00226912">
        <w:rPr>
          <w:noProof/>
        </w:rPr>
        <w:drawing>
          <wp:inline distT="0" distB="0" distL="0" distR="0" wp14:anchorId="1EFB1970" wp14:editId="220BAA57">
            <wp:extent cx="2436126" cy="1937879"/>
            <wp:effectExtent l="0" t="0" r="2540" b="5715"/>
            <wp:docPr id="42" name="Picture 4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referRelativeResize="0"/>
                  </pic:nvPicPr>
                  <pic:blipFill>
                    <a:blip r:embed="rId30"/>
                    <a:stretch>
                      <a:fillRect/>
                    </a:stretch>
                  </pic:blipFill>
                  <pic:spPr>
                    <a:xfrm>
                      <a:off x="0" y="0"/>
                      <a:ext cx="2453868" cy="1951993"/>
                    </a:xfrm>
                    <a:prstGeom prst="rect">
                      <a:avLst/>
                    </a:prstGeom>
                  </pic:spPr>
                </pic:pic>
              </a:graphicData>
            </a:graphic>
          </wp:inline>
        </w:drawing>
      </w:r>
    </w:p>
    <w:p w14:paraId="1155C537" w14:textId="312A24C1" w:rsidR="0009105F" w:rsidRPr="00226912" w:rsidRDefault="0009105F" w:rsidP="0009105F">
      <w:pPr>
        <w:pStyle w:val="TF"/>
      </w:pPr>
      <w:r w:rsidRPr="00CE0357">
        <w:t xml:space="preserve">Figure </w:t>
      </w:r>
      <w:r w:rsidRPr="00C145ED">
        <w:t>8.2</w:t>
      </w:r>
      <w:r w:rsidR="00475DE5" w:rsidRPr="00C145ED">
        <w:t>.2</w:t>
      </w:r>
      <w:r w:rsidRPr="00C145ED">
        <w:t>-1</w:t>
      </w:r>
      <w:r w:rsidRPr="00CE0357">
        <w:t>: An</w:t>
      </w:r>
      <w:r w:rsidRPr="00226912">
        <w:t xml:space="preserve"> example structure of [</w:t>
      </w:r>
      <w:r w:rsidRPr="00226912">
        <w:rPr>
          <w:i/>
        </w:rPr>
        <w:t>dataAugmentation</w:t>
      </w:r>
      <w:r w:rsidRPr="00226912">
        <w:t>] resource</w:t>
      </w:r>
    </w:p>
    <w:p w14:paraId="451C4613" w14:textId="52C8185D" w:rsidR="000D4ACB" w:rsidRPr="00226912" w:rsidRDefault="000D4ACB" w:rsidP="001664DF">
      <w:pPr>
        <w:rPr>
          <w:lang w:eastAsia="ko-KR"/>
        </w:rPr>
      </w:pPr>
      <w:r w:rsidRPr="00CE0357">
        <w:t>Figure 8.2</w:t>
      </w:r>
      <w:r w:rsidR="00475DE5" w:rsidRPr="00CE0357">
        <w:t>.2</w:t>
      </w:r>
      <w:r w:rsidRPr="00CE0357">
        <w:t>-2 show</w:t>
      </w:r>
      <w:r w:rsidRPr="00226912">
        <w:t>s a high-level procedure that an AI/ML application requests to perform data augmentation to enhance its training dataset.</w:t>
      </w:r>
    </w:p>
    <w:p w14:paraId="68B91E1E" w14:textId="77777777" w:rsidR="000D4ACB" w:rsidRPr="00226912" w:rsidRDefault="000D4ACB" w:rsidP="001664DF">
      <w:pPr>
        <w:pStyle w:val="B1"/>
        <w:rPr>
          <w:lang w:eastAsia="ko-KR"/>
        </w:rPr>
      </w:pPr>
      <w:r w:rsidRPr="00226912">
        <w:rPr>
          <w:lang w:eastAsia="ko-KR"/>
        </w:rPr>
        <w:t>Step 1: AI application (oneM2M AE) sends request to the &lt;</w:t>
      </w:r>
      <w:r w:rsidRPr="00226912">
        <w:rPr>
          <w:rFonts w:ascii="Courier New" w:hAnsi="Courier New" w:cs="Courier New"/>
          <w:sz w:val="18"/>
          <w:szCs w:val="18"/>
          <w:lang w:eastAsia="ko-KR"/>
        </w:rPr>
        <w:t>dataAugmentation</w:t>
      </w:r>
      <w:r w:rsidRPr="00226912">
        <w:rPr>
          <w:lang w:eastAsia="ko-KR"/>
        </w:rPr>
        <w:t>&gt;</w:t>
      </w:r>
      <w:r w:rsidR="009D1996" w:rsidRPr="00226912">
        <w:rPr>
          <w:lang w:eastAsia="ko-KR"/>
        </w:rPr>
        <w:t xml:space="preserve"> </w:t>
      </w:r>
      <w:r w:rsidRPr="00226912">
        <w:rPr>
          <w:lang w:eastAsia="ko-KR"/>
        </w:rPr>
        <w:t>resource</w:t>
      </w:r>
      <w:r w:rsidR="002165C2" w:rsidRPr="00226912">
        <w:rPr>
          <w:lang w:eastAsia="ko-KR"/>
        </w:rPr>
        <w:t>.</w:t>
      </w:r>
    </w:p>
    <w:p w14:paraId="20C54F39" w14:textId="7D3284F9" w:rsidR="00D42E32" w:rsidRPr="00226912" w:rsidRDefault="000D4ACB" w:rsidP="001664DF">
      <w:pPr>
        <w:pStyle w:val="B1"/>
        <w:rPr>
          <w:lang w:eastAsia="ko-KR"/>
        </w:rPr>
      </w:pPr>
      <w:r w:rsidRPr="00226912">
        <w:rPr>
          <w:lang w:eastAsia="ko-KR"/>
        </w:rPr>
        <w:t>Step 2: CSE stores received input to the &lt;</w:t>
      </w:r>
      <w:r w:rsidRPr="00226912">
        <w:rPr>
          <w:rFonts w:ascii="Courier New" w:hAnsi="Courier New" w:cs="Courier New"/>
          <w:sz w:val="18"/>
          <w:szCs w:val="18"/>
          <w:lang w:eastAsia="ko-KR"/>
        </w:rPr>
        <w:t>dataAugmentation</w:t>
      </w:r>
      <w:r w:rsidRPr="00226912">
        <w:rPr>
          <w:lang w:eastAsia="ko-KR"/>
        </w:rPr>
        <w:t>&gt; resource</w:t>
      </w:r>
      <w:r w:rsidR="002165C2" w:rsidRPr="00226912">
        <w:rPr>
          <w:lang w:eastAsia="ko-KR"/>
        </w:rPr>
        <w:t>.</w:t>
      </w:r>
    </w:p>
    <w:p w14:paraId="4C7D0DE1" w14:textId="52F76931" w:rsidR="00CE3836" w:rsidRPr="00226912" w:rsidRDefault="00CE3836" w:rsidP="001664DF">
      <w:pPr>
        <w:pStyle w:val="B1"/>
        <w:rPr>
          <w:lang w:eastAsia="ko-KR"/>
        </w:rPr>
      </w:pPr>
      <w:r w:rsidRPr="00226912">
        <w:rPr>
          <w:lang w:eastAsia="ko-KR"/>
        </w:rPr>
        <w:t>Step 3: Based on the given parameters, CSE tries to get the source image, apply the given data augmentation technique (</w:t>
      </w:r>
      <w:r w:rsidR="00230143" w:rsidRPr="00226912">
        <w:rPr>
          <w:lang w:eastAsia="ko-KR"/>
        </w:rPr>
        <w:t>e.g.</w:t>
      </w:r>
      <w:r w:rsidRPr="00226912">
        <w:rPr>
          <w:lang w:eastAsia="ko-KR"/>
        </w:rPr>
        <w:t xml:space="preserve"> resize), and generate target resources containing generated augment images.</w:t>
      </w:r>
    </w:p>
    <w:p w14:paraId="12E6D601" w14:textId="1512F59A" w:rsidR="0009105F" w:rsidRPr="00226912" w:rsidRDefault="00310AF4" w:rsidP="0009105F">
      <w:pPr>
        <w:pStyle w:val="FL"/>
        <w:rPr>
          <w:rFonts w:cs="Arial"/>
        </w:rPr>
      </w:pPr>
      <w:r>
        <w:rPr>
          <w:noProof/>
        </w:rPr>
        <w:lastRenderedPageBreak/>
        <w:drawing>
          <wp:inline distT="0" distB="0" distL="0" distR="0" wp14:anchorId="2F889719" wp14:editId="2619659D">
            <wp:extent cx="4797188" cy="2896065"/>
            <wp:effectExtent l="0" t="0" r="3810" b="0"/>
            <wp:docPr id="756229673" name="Picture 1" descr="A diagram of a data processing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6229673" name="Picture 1" descr="A diagram of a data processing process&#10;&#10;Description automatically generated"/>
                    <pic:cNvPicPr/>
                  </pic:nvPicPr>
                  <pic:blipFill>
                    <a:blip r:embed="rId31" cstate="print">
                      <a:extLst>
                        <a:ext uri="{28A0092B-C50C-407E-A947-70E740481C1C}">
                          <a14:useLocalDpi xmlns:a14="http://schemas.microsoft.com/office/drawing/2010/main" val="0"/>
                        </a:ext>
                      </a:extLst>
                    </a:blip>
                    <a:stretch>
                      <a:fillRect/>
                    </a:stretch>
                  </pic:blipFill>
                  <pic:spPr>
                    <a:xfrm>
                      <a:off x="0" y="0"/>
                      <a:ext cx="4803043" cy="2899600"/>
                    </a:xfrm>
                    <a:prstGeom prst="rect">
                      <a:avLst/>
                    </a:prstGeom>
                  </pic:spPr>
                </pic:pic>
              </a:graphicData>
            </a:graphic>
          </wp:inline>
        </w:drawing>
      </w:r>
    </w:p>
    <w:p w14:paraId="788B4BC6" w14:textId="2040422F" w:rsidR="0009105F" w:rsidRPr="00226912" w:rsidRDefault="0009105F" w:rsidP="0009105F">
      <w:pPr>
        <w:pStyle w:val="TF"/>
      </w:pPr>
      <w:r w:rsidRPr="00CE0357">
        <w:t xml:space="preserve">Figure </w:t>
      </w:r>
      <w:r w:rsidRPr="00C145ED">
        <w:t>8.2</w:t>
      </w:r>
      <w:r w:rsidR="00475DE5" w:rsidRPr="00C145ED">
        <w:t>.2</w:t>
      </w:r>
      <w:r w:rsidRPr="00C145ED">
        <w:t>-2</w:t>
      </w:r>
      <w:r w:rsidRPr="00CE0357">
        <w:t>: Hig</w:t>
      </w:r>
      <w:r w:rsidRPr="00226912">
        <w:t>h-level procedure to perform data augmentation</w:t>
      </w:r>
    </w:p>
    <w:p w14:paraId="748A5836" w14:textId="77777777" w:rsidR="002165C2" w:rsidRPr="00226912" w:rsidRDefault="002165C2" w:rsidP="002165C2">
      <w:pPr>
        <w:pStyle w:val="Heading2"/>
      </w:pPr>
      <w:bookmarkStart w:id="452" w:name="_Toc139987435"/>
      <w:bookmarkStart w:id="453" w:name="_Toc141367811"/>
      <w:bookmarkStart w:id="454" w:name="_Toc141367956"/>
      <w:bookmarkStart w:id="455" w:name="_Toc143268848"/>
      <w:r w:rsidRPr="00226912">
        <w:t>8.3</w:t>
      </w:r>
      <w:r w:rsidRPr="00226912">
        <w:tab/>
        <w:t xml:space="preserve">Key Issue &amp; Possible Concept 2 </w:t>
      </w:r>
      <w:r w:rsidR="00302404" w:rsidRPr="00226912">
        <w:t>-</w:t>
      </w:r>
      <w:r w:rsidRPr="00226912">
        <w:t xml:space="preserve"> Data labelling</w:t>
      </w:r>
      <w:bookmarkEnd w:id="452"/>
      <w:bookmarkEnd w:id="453"/>
      <w:bookmarkEnd w:id="454"/>
      <w:bookmarkEnd w:id="455"/>
    </w:p>
    <w:p w14:paraId="7A6709E6" w14:textId="77777777" w:rsidR="000D4ACB" w:rsidRPr="00226912" w:rsidRDefault="000D4ACB" w:rsidP="000D4ACB">
      <w:pPr>
        <w:pStyle w:val="Heading3"/>
      </w:pPr>
      <w:bookmarkStart w:id="456" w:name="_Toc139987436"/>
      <w:bookmarkStart w:id="457" w:name="_Toc141367812"/>
      <w:bookmarkStart w:id="458" w:name="_Toc141367957"/>
      <w:bookmarkStart w:id="459" w:name="_Toc143268849"/>
      <w:r w:rsidRPr="00226912">
        <w:t>8.3.1</w:t>
      </w:r>
      <w:r w:rsidRPr="00226912">
        <w:tab/>
        <w:t>Key Issue</w:t>
      </w:r>
      <w:bookmarkEnd w:id="456"/>
      <w:bookmarkEnd w:id="457"/>
      <w:bookmarkEnd w:id="458"/>
      <w:bookmarkEnd w:id="459"/>
    </w:p>
    <w:p w14:paraId="5DF3A72D" w14:textId="77777777" w:rsidR="000D4ACB" w:rsidRPr="00226912" w:rsidRDefault="000D4ACB" w:rsidP="001664DF">
      <w:pPr>
        <w:rPr>
          <w:lang w:eastAsia="ko-KR"/>
        </w:rPr>
      </w:pPr>
      <w:r w:rsidRPr="00226912">
        <w:rPr>
          <w:lang w:eastAsia="ko-KR"/>
        </w:rPr>
        <w:t>Many Artificial Intelligence (AI) and Machine Learning (ML) applications use data collected in IoT platforms to train their model. IoT platform (including oneM2M) is a place holder to collect and manage various data (</w:t>
      </w:r>
      <w:r w:rsidR="00230143" w:rsidRPr="00226912">
        <w:rPr>
          <w:lang w:eastAsia="ko-KR"/>
        </w:rPr>
        <w:t>e.g.</w:t>
      </w:r>
      <w:r w:rsidRPr="00226912">
        <w:rPr>
          <w:lang w:eastAsia="ko-KR"/>
        </w:rPr>
        <w:t xml:space="preserve"> image, text, and sensory).</w:t>
      </w:r>
    </w:p>
    <w:p w14:paraId="67615578" w14:textId="77777777" w:rsidR="000D4ACB" w:rsidRPr="00226912" w:rsidRDefault="000D4ACB" w:rsidP="001664DF">
      <w:pPr>
        <w:rPr>
          <w:lang w:eastAsia="ko-KR"/>
        </w:rPr>
      </w:pPr>
      <w:r w:rsidRPr="00226912">
        <w:rPr>
          <w:lang w:eastAsia="ko-KR"/>
        </w:rPr>
        <w:t>Data labelling is an essential step in a supervised machine learning task. Data labelling is the process of identifying raw data (</w:t>
      </w:r>
      <w:r w:rsidR="00230143" w:rsidRPr="00226912">
        <w:rPr>
          <w:lang w:eastAsia="ko-KR"/>
        </w:rPr>
        <w:t>e.g.</w:t>
      </w:r>
      <w:r w:rsidRPr="00226912">
        <w:rPr>
          <w:lang w:eastAsia="ko-KR"/>
        </w:rPr>
        <w:t xml:space="preserve"> images, text files, videos) and adding one or more meaningful and informative labels to provide a context for data. Data labelling is a task that requires much manual work. If an IoT platform provides a means to support providing data labelling, developers can save time and resources. For example, labels on data indicate whether data contains the temperature of a room or if an x-ray contains a tumour.</w:t>
      </w:r>
    </w:p>
    <w:p w14:paraId="1C18BA8E" w14:textId="77777777" w:rsidR="000D4ACB" w:rsidRPr="00226912" w:rsidRDefault="000D4ACB" w:rsidP="001664DF">
      <w:pPr>
        <w:rPr>
          <w:lang w:eastAsia="ko-KR"/>
        </w:rPr>
      </w:pPr>
      <w:r w:rsidRPr="00226912">
        <w:rPr>
          <w:lang w:eastAsia="ko-KR"/>
        </w:rPr>
        <w:t>At the moment, there is no single standard format to annotate raw data. Below are several available annotation formats used by AI/ML developers:</w:t>
      </w:r>
    </w:p>
    <w:p w14:paraId="7BB9AAE1" w14:textId="5E836FAC" w:rsidR="000D4ACB" w:rsidRPr="00226912" w:rsidRDefault="000D4ACB" w:rsidP="001664DF">
      <w:pPr>
        <w:pStyle w:val="B1"/>
        <w:rPr>
          <w:lang w:eastAsia="ko-KR"/>
        </w:rPr>
      </w:pPr>
      <w:r w:rsidRPr="00226912">
        <w:rPr>
          <w:lang w:eastAsia="ko-KR"/>
        </w:rPr>
        <w:t xml:space="preserve">COCO: COCO has five annotation types: object detection, </w:t>
      </w:r>
      <w:r w:rsidRPr="00CE0357">
        <w:rPr>
          <w:lang w:eastAsia="ko-KR"/>
        </w:rPr>
        <w:t>key</w:t>
      </w:r>
      <w:r w:rsidR="00475DE5" w:rsidRPr="00CE0357">
        <w:rPr>
          <w:lang w:eastAsia="ko-KR"/>
        </w:rPr>
        <w:t>-</w:t>
      </w:r>
      <w:r w:rsidRPr="00CE0357">
        <w:rPr>
          <w:lang w:eastAsia="ko-KR"/>
        </w:rPr>
        <w:t>point d</w:t>
      </w:r>
      <w:r w:rsidRPr="00226912">
        <w:rPr>
          <w:lang w:eastAsia="ko-KR"/>
        </w:rPr>
        <w:t>etection, stuff segmentation, panoptic segmentation, and image captioning. The annotations are stored using JSON.</w:t>
      </w:r>
    </w:p>
    <w:p w14:paraId="1CDD7D04" w14:textId="77777777" w:rsidR="000D4ACB" w:rsidRPr="00226912" w:rsidRDefault="000D4ACB" w:rsidP="001664DF">
      <w:pPr>
        <w:pStyle w:val="B1"/>
        <w:rPr>
          <w:lang w:eastAsia="ko-KR"/>
        </w:rPr>
      </w:pPr>
      <w:r w:rsidRPr="00226912">
        <w:rPr>
          <w:lang w:eastAsia="ko-KR"/>
        </w:rPr>
        <w:t>Pascal VOC: Pascal VOC stores annotation in an XML file.</w:t>
      </w:r>
    </w:p>
    <w:p w14:paraId="7811BEEB" w14:textId="77777777" w:rsidR="000D4ACB" w:rsidRPr="00226912" w:rsidRDefault="000D4ACB" w:rsidP="001664DF">
      <w:pPr>
        <w:pStyle w:val="B1"/>
        <w:rPr>
          <w:lang w:eastAsia="ko-KR"/>
        </w:rPr>
      </w:pPr>
      <w:r w:rsidRPr="00226912">
        <w:rPr>
          <w:lang w:eastAsia="ko-KR"/>
        </w:rPr>
        <w:t>YOLO: In YOLO labelling format, a .txt file with the same name is created for each image file in the same directory. Each .txt file contains the annotations for the corresponding image file (i.e. object class, object coordinates, height and width).</w:t>
      </w:r>
    </w:p>
    <w:p w14:paraId="5BD62D9D" w14:textId="77777777" w:rsidR="000D4ACB" w:rsidRPr="00226912" w:rsidRDefault="000D4ACB" w:rsidP="001664DF">
      <w:pPr>
        <w:rPr>
          <w:lang w:eastAsia="ko-KR"/>
        </w:rPr>
      </w:pPr>
      <w:r w:rsidRPr="00226912">
        <w:rPr>
          <w:lang w:eastAsia="ko-KR"/>
        </w:rPr>
        <w:t>AI/ML developers can define a customized labelling format depending on which data needs annotation.</w:t>
      </w:r>
    </w:p>
    <w:p w14:paraId="42A0BDC5" w14:textId="77777777" w:rsidR="000D4ACB" w:rsidRPr="00226912" w:rsidRDefault="000D4ACB" w:rsidP="001664DF">
      <w:pPr>
        <w:rPr>
          <w:lang w:eastAsia="ko-KR"/>
        </w:rPr>
      </w:pPr>
      <w:r w:rsidRPr="00226912">
        <w:rPr>
          <w:lang w:eastAsia="ko-KR"/>
        </w:rPr>
        <w:t>Here are several annotation types used in AI/ML:</w:t>
      </w:r>
    </w:p>
    <w:p w14:paraId="2B9D1153" w14:textId="77777777" w:rsidR="000D4ACB" w:rsidRPr="00226912" w:rsidRDefault="000D4ACB" w:rsidP="001664DF">
      <w:pPr>
        <w:pStyle w:val="B1"/>
        <w:rPr>
          <w:lang w:eastAsia="ko-KR"/>
        </w:rPr>
      </w:pPr>
      <w:r w:rsidRPr="00226912">
        <w:rPr>
          <w:lang w:eastAsia="ko-KR"/>
        </w:rPr>
        <w:t>Bounding boxes: use rectangular boxes to define the target object's location.</w:t>
      </w:r>
    </w:p>
    <w:p w14:paraId="43AE6010" w14:textId="77777777" w:rsidR="000D4ACB" w:rsidRPr="00226912" w:rsidRDefault="000D4ACB" w:rsidP="001664DF">
      <w:pPr>
        <w:pStyle w:val="B1"/>
        <w:rPr>
          <w:lang w:eastAsia="ko-KR"/>
        </w:rPr>
      </w:pPr>
      <w:r w:rsidRPr="00226912">
        <w:rPr>
          <w:lang w:eastAsia="ko-KR"/>
        </w:rPr>
        <w:t>Polygonal segmentation: complex polygons are used to define the shape and location of the object in a much more precise way.</w:t>
      </w:r>
    </w:p>
    <w:p w14:paraId="13A82786" w14:textId="77777777" w:rsidR="000D4ACB" w:rsidRPr="00226912" w:rsidRDefault="000D4ACB" w:rsidP="001664DF">
      <w:pPr>
        <w:pStyle w:val="B1"/>
        <w:rPr>
          <w:lang w:eastAsia="ko-KR"/>
        </w:rPr>
      </w:pPr>
      <w:r w:rsidRPr="00226912">
        <w:rPr>
          <w:lang w:eastAsia="ko-KR"/>
        </w:rPr>
        <w:t>Semantic segmentation: a pixel-wise annotation technique, where every pixel in the image is assigned to a class</w:t>
      </w:r>
      <w:r w:rsidR="001664DF" w:rsidRPr="00226912">
        <w:rPr>
          <w:lang w:eastAsia="ko-KR"/>
        </w:rPr>
        <w:t>.</w:t>
      </w:r>
    </w:p>
    <w:p w14:paraId="3500EDC3" w14:textId="77777777" w:rsidR="000D4ACB" w:rsidRPr="00226912" w:rsidRDefault="000D4ACB" w:rsidP="001664DF">
      <w:pPr>
        <w:pStyle w:val="B1"/>
        <w:rPr>
          <w:lang w:eastAsia="ko-KR"/>
        </w:rPr>
      </w:pPr>
      <w:r w:rsidRPr="00226912">
        <w:rPr>
          <w:lang w:eastAsia="ko-KR"/>
        </w:rPr>
        <w:t>3D cuboids: similar to bounding boxes but with additional depth information about the object</w:t>
      </w:r>
      <w:r w:rsidR="001664DF" w:rsidRPr="00226912">
        <w:rPr>
          <w:lang w:eastAsia="ko-KR"/>
        </w:rPr>
        <w:t>.</w:t>
      </w:r>
    </w:p>
    <w:p w14:paraId="7FAE2083" w14:textId="77777777" w:rsidR="000D4ACB" w:rsidRPr="00226912" w:rsidRDefault="000D4ACB" w:rsidP="001664DF">
      <w:pPr>
        <w:pStyle w:val="B1"/>
        <w:rPr>
          <w:lang w:eastAsia="ko-KR"/>
        </w:rPr>
      </w:pPr>
      <w:r w:rsidRPr="00226912">
        <w:rPr>
          <w:lang w:eastAsia="ko-KR"/>
        </w:rPr>
        <w:lastRenderedPageBreak/>
        <w:t>Lines and splines: annotation is created by using lines and splines</w:t>
      </w:r>
      <w:r w:rsidR="001664DF" w:rsidRPr="00226912">
        <w:rPr>
          <w:lang w:eastAsia="ko-KR"/>
        </w:rPr>
        <w:t>.</w:t>
      </w:r>
    </w:p>
    <w:p w14:paraId="56223727" w14:textId="77777777" w:rsidR="000D4ACB" w:rsidRPr="00226912" w:rsidRDefault="000D4ACB" w:rsidP="001664DF">
      <w:pPr>
        <w:pStyle w:val="B1"/>
        <w:rPr>
          <w:lang w:eastAsia="ko-KR"/>
        </w:rPr>
      </w:pPr>
      <w:r w:rsidRPr="00226912">
        <w:rPr>
          <w:lang w:eastAsia="ko-KR"/>
        </w:rPr>
        <w:t>Key-point and landmark: detect small objects and shape variations by creating dots across the image</w:t>
      </w:r>
      <w:r w:rsidR="001664DF" w:rsidRPr="00226912">
        <w:rPr>
          <w:lang w:eastAsia="ko-KR"/>
        </w:rPr>
        <w:t>.</w:t>
      </w:r>
    </w:p>
    <w:p w14:paraId="79AAACDB" w14:textId="77777777" w:rsidR="000D4ACB" w:rsidRPr="00226912" w:rsidRDefault="000D4ACB" w:rsidP="001664DF">
      <w:pPr>
        <w:pStyle w:val="B1"/>
        <w:rPr>
          <w:lang w:eastAsia="ko-KR"/>
        </w:rPr>
      </w:pPr>
      <w:r w:rsidRPr="00226912">
        <w:rPr>
          <w:lang w:eastAsia="ko-KR"/>
        </w:rPr>
        <w:t>Customization: various annotations can be used depending on the data type. For example, if the network packet is data, header field information (base address, offset, field description) can be used for labelling.</w:t>
      </w:r>
    </w:p>
    <w:p w14:paraId="6FADE2FC" w14:textId="603F6CCA" w:rsidR="000D4ACB" w:rsidRPr="00226912" w:rsidRDefault="000D4ACB" w:rsidP="00112490">
      <w:pPr>
        <w:rPr>
          <w:lang w:eastAsia="ko-KR"/>
        </w:rPr>
      </w:pPr>
      <w:r w:rsidRPr="00226912">
        <w:rPr>
          <w:lang w:eastAsia="ko-KR"/>
        </w:rPr>
        <w:t>oneM2M currently provides semantics and ontology-related functions. These functions have the potential to be used for artificial intelligence and machine learning but are not directly utilized for training data. Suppose the oneM2M platform provides a new function of data labelling used for AI/ML using the semantics and ontology functions. In that case, the reuse of the learning data becomes possible, and AI application developers can create more accurate models.</w:t>
      </w:r>
    </w:p>
    <w:p w14:paraId="7CE9C0F9" w14:textId="77777777" w:rsidR="000D4ACB" w:rsidRPr="00226912" w:rsidRDefault="000D4ACB" w:rsidP="00112490">
      <w:pPr>
        <w:pStyle w:val="Heading3"/>
      </w:pPr>
      <w:bookmarkStart w:id="460" w:name="_Toc139987437"/>
      <w:bookmarkStart w:id="461" w:name="_Toc141367813"/>
      <w:bookmarkStart w:id="462" w:name="_Toc141367958"/>
      <w:bookmarkStart w:id="463" w:name="_Toc143268850"/>
      <w:r w:rsidRPr="00226912">
        <w:t>8.3.2</w:t>
      </w:r>
      <w:r w:rsidRPr="00226912">
        <w:tab/>
        <w:t>Possible Concept</w:t>
      </w:r>
      <w:bookmarkEnd w:id="460"/>
      <w:bookmarkEnd w:id="461"/>
      <w:bookmarkEnd w:id="462"/>
      <w:bookmarkEnd w:id="463"/>
    </w:p>
    <w:p w14:paraId="5ACE728E" w14:textId="77777777" w:rsidR="000D4ACB" w:rsidRPr="00226912" w:rsidRDefault="000D4ACB" w:rsidP="00112490">
      <w:pPr>
        <w:rPr>
          <w:lang w:eastAsia="ko-KR"/>
        </w:rPr>
      </w:pPr>
      <w:r w:rsidRPr="00226912">
        <w:rPr>
          <w:lang w:eastAsia="ko-KR"/>
        </w:rPr>
        <w:t>Suppose oneM2M systems support functions that allow developers to annotate labelling information to training datasets using ontologies. In that case, an AI/ML data labelling tool can create and manage resource(s) to annotate labelling information to training data (set).</w:t>
      </w:r>
    </w:p>
    <w:p w14:paraId="3D0D8C40" w14:textId="7328CCFA" w:rsidR="000D4ACB" w:rsidRPr="00226912" w:rsidRDefault="000D4ACB" w:rsidP="00112490">
      <w:pPr>
        <w:rPr>
          <w:lang w:eastAsia="ko-KR"/>
        </w:rPr>
      </w:pPr>
      <w:r w:rsidRPr="00226912">
        <w:t>This can be done by introducing a new resource called the &lt;</w:t>
      </w:r>
      <w:r w:rsidRPr="00226912">
        <w:rPr>
          <w:rFonts w:ascii="Courier New" w:hAnsi="Courier New"/>
          <w:sz w:val="18"/>
        </w:rPr>
        <w:t>dataLabel</w:t>
      </w:r>
      <w:r w:rsidRPr="00226912">
        <w:t>&gt; to hold the information required to perform data labelling. The &lt;</w:t>
      </w:r>
      <w:r w:rsidRPr="00226912">
        <w:rPr>
          <w:rFonts w:ascii="Courier New" w:hAnsi="Courier New"/>
          <w:sz w:val="18"/>
        </w:rPr>
        <w:t>dataLabel</w:t>
      </w:r>
      <w:r w:rsidRPr="00226912">
        <w:t>&gt; resource can have the following attributes (se</w:t>
      </w:r>
      <w:r w:rsidRPr="00CE0357">
        <w:t xml:space="preserve">e Figure </w:t>
      </w:r>
      <w:r w:rsidR="00FB474A" w:rsidRPr="00C145ED">
        <w:t>8.3</w:t>
      </w:r>
      <w:r w:rsidR="00A55B61" w:rsidRPr="00C145ED">
        <w:t>.2</w:t>
      </w:r>
      <w:r w:rsidRPr="00C145ED">
        <w:t>-1</w:t>
      </w:r>
      <w:r w:rsidRPr="00CE0357">
        <w:t>):</w:t>
      </w:r>
    </w:p>
    <w:p w14:paraId="4BCA44D9" w14:textId="77777777" w:rsidR="000D4ACB" w:rsidRPr="00226912" w:rsidRDefault="000D4ACB" w:rsidP="00112490">
      <w:pPr>
        <w:pStyle w:val="B1"/>
        <w:rPr>
          <w:sz w:val="15"/>
          <w:szCs w:val="15"/>
          <w:lang w:eastAsia="ko-KR"/>
        </w:rPr>
      </w:pPr>
      <w:r w:rsidRPr="00226912">
        <w:rPr>
          <w:rFonts w:ascii="Courier New" w:hAnsi="Courier New" w:cs="Courier New"/>
          <w:sz w:val="18"/>
          <w:szCs w:val="18"/>
          <w:lang w:eastAsia="ko-KR"/>
        </w:rPr>
        <w:t>trainingData</w:t>
      </w:r>
      <w:r w:rsidRPr="00226912">
        <w:rPr>
          <w:lang w:eastAsia="ko-KR"/>
        </w:rPr>
        <w:t>: confirms that this data is for training</w:t>
      </w:r>
    </w:p>
    <w:p w14:paraId="29C00B41" w14:textId="77777777" w:rsidR="000D4ACB" w:rsidRPr="00226912" w:rsidRDefault="000D4ACB" w:rsidP="00112490">
      <w:pPr>
        <w:pStyle w:val="B1"/>
        <w:rPr>
          <w:lang w:eastAsia="ko-KR"/>
        </w:rPr>
      </w:pPr>
      <w:r w:rsidRPr="00226912">
        <w:rPr>
          <w:rFonts w:ascii="Courier New" w:hAnsi="Courier New" w:cs="Courier New"/>
          <w:sz w:val="18"/>
          <w:szCs w:val="18"/>
          <w:lang w:eastAsia="ko-KR"/>
        </w:rPr>
        <w:t>labelingType</w:t>
      </w:r>
      <w:r w:rsidRPr="00226912">
        <w:rPr>
          <w:lang w:eastAsia="ko-KR"/>
        </w:rPr>
        <w:t>: describes labelling type, e.g. square, polygon, line.</w:t>
      </w:r>
    </w:p>
    <w:p w14:paraId="477C8EF6" w14:textId="77777777" w:rsidR="000D4ACB" w:rsidRPr="00226912" w:rsidRDefault="000D4ACB" w:rsidP="00112490">
      <w:pPr>
        <w:pStyle w:val="B1"/>
        <w:rPr>
          <w:lang w:eastAsia="ko-KR"/>
        </w:rPr>
      </w:pPr>
      <w:r w:rsidRPr="00226912">
        <w:rPr>
          <w:rFonts w:ascii="Courier New" w:hAnsi="Courier New" w:cs="Courier New"/>
          <w:sz w:val="18"/>
          <w:szCs w:val="18"/>
          <w:lang w:eastAsia="ko-KR"/>
        </w:rPr>
        <w:t>labelAnnotationFormat</w:t>
      </w:r>
      <w:r w:rsidRPr="00226912">
        <w:rPr>
          <w:sz w:val="18"/>
          <w:szCs w:val="18"/>
          <w:lang w:eastAsia="ko-KR"/>
        </w:rPr>
        <w:t xml:space="preserve"> </w:t>
      </w:r>
      <w:r w:rsidRPr="00226912">
        <w:rPr>
          <w:lang w:eastAsia="ko-KR"/>
        </w:rPr>
        <w:t>: there exist many labelling format such as COCO, YOLO, Pascal VOC, custom</w:t>
      </w:r>
    </w:p>
    <w:p w14:paraId="10853EC0" w14:textId="77777777" w:rsidR="000D4ACB" w:rsidRPr="00226912" w:rsidRDefault="000D4ACB" w:rsidP="00112490">
      <w:pPr>
        <w:pStyle w:val="B1"/>
        <w:rPr>
          <w:lang w:eastAsia="ko-KR"/>
        </w:rPr>
      </w:pPr>
      <w:r w:rsidRPr="00226912">
        <w:rPr>
          <w:rFonts w:ascii="Courier New" w:hAnsi="Courier New" w:cs="Courier New"/>
          <w:sz w:val="18"/>
          <w:szCs w:val="18"/>
          <w:lang w:eastAsia="ko-KR"/>
        </w:rPr>
        <w:t>labelAnnotationContents</w:t>
      </w:r>
      <w:r w:rsidRPr="00226912">
        <w:rPr>
          <w:lang w:eastAsia="ko-KR"/>
        </w:rPr>
        <w:t>: contains actual annotation contents following the given format (</w:t>
      </w:r>
      <w:r w:rsidR="00230143" w:rsidRPr="00226912">
        <w:rPr>
          <w:lang w:eastAsia="ko-KR"/>
        </w:rPr>
        <w:t>e.g.</w:t>
      </w:r>
      <w:r w:rsidRPr="00226912">
        <w:rPr>
          <w:lang w:eastAsia="ko-KR"/>
        </w:rPr>
        <w:t xml:space="preserve"> XML or JSON)</w:t>
      </w:r>
    </w:p>
    <w:p w14:paraId="62C4F4E2" w14:textId="44C2CF5F" w:rsidR="000D4ACB" w:rsidRPr="00226912" w:rsidRDefault="000D4ACB" w:rsidP="00112490">
      <w:pPr>
        <w:pStyle w:val="B1"/>
        <w:rPr>
          <w:rFonts w:eastAsia="Batang"/>
          <w:lang w:eastAsia="ko-KR"/>
        </w:rPr>
      </w:pPr>
      <w:r w:rsidRPr="00226912">
        <w:rPr>
          <w:rFonts w:ascii="Courier New" w:hAnsi="Courier New" w:cs="Courier New"/>
          <w:sz w:val="18"/>
          <w:szCs w:val="18"/>
          <w:lang w:eastAsia="ko-KR"/>
        </w:rPr>
        <w:t>refOntology</w:t>
      </w:r>
      <w:r w:rsidRPr="00226912">
        <w:rPr>
          <w:lang w:eastAsia="ko-KR"/>
        </w:rPr>
        <w:t>: reference ontology used in data label annotation</w:t>
      </w:r>
    </w:p>
    <w:p w14:paraId="41B6335C" w14:textId="553C506D" w:rsidR="00C42370" w:rsidRPr="00226912" w:rsidRDefault="00C42370" w:rsidP="00C42370">
      <w:pPr>
        <w:pStyle w:val="FL"/>
        <w:rPr>
          <w:highlight w:val="yellow"/>
        </w:rPr>
      </w:pPr>
      <w:r w:rsidRPr="00226912">
        <w:rPr>
          <w:noProof/>
        </w:rPr>
        <w:drawing>
          <wp:inline distT="0" distB="0" distL="0" distR="0" wp14:anchorId="05E652EC" wp14:editId="7007DBBB">
            <wp:extent cx="3458424" cy="1745991"/>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522615" cy="1778398"/>
                    </a:xfrm>
                    <a:prstGeom prst="rect">
                      <a:avLst/>
                    </a:prstGeom>
                  </pic:spPr>
                </pic:pic>
              </a:graphicData>
            </a:graphic>
          </wp:inline>
        </w:drawing>
      </w:r>
    </w:p>
    <w:p w14:paraId="009A59D7" w14:textId="2A19AA9D" w:rsidR="00C42370" w:rsidRPr="00226912" w:rsidRDefault="00C42370" w:rsidP="00C42370">
      <w:pPr>
        <w:pStyle w:val="TF"/>
        <w:rPr>
          <w:rFonts w:eastAsia="Batang" w:cs="Arial"/>
        </w:rPr>
      </w:pPr>
      <w:r w:rsidRPr="00CE0357">
        <w:t xml:space="preserve">Figure </w:t>
      </w:r>
      <w:r w:rsidRPr="00C145ED">
        <w:t>8.3</w:t>
      </w:r>
      <w:r w:rsidR="00A55B61" w:rsidRPr="00C145ED">
        <w:t>.2</w:t>
      </w:r>
      <w:r w:rsidRPr="00C145ED">
        <w:t>-1</w:t>
      </w:r>
      <w:r w:rsidRPr="00CE0357">
        <w:t>:</w:t>
      </w:r>
      <w:r w:rsidRPr="00226912">
        <w:t xml:space="preserve"> An example structure of [</w:t>
      </w:r>
      <w:r w:rsidRPr="00226912">
        <w:rPr>
          <w:i/>
        </w:rPr>
        <w:t>dataLabel</w:t>
      </w:r>
      <w:r w:rsidRPr="00226912">
        <w:t>] resource</w:t>
      </w:r>
    </w:p>
    <w:p w14:paraId="38F37797" w14:textId="739F34FD" w:rsidR="000D4ACB" w:rsidRPr="00226912" w:rsidRDefault="000D4ACB" w:rsidP="00310AF4">
      <w:pPr>
        <w:keepLines/>
      </w:pPr>
      <w:r w:rsidRPr="00226912">
        <w:t xml:space="preserve">For this purpose, </w:t>
      </w:r>
      <w:r w:rsidR="00C43A67">
        <w:t>it is assumed</w:t>
      </w:r>
      <w:r w:rsidRPr="00226912">
        <w:t xml:space="preserve"> that an oneM2M platform holds dataset for AI/ML training to build a model (see </w:t>
      </w:r>
      <w:r w:rsidRPr="00CE0357">
        <w:t>Figure</w:t>
      </w:r>
      <w:r w:rsidR="00CE0357">
        <w:t> </w:t>
      </w:r>
      <w:r w:rsidRPr="00C145ED">
        <w:t>8.</w:t>
      </w:r>
      <w:r w:rsidR="00FB474A" w:rsidRPr="00C145ED">
        <w:t>3</w:t>
      </w:r>
      <w:r w:rsidR="00A55B61" w:rsidRPr="00C145ED">
        <w:t>.2</w:t>
      </w:r>
      <w:r w:rsidRPr="00C145ED">
        <w:t>-2</w:t>
      </w:r>
      <w:r w:rsidRPr="00CE0357">
        <w:t>). First, a labelling annotation tool (oneM2M application) discover resources for training. Then the labelling t</w:t>
      </w:r>
      <w:r w:rsidRPr="00226912">
        <w:t>ool creates a resource(s) for data labelling. The labelling application requests to update data labelling resources. Another AI/ML application then uses the training dataset with label information and builds a model for AI/ML service.</w:t>
      </w:r>
    </w:p>
    <w:p w14:paraId="630481AC" w14:textId="0B40A676" w:rsidR="00C42370" w:rsidRPr="00226912" w:rsidRDefault="00C42370" w:rsidP="00C42370">
      <w:pPr>
        <w:pStyle w:val="FL"/>
      </w:pPr>
      <w:r w:rsidRPr="00226912">
        <w:rPr>
          <w:noProof/>
        </w:rPr>
        <w:lastRenderedPageBreak/>
        <w:drawing>
          <wp:inline distT="0" distB="0" distL="0" distR="0" wp14:anchorId="194B7952" wp14:editId="16D0FD43">
            <wp:extent cx="4415050" cy="3547944"/>
            <wp:effectExtent l="0" t="0" r="5080" b="0"/>
            <wp:docPr id="37" name="Pictur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referRelativeResize="0"/>
                  </pic:nvPicPr>
                  <pic:blipFill>
                    <a:blip r:embed="rId33"/>
                    <a:stretch>
                      <a:fillRect/>
                    </a:stretch>
                  </pic:blipFill>
                  <pic:spPr>
                    <a:xfrm>
                      <a:off x="0" y="0"/>
                      <a:ext cx="4430865" cy="3560653"/>
                    </a:xfrm>
                    <a:prstGeom prst="rect">
                      <a:avLst/>
                    </a:prstGeom>
                  </pic:spPr>
                </pic:pic>
              </a:graphicData>
            </a:graphic>
          </wp:inline>
        </w:drawing>
      </w:r>
    </w:p>
    <w:p w14:paraId="0AABE20B" w14:textId="550A88BD" w:rsidR="00C42370" w:rsidRPr="00226912" w:rsidRDefault="00C42370" w:rsidP="00C42370">
      <w:pPr>
        <w:pStyle w:val="TF"/>
        <w:rPr>
          <w:rFonts w:cs="Arial"/>
        </w:rPr>
      </w:pPr>
      <w:r w:rsidRPr="00CE0357">
        <w:t xml:space="preserve">Figure </w:t>
      </w:r>
      <w:r w:rsidRPr="00C145ED">
        <w:t>8.3</w:t>
      </w:r>
      <w:r w:rsidR="00A55B61" w:rsidRPr="00C145ED">
        <w:t>.2</w:t>
      </w:r>
      <w:r w:rsidRPr="00C145ED">
        <w:t>-2</w:t>
      </w:r>
      <w:r w:rsidRPr="00CE0357">
        <w:t>: An</w:t>
      </w:r>
      <w:r w:rsidRPr="00226912">
        <w:t xml:space="preserve"> example procedure for data labelling</w:t>
      </w:r>
    </w:p>
    <w:p w14:paraId="6F3FAE80" w14:textId="77777777" w:rsidR="00735B85" w:rsidRPr="00226912" w:rsidRDefault="00735B85" w:rsidP="00735B85">
      <w:pPr>
        <w:pStyle w:val="Heading2"/>
      </w:pPr>
      <w:bookmarkStart w:id="464" w:name="_Toc139987438"/>
      <w:bookmarkStart w:id="465" w:name="_Toc141367814"/>
      <w:bookmarkStart w:id="466" w:name="_Toc141367959"/>
      <w:bookmarkStart w:id="467" w:name="_Toc143268851"/>
      <w:r w:rsidRPr="00226912">
        <w:t>8.4</w:t>
      </w:r>
      <w:r w:rsidRPr="00226912">
        <w:tab/>
        <w:t xml:space="preserve">Key Issue &amp; Possible Concept 3 </w:t>
      </w:r>
      <w:r w:rsidR="00302404" w:rsidRPr="00226912">
        <w:t>-</w:t>
      </w:r>
      <w:r w:rsidRPr="00226912">
        <w:t xml:space="preserve"> Sensor calibration</w:t>
      </w:r>
      <w:bookmarkEnd w:id="464"/>
      <w:bookmarkEnd w:id="465"/>
      <w:bookmarkEnd w:id="466"/>
      <w:bookmarkEnd w:id="467"/>
    </w:p>
    <w:p w14:paraId="79164BBF" w14:textId="77777777" w:rsidR="00735B85" w:rsidRPr="00226912" w:rsidRDefault="00735B85" w:rsidP="00112490">
      <w:pPr>
        <w:pStyle w:val="Heading3"/>
      </w:pPr>
      <w:bookmarkStart w:id="468" w:name="_Toc139987439"/>
      <w:bookmarkStart w:id="469" w:name="_Toc141367815"/>
      <w:bookmarkStart w:id="470" w:name="_Toc141367960"/>
      <w:bookmarkStart w:id="471" w:name="_Toc143268852"/>
      <w:r w:rsidRPr="00226912">
        <w:t>8.4.1</w:t>
      </w:r>
      <w:r w:rsidRPr="00226912">
        <w:tab/>
        <w:t>Key Issue</w:t>
      </w:r>
      <w:bookmarkEnd w:id="468"/>
      <w:bookmarkEnd w:id="469"/>
      <w:bookmarkEnd w:id="470"/>
      <w:bookmarkEnd w:id="471"/>
    </w:p>
    <w:p w14:paraId="6764EA47" w14:textId="4D4A670A" w:rsidR="00735B85" w:rsidRPr="00226912" w:rsidRDefault="00735B85" w:rsidP="00112490">
      <w:r w:rsidRPr="00226912">
        <w:t xml:space="preserve">The basic concept of the use case introduced in </w:t>
      </w:r>
      <w:r w:rsidR="000D634A" w:rsidRPr="00226912">
        <w:t>clause</w:t>
      </w:r>
      <w:r w:rsidRPr="00226912">
        <w:t xml:space="preserve"> </w:t>
      </w:r>
      <w:r w:rsidRPr="00C145ED">
        <w:t>7.7</w:t>
      </w:r>
      <w:r w:rsidRPr="00226912">
        <w:t xml:space="preserve"> is to use Machine Learning in a situation where continuous IoT device calibration is required. In order to support this use case, the IoT platform is required to perform machine learning to generate a calibration value for an IoT device using data collected for a certain period from reference devices. The IoT platform then uses the output from Machine Learning to calibrate the target IoT device. (Optionally, the target device can download the output calibration value into its local memory and do calibration in the device</w:t>
      </w:r>
      <w:r w:rsidR="00C145ED">
        <w:t>.</w:t>
      </w:r>
      <w:r w:rsidRPr="00226912">
        <w:t>) As the IoT device requires calibration regularly or when its measurement deviates from the standard value, the IoT platform can continuously perform Machine Learning for calibration.</w:t>
      </w:r>
    </w:p>
    <w:p w14:paraId="257C846E" w14:textId="77777777" w:rsidR="00735B85" w:rsidRPr="00226912" w:rsidRDefault="00735B85" w:rsidP="00112490">
      <w:pPr>
        <w:rPr>
          <w:color w:val="0E101A"/>
          <w:lang w:eastAsia="ko-KR"/>
        </w:rPr>
      </w:pPr>
      <w:r w:rsidRPr="00226912">
        <w:rPr>
          <w:color w:val="0E101A"/>
          <w:lang w:eastAsia="ko-KR"/>
        </w:rPr>
        <w:t>Currently, the oneM2M platform does not provide any features supporting AI/ML and calibrating deviated measurement data. If the oneM2M platform support such sensor calibration features, various IoT service players which require accurate measurement can easily provide high performance and quality service.</w:t>
      </w:r>
    </w:p>
    <w:p w14:paraId="34F1333F" w14:textId="77777777" w:rsidR="00735B85" w:rsidRPr="00226912" w:rsidRDefault="00735B85" w:rsidP="00112490">
      <w:pPr>
        <w:pStyle w:val="Heading3"/>
      </w:pPr>
      <w:bookmarkStart w:id="472" w:name="_Toc139987440"/>
      <w:bookmarkStart w:id="473" w:name="_Toc141367816"/>
      <w:bookmarkStart w:id="474" w:name="_Toc141367961"/>
      <w:bookmarkStart w:id="475" w:name="_Toc143268853"/>
      <w:r w:rsidRPr="00226912">
        <w:t>8.4.2</w:t>
      </w:r>
      <w:r w:rsidRPr="00226912">
        <w:tab/>
        <w:t xml:space="preserve">Possible </w:t>
      </w:r>
      <w:r w:rsidR="00624CFE" w:rsidRPr="00226912">
        <w:t>Concept</w:t>
      </w:r>
      <w:bookmarkEnd w:id="472"/>
      <w:bookmarkEnd w:id="473"/>
      <w:bookmarkEnd w:id="474"/>
      <w:bookmarkEnd w:id="475"/>
    </w:p>
    <w:p w14:paraId="2447D613" w14:textId="44D471AC" w:rsidR="00735B85" w:rsidRPr="00226912" w:rsidRDefault="00735B85" w:rsidP="00112490">
      <w:pPr>
        <w:rPr>
          <w:lang w:eastAsia="ko-KR"/>
        </w:rPr>
      </w:pPr>
      <w:r w:rsidRPr="00226912">
        <w:t xml:space="preserve">Possible solution should support the following requirements (see </w:t>
      </w:r>
      <w:r w:rsidR="00112490" w:rsidRPr="00226912">
        <w:t>c</w:t>
      </w:r>
      <w:r w:rsidRPr="00226912">
        <w:t xml:space="preserve">lause </w:t>
      </w:r>
      <w:r w:rsidRPr="00C145ED">
        <w:t>7.7</w:t>
      </w:r>
      <w:r w:rsidRPr="00226912">
        <w:t>):</w:t>
      </w:r>
    </w:p>
    <w:p w14:paraId="72EC56BD" w14:textId="1788C0E1" w:rsidR="00735B85" w:rsidRPr="00226912" w:rsidRDefault="00735B85" w:rsidP="007D6C2E">
      <w:pPr>
        <w:pStyle w:val="BN"/>
        <w:numPr>
          <w:ilvl w:val="0"/>
          <w:numId w:val="19"/>
        </w:numPr>
        <w:rPr>
          <w:lang w:eastAsia="ko-KR"/>
        </w:rPr>
      </w:pPr>
      <w:r w:rsidRPr="00226912">
        <w:rPr>
          <w:lang w:eastAsia="ko-KR"/>
        </w:rPr>
        <w:t xml:space="preserve">The oneM2M System </w:t>
      </w:r>
      <w:r w:rsidR="00C43A67">
        <w:rPr>
          <w:lang w:eastAsia="ko-KR"/>
        </w:rPr>
        <w:t>will</w:t>
      </w:r>
      <w:r w:rsidR="00C43A67" w:rsidRPr="00226912">
        <w:rPr>
          <w:lang w:eastAsia="ko-KR"/>
        </w:rPr>
        <w:t xml:space="preserve"> </w:t>
      </w:r>
      <w:r w:rsidRPr="00226912">
        <w:rPr>
          <w:lang w:eastAsia="ko-KR"/>
        </w:rPr>
        <w:t>be able to manage calibration information and training datasets for ML to eliminate or minimize measurement errors from IoT sensors.</w:t>
      </w:r>
    </w:p>
    <w:p w14:paraId="6FC88792" w14:textId="016B5BEF" w:rsidR="00735B85" w:rsidRPr="00226912" w:rsidRDefault="00735B85" w:rsidP="007D6C2E">
      <w:pPr>
        <w:pStyle w:val="BN"/>
        <w:numPr>
          <w:ilvl w:val="0"/>
          <w:numId w:val="19"/>
        </w:numPr>
        <w:rPr>
          <w:lang w:eastAsia="ko-KR"/>
        </w:rPr>
      </w:pPr>
      <w:r w:rsidRPr="00226912">
        <w:rPr>
          <w:lang w:eastAsia="ko-KR"/>
        </w:rPr>
        <w:t xml:space="preserve">The oneM2M System </w:t>
      </w:r>
      <w:r w:rsidR="00C43A67">
        <w:rPr>
          <w:lang w:eastAsia="ko-KR"/>
        </w:rPr>
        <w:t>will</w:t>
      </w:r>
      <w:r w:rsidR="00C43A67" w:rsidRPr="00226912">
        <w:rPr>
          <w:lang w:eastAsia="ko-KR"/>
        </w:rPr>
        <w:t xml:space="preserve"> </w:t>
      </w:r>
      <w:r w:rsidRPr="00226912">
        <w:rPr>
          <w:lang w:eastAsia="ko-KR"/>
        </w:rPr>
        <w:t>be able to perform ML using training datasets from reference IoT devices and notify calibration results to a target sensor that requires calibration.</w:t>
      </w:r>
    </w:p>
    <w:p w14:paraId="7B05D011" w14:textId="77777777" w:rsidR="00735B85" w:rsidRPr="00226912" w:rsidRDefault="00735B85" w:rsidP="00112490">
      <w:pPr>
        <w:rPr>
          <w:lang w:eastAsia="ko-KR"/>
        </w:rPr>
      </w:pPr>
      <w:r w:rsidRPr="00226912">
        <w:rPr>
          <w:lang w:eastAsia="ko-KR"/>
        </w:rPr>
        <w:t>This can be done by introducing a set of attributes to a new resource (for example, &lt;</w:t>
      </w:r>
      <w:r w:rsidRPr="00226912">
        <w:rPr>
          <w:i/>
          <w:iCs/>
          <w:lang w:eastAsia="ko-KR"/>
        </w:rPr>
        <w:t>devCalibration</w:t>
      </w:r>
      <w:r w:rsidRPr="00226912">
        <w:rPr>
          <w:lang w:eastAsia="ko-KR"/>
        </w:rPr>
        <w:t>&gt;) or the &lt;</w:t>
      </w:r>
      <w:r w:rsidRPr="00226912">
        <w:rPr>
          <w:i/>
          <w:iCs/>
          <w:lang w:eastAsia="ko-KR"/>
        </w:rPr>
        <w:t>flexContainer</w:t>
      </w:r>
      <w:r w:rsidRPr="00226912">
        <w:rPr>
          <w:lang w:eastAsia="ko-KR"/>
        </w:rPr>
        <w:t>&gt; resource to hold the information required to perform continuous sensor calibration using AI/ML. The required attributes are as follows:</w:t>
      </w:r>
    </w:p>
    <w:p w14:paraId="290C08E6" w14:textId="77777777" w:rsidR="00735B85" w:rsidRPr="00226912" w:rsidRDefault="00735B85" w:rsidP="00112490">
      <w:pPr>
        <w:pStyle w:val="B1"/>
        <w:rPr>
          <w:lang w:eastAsia="ko-KR"/>
        </w:rPr>
      </w:pPr>
      <w:r w:rsidRPr="00226912">
        <w:rPr>
          <w:i/>
          <w:iCs/>
          <w:lang w:eastAsia="ko-KR"/>
        </w:rPr>
        <w:t>calibrationInterval</w:t>
      </w:r>
      <w:r w:rsidRPr="00226912">
        <w:rPr>
          <w:lang w:eastAsia="ko-KR"/>
        </w:rPr>
        <w:t>: defines intervals to perform machine learning for calibration</w:t>
      </w:r>
    </w:p>
    <w:p w14:paraId="4DBE289C" w14:textId="77777777" w:rsidR="00735B85" w:rsidRPr="00226912" w:rsidRDefault="00735B85" w:rsidP="00112490">
      <w:pPr>
        <w:pStyle w:val="B1"/>
        <w:rPr>
          <w:lang w:eastAsia="ko-KR"/>
        </w:rPr>
      </w:pPr>
      <w:r w:rsidRPr="00226912">
        <w:rPr>
          <w:i/>
          <w:iCs/>
          <w:lang w:eastAsia="ko-KR"/>
        </w:rPr>
        <w:lastRenderedPageBreak/>
        <w:t>refCalDevices</w:t>
      </w:r>
      <w:r w:rsidRPr="00226912">
        <w:rPr>
          <w:lang w:eastAsia="ko-KR"/>
        </w:rPr>
        <w:t>: list of reference devices to perform ML for calibration. IoT platform uses the value of these referenced devices as training data for calibration</w:t>
      </w:r>
    </w:p>
    <w:p w14:paraId="1328C656" w14:textId="77777777" w:rsidR="00735B85" w:rsidRPr="00226912" w:rsidRDefault="00735B85" w:rsidP="00112490">
      <w:pPr>
        <w:pStyle w:val="B1"/>
        <w:rPr>
          <w:lang w:eastAsia="ko-KR"/>
        </w:rPr>
      </w:pPr>
      <w:r w:rsidRPr="00226912">
        <w:rPr>
          <w:i/>
          <w:iCs/>
          <w:lang w:eastAsia="ko-KR"/>
        </w:rPr>
        <w:t>mlModel</w:t>
      </w:r>
      <w:r w:rsidRPr="00226912">
        <w:rPr>
          <w:lang w:eastAsia="ko-KR"/>
        </w:rPr>
        <w:t>: defines machine learning model for calibration. IoT platform aware which model to use to perform machine learning for calibration</w:t>
      </w:r>
    </w:p>
    <w:p w14:paraId="1E4D86AB" w14:textId="77777777" w:rsidR="00735B85" w:rsidRPr="00226912" w:rsidRDefault="00735B85" w:rsidP="00112490">
      <w:pPr>
        <w:pStyle w:val="B1"/>
        <w:rPr>
          <w:lang w:eastAsia="ko-KR"/>
        </w:rPr>
      </w:pPr>
      <w:r w:rsidRPr="00226912">
        <w:rPr>
          <w:i/>
          <w:iCs/>
          <w:lang w:eastAsia="ko-KR"/>
        </w:rPr>
        <w:t>calibrationLogs</w:t>
      </w:r>
      <w:r w:rsidRPr="00226912">
        <w:rPr>
          <w:lang w:eastAsia="ko-KR"/>
        </w:rPr>
        <w:t>: provides information when performed calibration previously</w:t>
      </w:r>
    </w:p>
    <w:p w14:paraId="1F341528" w14:textId="77777777" w:rsidR="00735B85" w:rsidRPr="00226912" w:rsidRDefault="00735B85" w:rsidP="00112490">
      <w:pPr>
        <w:pStyle w:val="B1"/>
        <w:rPr>
          <w:lang w:eastAsia="ko-KR"/>
        </w:rPr>
      </w:pPr>
      <w:r w:rsidRPr="00226912">
        <w:rPr>
          <w:i/>
          <w:iCs/>
          <w:lang w:eastAsia="ko-KR"/>
        </w:rPr>
        <w:t>calibrationValue</w:t>
      </w:r>
      <w:r w:rsidRPr="00226912">
        <w:rPr>
          <w:lang w:eastAsia="ko-KR"/>
        </w:rPr>
        <w:t>: stores the result of machine learning for calibration. IoT device uses this value for calibration until next calibration</w:t>
      </w:r>
    </w:p>
    <w:p w14:paraId="2C1C5A80" w14:textId="0AB380FE" w:rsidR="00735B85" w:rsidRPr="00226912" w:rsidRDefault="00735B85" w:rsidP="00112490">
      <w:pPr>
        <w:pStyle w:val="B1"/>
        <w:rPr>
          <w:lang w:eastAsia="ko-KR"/>
        </w:rPr>
      </w:pPr>
      <w:r w:rsidRPr="00226912">
        <w:rPr>
          <w:i/>
          <w:iCs/>
          <w:lang w:eastAsia="ko-KR"/>
        </w:rPr>
        <w:t>standardValue</w:t>
      </w:r>
      <w:r w:rsidRPr="00226912">
        <w:rPr>
          <w:lang w:eastAsia="ko-KR"/>
        </w:rPr>
        <w:t>: defines acceptable values for the measurements</w:t>
      </w:r>
    </w:p>
    <w:p w14:paraId="236845D9" w14:textId="72A56469" w:rsidR="00E5665C" w:rsidRPr="00226912" w:rsidRDefault="00E5665C" w:rsidP="00E5665C">
      <w:pPr>
        <w:pStyle w:val="FL"/>
        <w:rPr>
          <w:lang w:eastAsia="ko-KR"/>
        </w:rPr>
      </w:pPr>
      <w:r w:rsidRPr="00226912">
        <w:rPr>
          <w:noProof/>
        </w:rPr>
        <w:drawing>
          <wp:inline distT="0" distB="0" distL="0" distR="0" wp14:anchorId="0D504CBB" wp14:editId="5C9C48E5">
            <wp:extent cx="2243706" cy="1971207"/>
            <wp:effectExtent l="0" t="0" r="444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2314988" cy="2033832"/>
                    </a:xfrm>
                    <a:prstGeom prst="rect">
                      <a:avLst/>
                    </a:prstGeom>
                  </pic:spPr>
                </pic:pic>
              </a:graphicData>
            </a:graphic>
          </wp:inline>
        </w:drawing>
      </w:r>
    </w:p>
    <w:p w14:paraId="4E0A0D93" w14:textId="625F9453" w:rsidR="00E5665C" w:rsidRPr="00226912" w:rsidRDefault="00E5665C" w:rsidP="00E5665C">
      <w:pPr>
        <w:pStyle w:val="TF"/>
        <w:rPr>
          <w:rFonts w:cs="Arial"/>
        </w:rPr>
      </w:pPr>
      <w:r w:rsidRPr="00226912">
        <w:t xml:space="preserve">Figure </w:t>
      </w:r>
      <w:r w:rsidRPr="00C145ED">
        <w:t>8.4</w:t>
      </w:r>
      <w:r w:rsidR="00D14EE5" w:rsidRPr="00C145ED">
        <w:t>.2</w:t>
      </w:r>
      <w:r w:rsidRPr="00C145ED">
        <w:t>-1</w:t>
      </w:r>
      <w:r w:rsidRPr="00226912">
        <w:t>: An example structure of [</w:t>
      </w:r>
      <w:r w:rsidRPr="00226912">
        <w:rPr>
          <w:i/>
        </w:rPr>
        <w:t>devCalibration</w:t>
      </w:r>
      <w:r w:rsidRPr="00226912">
        <w:t>] resource</w:t>
      </w:r>
    </w:p>
    <w:p w14:paraId="56C8B877" w14:textId="63F2FCF1" w:rsidR="00735B85" w:rsidRPr="00226912" w:rsidRDefault="00D14EE5" w:rsidP="00112490">
      <w:pPr>
        <w:rPr>
          <w:lang w:eastAsia="ko-KR"/>
        </w:rPr>
      </w:pPr>
      <w:r w:rsidRPr="00F16AAD">
        <w:rPr>
          <w:lang w:eastAsia="ko-KR"/>
        </w:rPr>
        <w:t>With</w:t>
      </w:r>
      <w:r w:rsidRPr="00226912">
        <w:rPr>
          <w:lang w:eastAsia="ko-KR"/>
        </w:rPr>
        <w:t xml:space="preserve"> </w:t>
      </w:r>
      <w:r w:rsidR="00735B85" w:rsidRPr="00226912">
        <w:rPr>
          <w:lang w:eastAsia="ko-KR"/>
        </w:rPr>
        <w:t>such attributes, the oneM2M IoT platform can support calibrating data measurements that drift over time.</w:t>
      </w:r>
    </w:p>
    <w:p w14:paraId="6D599082" w14:textId="77777777" w:rsidR="00735B85" w:rsidRPr="00226912" w:rsidRDefault="00735B85" w:rsidP="00112490">
      <w:r w:rsidRPr="00226912">
        <w:rPr>
          <w:color w:val="0E101A"/>
          <w:lang w:eastAsia="ko-KR"/>
        </w:rPr>
        <w:t>In this case, an IoT platform can be considered to manage IoT devices that require data calibration. Those IoT devices are able to send their measurement to the IoT platform continuously based on the calibration value. </w:t>
      </w:r>
      <w:r w:rsidRPr="00226912">
        <w:t xml:space="preserve">When </w:t>
      </w:r>
      <w:r w:rsidRPr="00226912">
        <w:rPr>
          <w:color w:val="0E101A"/>
          <w:lang w:eastAsia="ko-KR"/>
        </w:rPr>
        <w:t xml:space="preserve">the calibration time interval reaches based on the </w:t>
      </w:r>
      <w:r w:rsidRPr="00226912">
        <w:rPr>
          <w:i/>
          <w:iCs/>
          <w:color w:val="0E101A"/>
          <w:lang w:eastAsia="ko-KR"/>
        </w:rPr>
        <w:t>calibrationInterval</w:t>
      </w:r>
      <w:r w:rsidRPr="00226912">
        <w:rPr>
          <w:color w:val="0E101A"/>
          <w:lang w:eastAsia="ko-KR"/>
        </w:rPr>
        <w:t xml:space="preserve"> attribute, or the measurement deviates from the standard range stored in the </w:t>
      </w:r>
      <w:r w:rsidRPr="00226912">
        <w:rPr>
          <w:i/>
          <w:iCs/>
          <w:color w:val="0E101A"/>
          <w:lang w:eastAsia="ko-KR"/>
        </w:rPr>
        <w:t>standardValues</w:t>
      </w:r>
      <w:r w:rsidRPr="00226912">
        <w:rPr>
          <w:color w:val="0E101A"/>
          <w:lang w:eastAsia="ko-KR"/>
        </w:rPr>
        <w:t xml:space="preserve"> attribute, the IoT platform performs AI/ML based on the model stored in the </w:t>
      </w:r>
      <w:r w:rsidRPr="00226912">
        <w:rPr>
          <w:i/>
          <w:iCs/>
          <w:color w:val="0E101A"/>
          <w:lang w:eastAsia="ko-KR"/>
        </w:rPr>
        <w:t>mlModel</w:t>
      </w:r>
      <w:r w:rsidRPr="00226912">
        <w:rPr>
          <w:color w:val="0E101A"/>
          <w:lang w:eastAsia="ko-KR"/>
        </w:rPr>
        <w:t xml:space="preserve"> attribute. Then the IoT platform starts AI/ML using the collected training data from the referring high-accuracy temperature sensors based on the </w:t>
      </w:r>
      <w:r w:rsidRPr="00226912">
        <w:rPr>
          <w:i/>
          <w:iCs/>
          <w:color w:val="0E101A"/>
          <w:lang w:eastAsia="ko-KR"/>
        </w:rPr>
        <w:t>refCalDevices</w:t>
      </w:r>
      <w:r w:rsidRPr="00226912">
        <w:rPr>
          <w:color w:val="0E101A"/>
          <w:lang w:eastAsia="ko-KR"/>
        </w:rPr>
        <w:t xml:space="preserve"> attribute. The IoT platform generates an updated calibration value and stores it in the </w:t>
      </w:r>
      <w:r w:rsidRPr="00226912">
        <w:rPr>
          <w:i/>
          <w:iCs/>
          <w:color w:val="0E101A"/>
          <w:lang w:eastAsia="ko-KR"/>
        </w:rPr>
        <w:t>calibrationValue</w:t>
      </w:r>
      <w:r w:rsidRPr="00226912">
        <w:rPr>
          <w:color w:val="0E101A"/>
          <w:lang w:eastAsia="ko-KR"/>
        </w:rPr>
        <w:t xml:space="preserve"> attribute. IoT devices that require this updated calibration value get notifications about it and use it to generate calibrated measurements.</w:t>
      </w:r>
    </w:p>
    <w:p w14:paraId="2009BEEB" w14:textId="77777777" w:rsidR="00735B85" w:rsidRPr="00226912" w:rsidRDefault="00735B85" w:rsidP="00112490">
      <w:pPr>
        <w:pStyle w:val="Heading2"/>
      </w:pPr>
      <w:bookmarkStart w:id="476" w:name="_Toc139987441"/>
      <w:bookmarkStart w:id="477" w:name="_Toc141367817"/>
      <w:bookmarkStart w:id="478" w:name="_Toc141367962"/>
      <w:bookmarkStart w:id="479" w:name="_Toc143268854"/>
      <w:r w:rsidRPr="00226912">
        <w:t>8.5</w:t>
      </w:r>
      <w:r w:rsidRPr="00226912">
        <w:tab/>
        <w:t xml:space="preserve">Key Issue &amp; Possible Concept 4 </w:t>
      </w:r>
      <w:r w:rsidR="00302404" w:rsidRPr="00226912">
        <w:t>-</w:t>
      </w:r>
      <w:r w:rsidRPr="00226912">
        <w:t xml:space="preserve"> AI/ML model management</w:t>
      </w:r>
      <w:bookmarkEnd w:id="476"/>
      <w:bookmarkEnd w:id="477"/>
      <w:bookmarkEnd w:id="478"/>
      <w:bookmarkEnd w:id="479"/>
    </w:p>
    <w:p w14:paraId="30EE023B" w14:textId="77777777" w:rsidR="00735B85" w:rsidRPr="00226912" w:rsidRDefault="00735B85" w:rsidP="00112490">
      <w:pPr>
        <w:pStyle w:val="Heading3"/>
      </w:pPr>
      <w:bookmarkStart w:id="480" w:name="_Toc139987442"/>
      <w:bookmarkStart w:id="481" w:name="_Toc141367818"/>
      <w:bookmarkStart w:id="482" w:name="_Toc141367963"/>
      <w:bookmarkStart w:id="483" w:name="_Toc143268855"/>
      <w:r w:rsidRPr="00226912">
        <w:t>8.5.1</w:t>
      </w:r>
      <w:r w:rsidRPr="00226912">
        <w:tab/>
        <w:t>Key Issue</w:t>
      </w:r>
      <w:bookmarkEnd w:id="480"/>
      <w:bookmarkEnd w:id="481"/>
      <w:bookmarkEnd w:id="482"/>
      <w:bookmarkEnd w:id="483"/>
    </w:p>
    <w:p w14:paraId="35D86880" w14:textId="77777777" w:rsidR="00735B85" w:rsidRPr="00226912" w:rsidRDefault="00735B85" w:rsidP="00112490">
      <w:r w:rsidRPr="00226912">
        <w:t>The artificial intelligence service basically requires data for learning, an algorithm to make an accurate model, and parameter information for performing the algorithm. In the existing IoT platform, many datasets that can be used for AI services are stored and managed, but the functions necessary to build and use AI models are not provided. Therefore, most AI services were developed and provided on a separate, independent platform. In order to provide common service functions required for AI services through the IoT platform, various information to build and manage AI/ML models should be stored in the IoT platform.</w:t>
      </w:r>
    </w:p>
    <w:p w14:paraId="4A2DD2E3" w14:textId="77777777" w:rsidR="00735B85" w:rsidRPr="00226912" w:rsidRDefault="00735B85" w:rsidP="00112490">
      <w:r w:rsidRPr="00226912">
        <w:rPr>
          <w:color w:val="0E101A"/>
          <w:lang w:eastAsia="ko-KR"/>
        </w:rPr>
        <w:t>However, the oneM2M platform does not provide any features supporting AI/ML services. If the oneM2M platform supports AI/ML-related functions, then AI/ML developers can use the AI-enabled oneM2M platform to build their required services.</w:t>
      </w:r>
    </w:p>
    <w:p w14:paraId="5B0026E1" w14:textId="77777777" w:rsidR="00735B85" w:rsidRPr="00226912" w:rsidRDefault="00735B85" w:rsidP="00310AF4">
      <w:pPr>
        <w:pStyle w:val="Heading3"/>
      </w:pPr>
      <w:bookmarkStart w:id="484" w:name="_Toc139987443"/>
      <w:bookmarkStart w:id="485" w:name="_Toc141367819"/>
      <w:bookmarkStart w:id="486" w:name="_Toc141367964"/>
      <w:bookmarkStart w:id="487" w:name="_Toc143268856"/>
      <w:r w:rsidRPr="00226912">
        <w:lastRenderedPageBreak/>
        <w:t>8.5.2</w:t>
      </w:r>
      <w:r w:rsidRPr="00226912">
        <w:tab/>
        <w:t xml:space="preserve">Possible </w:t>
      </w:r>
      <w:r w:rsidR="00624CFE" w:rsidRPr="00226912">
        <w:t>Concept</w:t>
      </w:r>
      <w:bookmarkEnd w:id="484"/>
      <w:bookmarkEnd w:id="485"/>
      <w:bookmarkEnd w:id="486"/>
      <w:bookmarkEnd w:id="487"/>
    </w:p>
    <w:p w14:paraId="2FE06C77" w14:textId="4F036822" w:rsidR="00735B85" w:rsidRPr="00226912" w:rsidRDefault="00735B85" w:rsidP="00310AF4">
      <w:pPr>
        <w:keepNext/>
        <w:rPr>
          <w:lang w:eastAsia="ko-KR"/>
        </w:rPr>
      </w:pPr>
      <w:r w:rsidRPr="00226912">
        <w:t xml:space="preserve">Possible solution should support the following requirements (see </w:t>
      </w:r>
      <w:r w:rsidR="00112490" w:rsidRPr="00226912">
        <w:t>c</w:t>
      </w:r>
      <w:r w:rsidRPr="00226912">
        <w:t xml:space="preserve">lause </w:t>
      </w:r>
      <w:r w:rsidRPr="00C145ED">
        <w:t>7.3</w:t>
      </w:r>
      <w:r w:rsidRPr="00226912">
        <w:t>):</w:t>
      </w:r>
    </w:p>
    <w:p w14:paraId="4FADEC31" w14:textId="7738B020" w:rsidR="00735B85" w:rsidRPr="00226912" w:rsidRDefault="00735B85" w:rsidP="007D6C2E">
      <w:pPr>
        <w:pStyle w:val="BN"/>
        <w:numPr>
          <w:ilvl w:val="0"/>
          <w:numId w:val="20"/>
        </w:numPr>
        <w:rPr>
          <w:lang w:eastAsia="ko-KR"/>
        </w:rPr>
      </w:pPr>
      <w:r w:rsidRPr="00226912">
        <w:t xml:space="preserve">The oneM2M System </w:t>
      </w:r>
      <w:r w:rsidR="00C43A67">
        <w:t>will</w:t>
      </w:r>
      <w:r w:rsidR="00C43A67" w:rsidRPr="00226912">
        <w:t xml:space="preserve"> </w:t>
      </w:r>
      <w:r w:rsidRPr="00226912">
        <w:t xml:space="preserve">be able to </w:t>
      </w:r>
      <w:r w:rsidRPr="00226912">
        <w:rPr>
          <w:lang w:eastAsia="ko-KR"/>
        </w:rPr>
        <w:t>manage structured and unstructured data for training, for example, preprocessing data, describing data and inferring meaning.</w:t>
      </w:r>
    </w:p>
    <w:p w14:paraId="5E4B0145" w14:textId="4BDFE672" w:rsidR="00735B85" w:rsidRPr="00226912" w:rsidRDefault="00735B85" w:rsidP="007D6C2E">
      <w:pPr>
        <w:pStyle w:val="BN"/>
        <w:numPr>
          <w:ilvl w:val="0"/>
          <w:numId w:val="20"/>
        </w:numPr>
        <w:rPr>
          <w:lang w:eastAsia="ko-KR"/>
        </w:rPr>
      </w:pPr>
      <w:r w:rsidRPr="00226912">
        <w:rPr>
          <w:lang w:eastAsia="ko-KR"/>
        </w:rPr>
        <w:t xml:space="preserve">The oneM2M System </w:t>
      </w:r>
      <w:r w:rsidR="00C43A67">
        <w:t>will</w:t>
      </w:r>
      <w:r w:rsidR="00C43A67" w:rsidRPr="00226912">
        <w:t xml:space="preserve"> </w:t>
      </w:r>
      <w:r w:rsidRPr="00226912">
        <w:rPr>
          <w:lang w:eastAsia="ko-KR"/>
        </w:rPr>
        <w:t xml:space="preserve">be able to update trained AI/ML model according to continuous measuring data </w:t>
      </w:r>
      <w:r w:rsidR="00230143" w:rsidRPr="00226912">
        <w:rPr>
          <w:lang w:eastAsia="ko-KR"/>
        </w:rPr>
        <w:t>e.g.</w:t>
      </w:r>
      <w:r w:rsidRPr="00226912">
        <w:rPr>
          <w:lang w:eastAsia="ko-KR"/>
        </w:rPr>
        <w:t xml:space="preserve"> location, time series and historical data.</w:t>
      </w:r>
    </w:p>
    <w:p w14:paraId="7E7C9C5D" w14:textId="37E989F1" w:rsidR="00735B85" w:rsidRPr="00226912" w:rsidRDefault="00735B85" w:rsidP="007D6C2E">
      <w:pPr>
        <w:pStyle w:val="BN"/>
        <w:numPr>
          <w:ilvl w:val="0"/>
          <w:numId w:val="20"/>
        </w:numPr>
        <w:rPr>
          <w:lang w:eastAsia="ko-KR"/>
        </w:rPr>
      </w:pPr>
      <w:r w:rsidRPr="00226912">
        <w:rPr>
          <w:lang w:eastAsia="ko-KR"/>
        </w:rPr>
        <w:t xml:space="preserve">The oneM2M System </w:t>
      </w:r>
      <w:r w:rsidR="00C43A67">
        <w:t>will</w:t>
      </w:r>
      <w:r w:rsidR="00C43A67" w:rsidRPr="00226912">
        <w:t xml:space="preserve"> </w:t>
      </w:r>
      <w:r w:rsidRPr="00226912">
        <w:rPr>
          <w:lang w:eastAsia="ko-KR"/>
        </w:rPr>
        <w:t>be able to provide a classification function (</w:t>
      </w:r>
      <w:r w:rsidR="00230143" w:rsidRPr="00226912">
        <w:rPr>
          <w:lang w:eastAsia="ko-KR"/>
        </w:rPr>
        <w:t>e.g.</w:t>
      </w:r>
      <w:r w:rsidRPr="00226912">
        <w:rPr>
          <w:lang w:eastAsia="ko-KR"/>
        </w:rPr>
        <w:t xml:space="preserve"> split data into two parts, training and validating) in supervised Machine Learning.</w:t>
      </w:r>
    </w:p>
    <w:p w14:paraId="0D8795FF" w14:textId="77777777" w:rsidR="00735B85" w:rsidRPr="00226912" w:rsidRDefault="00735B85" w:rsidP="00112490">
      <w:pPr>
        <w:rPr>
          <w:lang w:eastAsia="ko-KR"/>
        </w:rPr>
      </w:pPr>
      <w:r w:rsidRPr="00226912">
        <w:rPr>
          <w:lang w:eastAsia="ko-KR"/>
        </w:rPr>
        <w:t>If oneM2M systems support such functions, an AI application can create a resource(s) to build a model for its prediction as follows:</w:t>
      </w:r>
    </w:p>
    <w:p w14:paraId="25921501" w14:textId="77777777" w:rsidR="00735B85" w:rsidRPr="00226912" w:rsidRDefault="00735B85" w:rsidP="00112490">
      <w:pPr>
        <w:pStyle w:val="B1"/>
        <w:rPr>
          <w:lang w:eastAsia="ko-KR"/>
        </w:rPr>
      </w:pPr>
      <w:r w:rsidRPr="00226912">
        <w:rPr>
          <w:lang w:eastAsia="ko-KR"/>
        </w:rPr>
        <w:t>Assumption 1: an oneM2M platform holds all the data for training and has data for prediction</w:t>
      </w:r>
    </w:p>
    <w:p w14:paraId="703C9822" w14:textId="77777777" w:rsidR="00735B85" w:rsidRPr="00226912" w:rsidRDefault="00735B85" w:rsidP="00112490">
      <w:pPr>
        <w:pStyle w:val="B1"/>
        <w:rPr>
          <w:lang w:eastAsia="ko-KR"/>
        </w:rPr>
      </w:pPr>
      <w:r w:rsidRPr="00226912">
        <w:rPr>
          <w:lang w:eastAsia="ko-KR"/>
        </w:rPr>
        <w:t>Assumption 2: an oneM2M platform knows a list of ML algorithms to perform</w:t>
      </w:r>
    </w:p>
    <w:p w14:paraId="5FA54936" w14:textId="77777777" w:rsidR="00735B85" w:rsidRPr="00226912" w:rsidRDefault="00735B85" w:rsidP="00112490">
      <w:pPr>
        <w:pStyle w:val="B1"/>
        <w:rPr>
          <w:lang w:eastAsia="ko-KR"/>
        </w:rPr>
      </w:pPr>
      <w:r w:rsidRPr="00226912">
        <w:rPr>
          <w:lang w:eastAsia="ko-KR"/>
        </w:rPr>
        <w:t>An AI/ML application creates a resource to build an AI/ML model to solve or support a specific domain application</w:t>
      </w:r>
    </w:p>
    <w:p w14:paraId="62F67601" w14:textId="77777777" w:rsidR="00735B85" w:rsidRPr="00226912" w:rsidRDefault="00735B85" w:rsidP="00112490">
      <w:pPr>
        <w:pStyle w:val="B1"/>
        <w:rPr>
          <w:lang w:eastAsia="ko-KR"/>
        </w:rPr>
      </w:pPr>
      <w:r w:rsidRPr="00226912">
        <w:rPr>
          <w:lang w:eastAsia="ko-KR"/>
        </w:rPr>
        <w:t>The AI/ML application triggers to build the model</w:t>
      </w:r>
    </w:p>
    <w:p w14:paraId="2419F8F4" w14:textId="77777777" w:rsidR="00735B85" w:rsidRPr="00226912" w:rsidRDefault="00735B85" w:rsidP="00112490">
      <w:pPr>
        <w:pStyle w:val="B1"/>
        <w:rPr>
          <w:lang w:eastAsia="ko-KR"/>
        </w:rPr>
      </w:pPr>
      <w:r w:rsidRPr="00226912">
        <w:rPr>
          <w:lang w:eastAsia="ko-KR"/>
        </w:rPr>
        <w:t>The AI/ML application downloads the trained model and performs prediction</w:t>
      </w:r>
    </w:p>
    <w:p w14:paraId="13707465" w14:textId="77777777" w:rsidR="00735B85" w:rsidRPr="00226912" w:rsidRDefault="00735B85" w:rsidP="00112490">
      <w:pPr>
        <w:rPr>
          <w:lang w:eastAsia="ko-KR"/>
        </w:rPr>
      </w:pPr>
      <w:r w:rsidRPr="00226912">
        <w:rPr>
          <w:lang w:eastAsia="ko-KR"/>
        </w:rPr>
        <w:t>This can be done by introducing a set of attributes to a new resource called &lt;</w:t>
      </w:r>
      <w:r w:rsidRPr="00226912">
        <w:rPr>
          <w:i/>
          <w:iCs/>
          <w:lang w:eastAsia="ko-KR"/>
        </w:rPr>
        <w:t>mlManagement</w:t>
      </w:r>
      <w:r w:rsidRPr="00226912">
        <w:rPr>
          <w:lang w:eastAsia="ko-KR"/>
        </w:rPr>
        <w:t>&gt;) to hold the information required to manage AI/ML functions in the oneM2M platform. The required attributes are as follows:</w:t>
      </w:r>
    </w:p>
    <w:p w14:paraId="5C2E12AB" w14:textId="77777777" w:rsidR="00735B85" w:rsidRPr="00226912" w:rsidRDefault="00735B85" w:rsidP="00112490">
      <w:pPr>
        <w:pStyle w:val="B1"/>
        <w:rPr>
          <w:lang w:eastAsia="ko-KR"/>
        </w:rPr>
      </w:pPr>
      <w:r w:rsidRPr="00226912">
        <w:rPr>
          <w:i/>
          <w:iCs/>
          <w:lang w:eastAsia="ko-KR"/>
        </w:rPr>
        <w:t>datasetTrain</w:t>
      </w:r>
      <w:r w:rsidRPr="00226912">
        <w:rPr>
          <w:lang w:eastAsia="ko-KR"/>
        </w:rPr>
        <w:t>: list of resources storing train data</w:t>
      </w:r>
    </w:p>
    <w:p w14:paraId="6E8F0B00" w14:textId="77777777" w:rsidR="00735B85" w:rsidRPr="00226912" w:rsidRDefault="00735B85" w:rsidP="00112490">
      <w:pPr>
        <w:pStyle w:val="B1"/>
        <w:rPr>
          <w:lang w:eastAsia="ko-KR"/>
        </w:rPr>
      </w:pPr>
      <w:r w:rsidRPr="00226912">
        <w:rPr>
          <w:i/>
          <w:iCs/>
          <w:lang w:eastAsia="ko-KR"/>
        </w:rPr>
        <w:t>datasetValidation</w:t>
      </w:r>
      <w:r w:rsidRPr="00226912">
        <w:rPr>
          <w:lang w:eastAsia="ko-KR"/>
        </w:rPr>
        <w:t>: list of resources storing validation data</w:t>
      </w:r>
    </w:p>
    <w:p w14:paraId="00A5F9E3" w14:textId="77777777" w:rsidR="00735B85" w:rsidRPr="00226912" w:rsidRDefault="00735B85" w:rsidP="00112490">
      <w:pPr>
        <w:pStyle w:val="B1"/>
        <w:rPr>
          <w:lang w:eastAsia="ko-KR"/>
        </w:rPr>
      </w:pPr>
      <w:r w:rsidRPr="00226912">
        <w:rPr>
          <w:i/>
          <w:iCs/>
          <w:lang w:eastAsia="ko-KR"/>
        </w:rPr>
        <w:t>datasetTest</w:t>
      </w:r>
      <w:r w:rsidRPr="00226912">
        <w:rPr>
          <w:lang w:eastAsia="ko-KR"/>
        </w:rPr>
        <w:t>: list of resources for testing a model</w:t>
      </w:r>
    </w:p>
    <w:p w14:paraId="7A7028BE" w14:textId="77777777" w:rsidR="00735B85" w:rsidRPr="00226912" w:rsidRDefault="00735B85" w:rsidP="00112490">
      <w:pPr>
        <w:pStyle w:val="B1"/>
        <w:rPr>
          <w:lang w:eastAsia="ko-KR"/>
        </w:rPr>
      </w:pPr>
      <w:r w:rsidRPr="00226912">
        <w:rPr>
          <w:i/>
          <w:iCs/>
          <w:lang w:eastAsia="ko-KR"/>
        </w:rPr>
        <w:t>datasetRatio</w:t>
      </w:r>
      <w:r w:rsidRPr="00226912">
        <w:rPr>
          <w:lang w:eastAsia="ko-KR"/>
        </w:rPr>
        <w:t>: ratio of ML dataset (for example three tuple of percentage)</w:t>
      </w:r>
    </w:p>
    <w:p w14:paraId="3BD7F277" w14:textId="77777777" w:rsidR="00735B85" w:rsidRPr="00226912" w:rsidRDefault="00735B85" w:rsidP="00112490">
      <w:pPr>
        <w:pStyle w:val="B1"/>
        <w:rPr>
          <w:lang w:eastAsia="ko-KR"/>
        </w:rPr>
      </w:pPr>
      <w:r w:rsidRPr="00226912">
        <w:rPr>
          <w:i/>
          <w:iCs/>
          <w:lang w:eastAsia="ko-KR"/>
        </w:rPr>
        <w:t>selectedModel</w:t>
      </w:r>
      <w:r w:rsidRPr="00226912">
        <w:rPr>
          <w:lang w:eastAsia="ko-KR"/>
        </w:rPr>
        <w:t>: an ML algorithm that represents the model to perform</w:t>
      </w:r>
    </w:p>
    <w:p w14:paraId="667DA4C2" w14:textId="77777777" w:rsidR="00735B85" w:rsidRPr="00226912" w:rsidRDefault="00735B85" w:rsidP="00112490">
      <w:pPr>
        <w:pStyle w:val="B1"/>
        <w:rPr>
          <w:lang w:eastAsia="ko-KR"/>
        </w:rPr>
      </w:pPr>
      <w:r w:rsidRPr="00226912">
        <w:rPr>
          <w:i/>
          <w:iCs/>
          <w:lang w:eastAsia="ko-KR"/>
        </w:rPr>
        <w:t>modelParameters</w:t>
      </w:r>
      <w:r w:rsidRPr="00226912">
        <w:rPr>
          <w:lang w:eastAsia="ko-KR"/>
        </w:rPr>
        <w:t>: parameters used by the selected algorithm</w:t>
      </w:r>
    </w:p>
    <w:p w14:paraId="7D268508" w14:textId="77777777" w:rsidR="00735B85" w:rsidRPr="00226912" w:rsidRDefault="00735B85" w:rsidP="00112490">
      <w:pPr>
        <w:pStyle w:val="B1"/>
        <w:rPr>
          <w:lang w:eastAsia="ko-KR"/>
        </w:rPr>
      </w:pPr>
      <w:r w:rsidRPr="00226912">
        <w:rPr>
          <w:i/>
          <w:iCs/>
          <w:lang w:eastAsia="ko-KR"/>
        </w:rPr>
        <w:t>trainedModel</w:t>
      </w:r>
      <w:r w:rsidRPr="00226912">
        <w:rPr>
          <w:lang w:eastAsia="ko-KR"/>
        </w:rPr>
        <w:t>: the result model (</w:t>
      </w:r>
      <w:r w:rsidR="00230143" w:rsidRPr="00226912">
        <w:rPr>
          <w:lang w:eastAsia="ko-KR"/>
        </w:rPr>
        <w:t>e.g.</w:t>
      </w:r>
      <w:r w:rsidRPr="00226912">
        <w:rPr>
          <w:lang w:eastAsia="ko-KR"/>
        </w:rPr>
        <w:t xml:space="preserve"> executable software) after training and validation</w:t>
      </w:r>
    </w:p>
    <w:p w14:paraId="49CA8CF3" w14:textId="106D8678" w:rsidR="00735B85" w:rsidRPr="00226912" w:rsidRDefault="00735B85" w:rsidP="00112490">
      <w:pPr>
        <w:pStyle w:val="B1"/>
        <w:rPr>
          <w:lang w:eastAsia="ko-KR"/>
        </w:rPr>
      </w:pPr>
      <w:r w:rsidRPr="00226912">
        <w:rPr>
          <w:i/>
          <w:iCs/>
          <w:lang w:eastAsia="ko-KR"/>
        </w:rPr>
        <w:t>trigerBuildModel</w:t>
      </w:r>
      <w:r w:rsidRPr="00226912">
        <w:rPr>
          <w:lang w:eastAsia="ko-KR"/>
        </w:rPr>
        <w:t xml:space="preserve">: a triggering value to start building a model (assumption is to have proper values on </w:t>
      </w:r>
      <w:r w:rsidRPr="00226912">
        <w:rPr>
          <w:i/>
          <w:iCs/>
          <w:lang w:eastAsia="ko-KR"/>
        </w:rPr>
        <w:t>datasetTrain</w:t>
      </w:r>
      <w:r w:rsidRPr="00226912">
        <w:rPr>
          <w:lang w:eastAsia="ko-KR"/>
        </w:rPr>
        <w:t xml:space="preserve">, </w:t>
      </w:r>
      <w:r w:rsidRPr="00226912">
        <w:rPr>
          <w:i/>
          <w:iCs/>
          <w:lang w:eastAsia="ko-KR"/>
        </w:rPr>
        <w:t>datasetValication</w:t>
      </w:r>
      <w:r w:rsidRPr="00226912">
        <w:rPr>
          <w:lang w:eastAsia="ko-KR"/>
        </w:rPr>
        <w:t xml:space="preserve">, </w:t>
      </w:r>
      <w:r w:rsidRPr="00226912">
        <w:rPr>
          <w:i/>
          <w:iCs/>
          <w:lang w:eastAsia="ko-KR"/>
        </w:rPr>
        <w:t>datasetTest</w:t>
      </w:r>
      <w:r w:rsidRPr="00226912">
        <w:rPr>
          <w:lang w:eastAsia="ko-KR"/>
        </w:rPr>
        <w:t xml:space="preserve">, </w:t>
      </w:r>
      <w:r w:rsidRPr="00226912">
        <w:rPr>
          <w:i/>
          <w:iCs/>
          <w:lang w:eastAsia="ko-KR"/>
        </w:rPr>
        <w:t>dataSetRatio</w:t>
      </w:r>
      <w:r w:rsidRPr="00226912">
        <w:rPr>
          <w:lang w:eastAsia="ko-KR"/>
        </w:rPr>
        <w:t xml:space="preserve">, and </w:t>
      </w:r>
      <w:r w:rsidRPr="00226912">
        <w:rPr>
          <w:i/>
          <w:iCs/>
          <w:lang w:eastAsia="ko-KR"/>
        </w:rPr>
        <w:t>selectedModel</w:t>
      </w:r>
      <w:r w:rsidRPr="00226912">
        <w:rPr>
          <w:lang w:eastAsia="ko-KR"/>
        </w:rPr>
        <w:t>)</w:t>
      </w:r>
    </w:p>
    <w:p w14:paraId="54CC5A5F" w14:textId="50BEC3A1" w:rsidR="00E93ECC" w:rsidRPr="00226912" w:rsidRDefault="00E93ECC" w:rsidP="00E93ECC">
      <w:pPr>
        <w:pStyle w:val="FL"/>
        <w:rPr>
          <w:lang w:eastAsia="ko-KR"/>
        </w:rPr>
      </w:pPr>
      <w:r w:rsidRPr="00226912">
        <w:rPr>
          <w:noProof/>
        </w:rPr>
        <w:drawing>
          <wp:inline distT="0" distB="0" distL="0" distR="0" wp14:anchorId="01403F1D" wp14:editId="18C1EE0A">
            <wp:extent cx="2248525" cy="224015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2262376" cy="2253949"/>
                    </a:xfrm>
                    <a:prstGeom prst="rect">
                      <a:avLst/>
                    </a:prstGeom>
                  </pic:spPr>
                </pic:pic>
              </a:graphicData>
            </a:graphic>
          </wp:inline>
        </w:drawing>
      </w:r>
    </w:p>
    <w:p w14:paraId="4163EB2E" w14:textId="6C20BA4A" w:rsidR="00E93ECC" w:rsidRPr="00226912" w:rsidRDefault="00E93ECC" w:rsidP="00E93ECC">
      <w:pPr>
        <w:pStyle w:val="TF"/>
        <w:rPr>
          <w:rFonts w:cs="Arial"/>
        </w:rPr>
      </w:pPr>
      <w:r w:rsidRPr="00226912">
        <w:t xml:space="preserve">Figure </w:t>
      </w:r>
      <w:r w:rsidRPr="00C145ED">
        <w:t>8.5</w:t>
      </w:r>
      <w:r w:rsidR="00D14EE5" w:rsidRPr="00C145ED">
        <w:t>.2</w:t>
      </w:r>
      <w:r w:rsidRPr="00C145ED">
        <w:t>-1</w:t>
      </w:r>
      <w:r w:rsidRPr="00226912">
        <w:t>: An example structure of [</w:t>
      </w:r>
      <w:r w:rsidRPr="00226912">
        <w:rPr>
          <w:i/>
        </w:rPr>
        <w:t>mlManagement</w:t>
      </w:r>
      <w:r w:rsidRPr="00226912">
        <w:t>] resource</w:t>
      </w:r>
    </w:p>
    <w:p w14:paraId="7A8E28A8" w14:textId="7DF6C04E" w:rsidR="00735B85" w:rsidRPr="00226912" w:rsidRDefault="00735B85" w:rsidP="00112490">
      <w:pPr>
        <w:rPr>
          <w:lang w:eastAsia="ko-KR"/>
        </w:rPr>
      </w:pPr>
      <w:r w:rsidRPr="00F16AAD">
        <w:lastRenderedPageBreak/>
        <w:t xml:space="preserve">Figure </w:t>
      </w:r>
      <w:r w:rsidRPr="00C145ED">
        <w:t>8.5</w:t>
      </w:r>
      <w:r w:rsidR="00D14EE5" w:rsidRPr="00C145ED">
        <w:t>.</w:t>
      </w:r>
      <w:r w:rsidRPr="00C145ED">
        <w:t>2</w:t>
      </w:r>
      <w:r w:rsidR="00D14EE5" w:rsidRPr="00C145ED">
        <w:t>-1</w:t>
      </w:r>
      <w:r w:rsidRPr="00F16AAD">
        <w:t xml:space="preserve"> show</w:t>
      </w:r>
      <w:r w:rsidRPr="00226912">
        <w:t>s a high-level procedure that enables AI/ML features using the &lt;mlManagement&gt; resource. This allows an AI application to create a resource that manages AI/ML model and perform AI/ML function as a common service via the oneM2M platform.</w:t>
      </w:r>
    </w:p>
    <w:p w14:paraId="3ABAA1D4" w14:textId="79DC8A33" w:rsidR="005A538C" w:rsidRPr="00226912" w:rsidRDefault="00735B85" w:rsidP="00112490">
      <w:pPr>
        <w:rPr>
          <w:lang w:eastAsia="ko-KR"/>
        </w:rPr>
      </w:pPr>
      <w:r w:rsidRPr="00226912">
        <w:rPr>
          <w:lang w:eastAsia="ko-KR"/>
        </w:rPr>
        <w:t>First, an AI/ML application (oneM2M application) creates a resource to perform and manage AI/ML function. The AI/ML application configures the &lt;</w:t>
      </w:r>
      <w:r w:rsidRPr="00226912">
        <w:rPr>
          <w:i/>
          <w:iCs/>
          <w:lang w:eastAsia="ko-KR"/>
        </w:rPr>
        <w:t>mlManagement</w:t>
      </w:r>
      <w:r w:rsidRPr="00226912">
        <w:rPr>
          <w:lang w:eastAsia="ko-KR"/>
        </w:rPr>
        <w:t>&gt; resource with proper information to build and manage an AI/ML model. The application also subscribes to the &lt;</w:t>
      </w:r>
      <w:r w:rsidRPr="00226912">
        <w:rPr>
          <w:i/>
          <w:iCs/>
          <w:lang w:eastAsia="ko-KR"/>
        </w:rPr>
        <w:t>mlManagement</w:t>
      </w:r>
      <w:r w:rsidRPr="00226912">
        <w:rPr>
          <w:lang w:eastAsia="ko-KR"/>
        </w:rPr>
        <w:t xml:space="preserve">&gt; resource to be notified when an AI/ML model is built or updated. The AI/ML application requests to perform training to build a model via setting the </w:t>
      </w:r>
      <w:r w:rsidRPr="00226912">
        <w:rPr>
          <w:i/>
          <w:iCs/>
          <w:lang w:eastAsia="ko-KR"/>
        </w:rPr>
        <w:t>triggerBuildModel</w:t>
      </w:r>
      <w:r w:rsidRPr="00226912">
        <w:rPr>
          <w:lang w:eastAsia="ko-KR"/>
        </w:rPr>
        <w:t xml:space="preserve"> attribute. The oneM2M platform performs AI-enabled CSF to build a model based on the given attributes in the &lt;mlManagement&gt; resource. For example, the CSF uses training dataset specified in the </w:t>
      </w:r>
      <w:r w:rsidRPr="00226912">
        <w:rPr>
          <w:i/>
          <w:iCs/>
          <w:lang w:eastAsia="ko-KR"/>
        </w:rPr>
        <w:t>datasetTrain</w:t>
      </w:r>
      <w:r w:rsidRPr="00226912">
        <w:rPr>
          <w:lang w:eastAsia="ko-KR"/>
        </w:rPr>
        <w:t xml:space="preserve"> attribute to train a model using an AI/ML algorithm specified in the </w:t>
      </w:r>
      <w:r w:rsidRPr="00226912">
        <w:rPr>
          <w:i/>
          <w:iCs/>
          <w:lang w:eastAsia="ko-KR"/>
        </w:rPr>
        <w:t>selectedModel</w:t>
      </w:r>
      <w:r w:rsidRPr="00226912">
        <w:rPr>
          <w:lang w:eastAsia="ko-KR"/>
        </w:rPr>
        <w:t xml:space="preserve"> attribute. The trained model is then validated and tested via dataset stored resources in the </w:t>
      </w:r>
      <w:r w:rsidRPr="00226912">
        <w:rPr>
          <w:i/>
          <w:iCs/>
          <w:lang w:eastAsia="ko-KR"/>
        </w:rPr>
        <w:t>datasetValication</w:t>
      </w:r>
      <w:r w:rsidRPr="00226912">
        <w:rPr>
          <w:lang w:eastAsia="ko-KR"/>
        </w:rPr>
        <w:t xml:space="preserve"> and </w:t>
      </w:r>
      <w:r w:rsidRPr="00226912">
        <w:rPr>
          <w:i/>
          <w:iCs/>
          <w:lang w:eastAsia="ko-KR"/>
        </w:rPr>
        <w:t>datasetTest</w:t>
      </w:r>
      <w:r w:rsidRPr="00226912">
        <w:rPr>
          <w:lang w:eastAsia="ko-KR"/>
        </w:rPr>
        <w:t xml:space="preserve"> attributes, respectively. The AI-enabled CSF then builds a model that can be used by the AI/ML application. This update is notified to the Application for the AI/ML service.</w:t>
      </w:r>
    </w:p>
    <w:p w14:paraId="1CAEC097" w14:textId="19B1B01D" w:rsidR="00FE25F6" w:rsidRPr="00226912" w:rsidRDefault="00FE25F6" w:rsidP="00FE25F6">
      <w:pPr>
        <w:pStyle w:val="FL"/>
      </w:pPr>
      <w:r w:rsidRPr="00226912">
        <w:rPr>
          <w:noProof/>
        </w:rPr>
        <w:drawing>
          <wp:inline distT="0" distB="0" distL="0" distR="0" wp14:anchorId="7DA11E62" wp14:editId="29178D0A">
            <wp:extent cx="4954249" cy="3168762"/>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036448" cy="3221337"/>
                    </a:xfrm>
                    <a:prstGeom prst="rect">
                      <a:avLst/>
                    </a:prstGeom>
                  </pic:spPr>
                </pic:pic>
              </a:graphicData>
            </a:graphic>
          </wp:inline>
        </w:drawing>
      </w:r>
    </w:p>
    <w:p w14:paraId="50BE0766" w14:textId="7580CC99" w:rsidR="00FE25F6" w:rsidRPr="00226912" w:rsidRDefault="00FE25F6" w:rsidP="00D14EE5">
      <w:pPr>
        <w:pStyle w:val="TF"/>
        <w:rPr>
          <w:rFonts w:cs="Arial"/>
        </w:rPr>
      </w:pPr>
      <w:r w:rsidRPr="00226912">
        <w:t xml:space="preserve">Figure </w:t>
      </w:r>
      <w:r w:rsidRPr="00C145ED">
        <w:t>8.5</w:t>
      </w:r>
      <w:r w:rsidR="00D14EE5" w:rsidRPr="00C145ED">
        <w:t>.2</w:t>
      </w:r>
      <w:r w:rsidRPr="00C145ED">
        <w:t>-2</w:t>
      </w:r>
      <w:r w:rsidRPr="00226912">
        <w:t>: An example procedure to enable AI/ML feature to oneM2M</w:t>
      </w:r>
      <w:r w:rsidRPr="00226912">
        <w:br/>
        <w:t>using the [</w:t>
      </w:r>
      <w:r w:rsidRPr="00226912">
        <w:rPr>
          <w:i/>
        </w:rPr>
        <w:t>mlManagement</w:t>
      </w:r>
      <w:r w:rsidRPr="00226912">
        <w:t>] resource</w:t>
      </w:r>
    </w:p>
    <w:p w14:paraId="24DF11F7" w14:textId="77777777" w:rsidR="005A538C" w:rsidRPr="00226912" w:rsidRDefault="005A538C" w:rsidP="00112490">
      <w:pPr>
        <w:pStyle w:val="Heading1"/>
      </w:pPr>
      <w:bookmarkStart w:id="488" w:name="_Toc139987444"/>
      <w:bookmarkStart w:id="489" w:name="_Toc141367820"/>
      <w:bookmarkStart w:id="490" w:name="_Toc141367965"/>
      <w:bookmarkStart w:id="491" w:name="_Toc143268857"/>
      <w:r w:rsidRPr="00226912">
        <w:t>9</w:t>
      </w:r>
      <w:r w:rsidRPr="00226912">
        <w:tab/>
        <w:t>Conclusions</w:t>
      </w:r>
      <w:bookmarkEnd w:id="488"/>
      <w:bookmarkEnd w:id="489"/>
      <w:bookmarkEnd w:id="490"/>
      <w:bookmarkEnd w:id="491"/>
    </w:p>
    <w:p w14:paraId="1CC1034E" w14:textId="457D4AF2" w:rsidR="00AD2B5F" w:rsidRPr="00226912" w:rsidRDefault="000C5804" w:rsidP="00112490">
      <w:pPr>
        <w:rPr>
          <w:rFonts w:eastAsia="BatangChe"/>
        </w:rPr>
      </w:pPr>
      <w:r>
        <w:rPr>
          <w:shd w:val="clear" w:color="auto" w:fill="FFFFFF"/>
        </w:rPr>
        <w:t>The present document</w:t>
      </w:r>
      <w:r w:rsidR="00AD2B5F" w:rsidRPr="00226912">
        <w:rPr>
          <w:shd w:val="clear" w:color="auto" w:fill="FFFFFF"/>
        </w:rPr>
        <w:t xml:space="preserve"> analyses existing AI/ML technologies that can impact IoT service layer platforms, especially the oneM2M IoT System. Moreover, </w:t>
      </w:r>
      <w:r>
        <w:rPr>
          <w:shd w:val="clear" w:color="auto" w:fill="FFFFFF"/>
        </w:rPr>
        <w:t>the present document</w:t>
      </w:r>
      <w:r w:rsidR="00AD2B5F" w:rsidRPr="00226912">
        <w:rPr>
          <w:shd w:val="clear" w:color="auto" w:fill="FFFFFF"/>
        </w:rPr>
        <w:t xml:space="preserve"> introduces various potential AI/ML service use cases that employ data collected in the oneM2M system. As a result of such analysis, </w:t>
      </w:r>
      <w:r>
        <w:rPr>
          <w:shd w:val="clear" w:color="auto" w:fill="FFFFFF"/>
        </w:rPr>
        <w:t>the present document</w:t>
      </w:r>
      <w:r w:rsidRPr="00226912">
        <w:rPr>
          <w:shd w:val="clear" w:color="auto" w:fill="FFFFFF"/>
        </w:rPr>
        <w:t xml:space="preserve"> </w:t>
      </w:r>
      <w:r w:rsidR="00AD2B5F" w:rsidRPr="00226912">
        <w:rPr>
          <w:shd w:val="clear" w:color="auto" w:fill="FFFFFF"/>
        </w:rPr>
        <w:t>identifies potential requirements and key features to enable AI/ML in the oneM2M system.</w:t>
      </w:r>
    </w:p>
    <w:p w14:paraId="33A88142" w14:textId="1A363A79" w:rsidR="00AD2B5F" w:rsidRPr="00226912" w:rsidRDefault="00AD2B5F" w:rsidP="00112490">
      <w:pPr>
        <w:rPr>
          <w:lang w:eastAsia="ko-KR"/>
        </w:rPr>
      </w:pPr>
      <w:r w:rsidRPr="00226912">
        <w:rPr>
          <w:rFonts w:eastAsia="BatangChe"/>
        </w:rPr>
        <w:t xml:space="preserve">The followings are eight use cases identified in </w:t>
      </w:r>
      <w:r w:rsidR="000C5804">
        <w:rPr>
          <w:shd w:val="clear" w:color="auto" w:fill="FFFFFF"/>
        </w:rPr>
        <w:t>the present document</w:t>
      </w:r>
      <w:r w:rsidRPr="00226912">
        <w:rPr>
          <w:rFonts w:eastAsia="BatangChe"/>
        </w:rPr>
        <w:t>:</w:t>
      </w:r>
    </w:p>
    <w:p w14:paraId="6273841C" w14:textId="77777777" w:rsidR="00AD2B5F" w:rsidRPr="00226912" w:rsidRDefault="00AD2B5F" w:rsidP="00112490">
      <w:pPr>
        <w:pStyle w:val="B1"/>
        <w:rPr>
          <w:lang w:eastAsia="ko-KR"/>
        </w:rPr>
      </w:pPr>
      <w:r w:rsidRPr="00226912">
        <w:rPr>
          <w:lang w:eastAsia="ko-KR"/>
        </w:rPr>
        <w:t>Use case #1. Data augmentation for autonomous driving</w:t>
      </w:r>
    </w:p>
    <w:p w14:paraId="04A01CCA" w14:textId="77777777" w:rsidR="00AD2B5F" w:rsidRPr="00226912" w:rsidRDefault="00AD2B5F" w:rsidP="00112490">
      <w:pPr>
        <w:pStyle w:val="B1"/>
        <w:rPr>
          <w:lang w:eastAsia="ko-KR"/>
        </w:rPr>
      </w:pPr>
      <w:r w:rsidRPr="00226912">
        <w:rPr>
          <w:lang w:eastAsia="ko-KR"/>
        </w:rPr>
        <w:t>Use case #2. Last mile delivery</w:t>
      </w:r>
    </w:p>
    <w:p w14:paraId="0D7D131B" w14:textId="77777777" w:rsidR="00AD2B5F" w:rsidRPr="00226912" w:rsidRDefault="00AD2B5F" w:rsidP="00112490">
      <w:pPr>
        <w:pStyle w:val="B1"/>
        <w:rPr>
          <w:lang w:eastAsia="ko-KR"/>
        </w:rPr>
      </w:pPr>
      <w:r w:rsidRPr="00226912">
        <w:rPr>
          <w:lang w:eastAsia="ko-KR"/>
        </w:rPr>
        <w:t>Use case #3. Smart virtual store using metaverse</w:t>
      </w:r>
    </w:p>
    <w:p w14:paraId="12529C3F" w14:textId="77777777" w:rsidR="00AD2B5F" w:rsidRPr="00226912" w:rsidRDefault="00AD2B5F" w:rsidP="00112490">
      <w:pPr>
        <w:pStyle w:val="B1"/>
        <w:rPr>
          <w:lang w:eastAsia="ko-KR"/>
        </w:rPr>
      </w:pPr>
      <w:r w:rsidRPr="00226912">
        <w:rPr>
          <w:lang w:eastAsia="ko-KR"/>
        </w:rPr>
        <w:t>Use case #4. Detection of patterns in video streams</w:t>
      </w:r>
    </w:p>
    <w:p w14:paraId="0640E186" w14:textId="77777777" w:rsidR="00AD2B5F" w:rsidRPr="00226912" w:rsidRDefault="00AD2B5F" w:rsidP="00112490">
      <w:pPr>
        <w:pStyle w:val="B1"/>
        <w:rPr>
          <w:lang w:eastAsia="ko-KR"/>
        </w:rPr>
      </w:pPr>
      <w:r w:rsidRPr="00226912">
        <w:rPr>
          <w:lang w:eastAsia="ko-KR"/>
        </w:rPr>
        <w:t>Use case #5. Autonomous operations using automated machine learning</w:t>
      </w:r>
    </w:p>
    <w:p w14:paraId="021893D8" w14:textId="77777777" w:rsidR="00AD2B5F" w:rsidRPr="00226912" w:rsidRDefault="00AD2B5F" w:rsidP="00112490">
      <w:pPr>
        <w:pStyle w:val="B1"/>
        <w:rPr>
          <w:lang w:eastAsia="ko-KR"/>
        </w:rPr>
      </w:pPr>
      <w:r w:rsidRPr="00226912">
        <w:rPr>
          <w:lang w:eastAsia="ko-KR"/>
        </w:rPr>
        <w:t>Use case #6. IoT device calibration using ML</w:t>
      </w:r>
    </w:p>
    <w:p w14:paraId="03EC87DC" w14:textId="77777777" w:rsidR="00AD2B5F" w:rsidRPr="00226912" w:rsidRDefault="00AD2B5F" w:rsidP="00112490">
      <w:pPr>
        <w:pStyle w:val="B1"/>
        <w:rPr>
          <w:lang w:eastAsia="ko-KR"/>
        </w:rPr>
      </w:pPr>
      <w:r w:rsidRPr="00226912">
        <w:rPr>
          <w:lang w:eastAsia="ko-KR"/>
        </w:rPr>
        <w:lastRenderedPageBreak/>
        <w:t>Use case #7. Dataset creation for AI models</w:t>
      </w:r>
    </w:p>
    <w:p w14:paraId="2424B3DB" w14:textId="77777777" w:rsidR="00AD2B5F" w:rsidRPr="00226912" w:rsidRDefault="00AD2B5F" w:rsidP="00112490">
      <w:pPr>
        <w:pStyle w:val="B1"/>
        <w:rPr>
          <w:lang w:eastAsia="ko-KR"/>
        </w:rPr>
      </w:pPr>
      <w:r w:rsidRPr="00226912">
        <w:rPr>
          <w:lang w:eastAsia="ko-KR"/>
        </w:rPr>
        <w:t>Use case #8. AI model management</w:t>
      </w:r>
    </w:p>
    <w:p w14:paraId="2F14941E" w14:textId="630D113D" w:rsidR="005A538C" w:rsidRPr="00226912" w:rsidRDefault="00AD2B5F">
      <w:pPr>
        <w:rPr>
          <w:lang w:eastAsia="ko-KR"/>
        </w:rPr>
      </w:pPr>
      <w:r w:rsidRPr="00226912">
        <w:rPr>
          <w:shd w:val="clear" w:color="auto" w:fill="FFFFFF"/>
        </w:rPr>
        <w:t xml:space="preserve">The oneM2M system currently does not support the identified AI/ML related requirements. Therefore, the high-level concepts discussed in </w:t>
      </w:r>
      <w:r w:rsidR="000C5804">
        <w:rPr>
          <w:shd w:val="clear" w:color="auto" w:fill="FFFFFF"/>
        </w:rPr>
        <w:t>the present document</w:t>
      </w:r>
      <w:r w:rsidR="000C5804" w:rsidRPr="00226912">
        <w:rPr>
          <w:shd w:val="clear" w:color="auto" w:fill="FFFFFF"/>
        </w:rPr>
        <w:t xml:space="preserve"> </w:t>
      </w:r>
      <w:r w:rsidRPr="00226912">
        <w:rPr>
          <w:shd w:val="clear" w:color="auto" w:fill="FFFFFF"/>
        </w:rPr>
        <w:t>need to be investigated further. These investigations will facilitate further normative work, resulting in a oneM2M technical specification in Stage 2.</w:t>
      </w:r>
    </w:p>
    <w:p w14:paraId="43831D00" w14:textId="03718A1A" w:rsidR="001E6FA6" w:rsidRPr="00226912" w:rsidRDefault="00FB6836" w:rsidP="00112490">
      <w:pPr>
        <w:pStyle w:val="Heading9"/>
      </w:pPr>
      <w:r w:rsidRPr="00C145ED">
        <w:rPr>
          <w:i/>
        </w:rPr>
        <w:br w:type="page"/>
      </w:r>
      <w:bookmarkStart w:id="492" w:name="_Toc139987445"/>
      <w:bookmarkStart w:id="493" w:name="_Toc141367821"/>
      <w:bookmarkStart w:id="494" w:name="_Toc141367966"/>
      <w:bookmarkStart w:id="495" w:name="_Toc143268858"/>
      <w:r w:rsidR="00070988" w:rsidRPr="00226912">
        <w:lastRenderedPageBreak/>
        <w:t>Annex A:</w:t>
      </w:r>
      <w:r w:rsidR="001E6FA6" w:rsidRPr="00226912">
        <w:br/>
      </w:r>
      <w:r w:rsidR="00126033" w:rsidRPr="00226912">
        <w:t>Collection and Analysis of Use Cases from ETSI STF 601</w:t>
      </w:r>
      <w:bookmarkEnd w:id="492"/>
      <w:bookmarkEnd w:id="493"/>
      <w:bookmarkEnd w:id="494"/>
      <w:bookmarkEnd w:id="495"/>
    </w:p>
    <w:p w14:paraId="17FC5FE2" w14:textId="77777777" w:rsidR="008642F5" w:rsidRPr="00226912" w:rsidRDefault="008642F5" w:rsidP="00112490">
      <w:pPr>
        <w:pStyle w:val="Heading1"/>
      </w:pPr>
      <w:bookmarkStart w:id="496" w:name="_Toc139987446"/>
      <w:bookmarkStart w:id="497" w:name="_Toc141367822"/>
      <w:bookmarkStart w:id="498" w:name="_Toc141367967"/>
      <w:bookmarkStart w:id="499" w:name="_Toc143268859"/>
      <w:r w:rsidRPr="00226912">
        <w:t>A.1</w:t>
      </w:r>
      <w:r w:rsidRPr="00226912">
        <w:tab/>
        <w:t>Introduction to ETSI STF 601</w:t>
      </w:r>
      <w:bookmarkEnd w:id="496"/>
      <w:bookmarkEnd w:id="497"/>
      <w:bookmarkEnd w:id="498"/>
      <w:bookmarkEnd w:id="499"/>
    </w:p>
    <w:p w14:paraId="47F718D9" w14:textId="780E7A3E" w:rsidR="008642F5" w:rsidRPr="00226912" w:rsidRDefault="008642F5" w:rsidP="00112490">
      <w:r w:rsidRPr="00226912">
        <w:t xml:space="preserve">ETSI STF 601 has published </w:t>
      </w:r>
      <w:r w:rsidR="000F4BF3">
        <w:t>ETSI </w:t>
      </w:r>
      <w:r w:rsidR="000F4BF3" w:rsidRPr="00C145ED">
        <w:t>TR 103 778</w:t>
      </w:r>
      <w:r w:rsidR="000F4BF3">
        <w:t xml:space="preserve"> </w:t>
      </w:r>
      <w:r w:rsidR="000F4BF3" w:rsidRPr="00C145ED">
        <w:t>[</w:t>
      </w:r>
      <w:r w:rsidR="000F4BF3" w:rsidRPr="000F4BF3">
        <w:rPr>
          <w:color w:val="0000FF"/>
        </w:rPr>
        <w:fldChar w:fldCharType="begin"/>
      </w:r>
      <w:r w:rsidR="000F4BF3" w:rsidRPr="000F4BF3">
        <w:rPr>
          <w:color w:val="0000FF"/>
        </w:rPr>
        <w:instrText xml:space="preserve">REF REF_TR103778 \h </w:instrText>
      </w:r>
      <w:r w:rsidR="000F4BF3" w:rsidRPr="000F4BF3">
        <w:rPr>
          <w:color w:val="0000FF"/>
        </w:rPr>
      </w:r>
      <w:r w:rsidR="000F4BF3" w:rsidRPr="000F4BF3">
        <w:rPr>
          <w:color w:val="0000FF"/>
        </w:rPr>
        <w:fldChar w:fldCharType="separate"/>
      </w:r>
      <w:r w:rsidR="00C145ED" w:rsidRPr="00B264B1">
        <w:t>i.</w:t>
      </w:r>
      <w:r w:rsidR="00C145ED">
        <w:rPr>
          <w:noProof/>
        </w:rPr>
        <w:t>8</w:t>
      </w:r>
      <w:r w:rsidR="000F4BF3" w:rsidRPr="000F4BF3">
        <w:rPr>
          <w:color w:val="0000FF"/>
        </w:rPr>
        <w:fldChar w:fldCharType="end"/>
      </w:r>
      <w:r w:rsidR="000F4BF3" w:rsidRPr="00C145ED">
        <w:t>]</w:t>
      </w:r>
      <w:r w:rsidRPr="00226912">
        <w:t xml:space="preserve"> containing use cases where the IoT data and services require data usability. The scope of </w:t>
      </w:r>
      <w:r w:rsidR="00843C2C">
        <w:t xml:space="preserve">ETSI </w:t>
      </w:r>
      <w:r w:rsidRPr="00226912">
        <w:t xml:space="preserve">STF 601 focused on the data generated and processed by IoT devices and platforms and consumed by humans or machines (ML/AI) users. As discussed in a previous RDM meeting, this contribution brings the use cases into </w:t>
      </w:r>
      <w:r w:rsidR="00AF28B4">
        <w:t>the present document</w:t>
      </w:r>
      <w:r w:rsidRPr="00226912">
        <w:t xml:space="preserve"> to take advantage of the work done by </w:t>
      </w:r>
      <w:r w:rsidR="00C145ED">
        <w:t xml:space="preserve">ETSI </w:t>
      </w:r>
      <w:r w:rsidRPr="00226912">
        <w:t>STF</w:t>
      </w:r>
      <w:r w:rsidR="00AF28B4">
        <w:t> </w:t>
      </w:r>
      <w:r w:rsidRPr="00226912">
        <w:t>601 and for further exploration in this WG.</w:t>
      </w:r>
    </w:p>
    <w:p w14:paraId="6D811C10" w14:textId="77777777" w:rsidR="008642F5" w:rsidRPr="00226912" w:rsidRDefault="008642F5" w:rsidP="00112490">
      <w:pPr>
        <w:pStyle w:val="Heading1"/>
      </w:pPr>
      <w:bookmarkStart w:id="500" w:name="_Toc139987447"/>
      <w:bookmarkStart w:id="501" w:name="_Toc141367823"/>
      <w:bookmarkStart w:id="502" w:name="_Toc141367968"/>
      <w:bookmarkStart w:id="503" w:name="_Toc143268860"/>
      <w:r w:rsidRPr="00226912">
        <w:t>A.2</w:t>
      </w:r>
      <w:r w:rsidRPr="00226912">
        <w:tab/>
        <w:t>Collection of Use Cases from ETSI STF 601</w:t>
      </w:r>
      <w:bookmarkEnd w:id="500"/>
      <w:bookmarkEnd w:id="501"/>
      <w:bookmarkEnd w:id="502"/>
      <w:bookmarkEnd w:id="503"/>
    </w:p>
    <w:p w14:paraId="0D1E8CD9" w14:textId="64E2D48F" w:rsidR="008642F5" w:rsidRPr="00226912" w:rsidRDefault="008642F5" w:rsidP="00112490">
      <w:r w:rsidRPr="00226912">
        <w:t>The following use cases are based on several sources, including research, innovation road mapping, and pilot initiatives. The analysis that has already been completed by the Standards Development Organization could be another source of use cases. An example of such analysis may be found in th</w:t>
      </w:r>
      <w:r w:rsidRPr="003629AD">
        <w:t>e RDM-2021-0082R01-ML_AI_UseCasesFrom_STF601 (Use cases and applications)</w:t>
      </w:r>
      <w:r w:rsidR="00366B32" w:rsidRPr="003629AD">
        <w:t xml:space="preserve"> [</w:t>
      </w:r>
      <w:r w:rsidR="003629AD">
        <w:fldChar w:fldCharType="begin"/>
      </w:r>
      <w:r w:rsidR="003629AD">
        <w:instrText xml:space="preserve"> REF  REF_RDM2021_0082R01 \h </w:instrText>
      </w:r>
      <w:r w:rsidR="003629AD">
        <w:fldChar w:fldCharType="separate"/>
      </w:r>
      <w:r w:rsidR="00C145ED" w:rsidRPr="00B264B1">
        <w:t>i.</w:t>
      </w:r>
      <w:r w:rsidR="00C145ED">
        <w:rPr>
          <w:noProof/>
        </w:rPr>
        <w:t>9</w:t>
      </w:r>
      <w:r w:rsidR="003629AD">
        <w:fldChar w:fldCharType="end"/>
      </w:r>
      <w:r w:rsidR="00366B32" w:rsidRPr="003629AD">
        <w:t>]</w:t>
      </w:r>
      <w:r w:rsidRPr="003629AD">
        <w:t>.</w:t>
      </w:r>
    </w:p>
    <w:p w14:paraId="680E1E32" w14:textId="47105F94" w:rsidR="008642F5" w:rsidRDefault="008642F5" w:rsidP="00112490">
      <w:r w:rsidRPr="00226912">
        <w:t xml:space="preserve">One approach to </w:t>
      </w:r>
      <w:r w:rsidR="00AF28B4" w:rsidRPr="00AF28B4">
        <w:t>analy</w:t>
      </w:r>
      <w:r w:rsidR="00AF28B4">
        <w:t>s</w:t>
      </w:r>
      <w:r w:rsidR="00AF28B4" w:rsidRPr="00AF28B4">
        <w:t>ing</w:t>
      </w:r>
      <w:r w:rsidR="00AF28B4" w:rsidRPr="00226912">
        <w:t xml:space="preserve"> </w:t>
      </w:r>
      <w:r w:rsidRPr="00226912">
        <w:t xml:space="preserve">potential service-layer requirements coming from the use of AI to IoT is use-case analysis. Because some AI modules apply to numerous use cases, this research also considers general-purpose capabilities to identify potential 'cross-cutting' requirements. </w:t>
      </w:r>
      <w:r w:rsidRPr="000615C3">
        <w:t xml:space="preserve">Table </w:t>
      </w:r>
      <w:r w:rsidR="000615C3">
        <w:t>A.</w:t>
      </w:r>
      <w:r w:rsidR="00F16AAD">
        <w:t>2-</w:t>
      </w:r>
      <w:r w:rsidRPr="00C145ED">
        <w:t>1</w:t>
      </w:r>
      <w:r w:rsidRPr="00226912">
        <w:t xml:space="preserve"> presents a collection of use cases to be investigated.</w:t>
      </w:r>
    </w:p>
    <w:p w14:paraId="6E6A65C4" w14:textId="7055CB10" w:rsidR="000615C3" w:rsidRPr="00226912" w:rsidRDefault="000615C3" w:rsidP="000615C3">
      <w:pPr>
        <w:pStyle w:val="TH"/>
      </w:pPr>
      <w:r>
        <w:t>Table A.</w:t>
      </w:r>
      <w:r w:rsidR="000C5804">
        <w:t>2-</w:t>
      </w:r>
      <w:r>
        <w:t>1</w:t>
      </w:r>
    </w:p>
    <w:tbl>
      <w:tblPr>
        <w:tblStyle w:val="GridTable4-Accent1"/>
        <w:tblW w:w="9719" w:type="dxa"/>
        <w:jc w:val="center"/>
        <w:tblLayout w:type="fixed"/>
        <w:tblCellMar>
          <w:left w:w="28" w:type="dxa"/>
        </w:tblCellMar>
        <w:tblLook w:val="04A0" w:firstRow="1" w:lastRow="0" w:firstColumn="1" w:lastColumn="0" w:noHBand="0" w:noVBand="1"/>
      </w:tblPr>
      <w:tblGrid>
        <w:gridCol w:w="704"/>
        <w:gridCol w:w="2838"/>
        <w:gridCol w:w="6167"/>
        <w:gridCol w:w="10"/>
      </w:tblGrid>
      <w:tr w:rsidR="008642F5" w:rsidRPr="00226912" w14:paraId="424DC471" w14:textId="77777777" w:rsidTr="00AF28B4">
        <w:trPr>
          <w:gridAfter w:val="1"/>
          <w:cnfStyle w:val="100000000000" w:firstRow="1" w:lastRow="0" w:firstColumn="0" w:lastColumn="0" w:oddVBand="0" w:evenVBand="0" w:oddHBand="0" w:evenHBand="0" w:firstRowFirstColumn="0" w:firstRowLastColumn="0" w:lastRowFirstColumn="0" w:lastRowLastColumn="0"/>
          <w:wAfter w:w="10" w:type="dxa"/>
          <w:jc w:val="center"/>
        </w:trPr>
        <w:tc>
          <w:tcPr>
            <w:cnfStyle w:val="001000000000" w:firstRow="0" w:lastRow="0" w:firstColumn="1" w:lastColumn="0" w:oddVBand="0" w:evenVBand="0" w:oddHBand="0" w:evenHBand="0" w:firstRowFirstColumn="0" w:firstRowLastColumn="0" w:lastRowFirstColumn="0" w:lastRowLastColumn="0"/>
            <w:tcW w:w="704" w:type="dxa"/>
            <w:vAlign w:val="center"/>
          </w:tcPr>
          <w:p w14:paraId="00A95B4E" w14:textId="77777777" w:rsidR="008642F5" w:rsidRPr="00226912" w:rsidRDefault="008642F5" w:rsidP="00112490">
            <w:pPr>
              <w:pStyle w:val="TAH"/>
              <w:rPr>
                <w:b/>
                <w:bCs w:val="0"/>
                <w:lang w:val="en-GB"/>
              </w:rPr>
            </w:pPr>
            <w:r w:rsidRPr="00226912">
              <w:rPr>
                <w:b/>
                <w:bCs w:val="0"/>
                <w:lang w:val="en-GB"/>
              </w:rPr>
              <w:t>S.No.</w:t>
            </w:r>
          </w:p>
        </w:tc>
        <w:tc>
          <w:tcPr>
            <w:tcW w:w="2838" w:type="dxa"/>
            <w:vAlign w:val="center"/>
          </w:tcPr>
          <w:p w14:paraId="7C206B77" w14:textId="77777777" w:rsidR="008642F5" w:rsidRPr="00226912" w:rsidRDefault="008642F5" w:rsidP="00112490">
            <w:pPr>
              <w:pStyle w:val="TAH"/>
              <w:cnfStyle w:val="100000000000" w:firstRow="1" w:lastRow="0" w:firstColumn="0" w:lastColumn="0" w:oddVBand="0" w:evenVBand="0" w:oddHBand="0" w:evenHBand="0" w:firstRowFirstColumn="0" w:firstRowLastColumn="0" w:lastRowFirstColumn="0" w:lastRowLastColumn="0"/>
              <w:rPr>
                <w:b/>
                <w:bCs w:val="0"/>
                <w:lang w:val="en-GB"/>
              </w:rPr>
            </w:pPr>
            <w:r w:rsidRPr="00226912">
              <w:rPr>
                <w:b/>
                <w:bCs w:val="0"/>
                <w:lang w:val="en-GB"/>
              </w:rPr>
              <w:t>Category</w:t>
            </w:r>
          </w:p>
        </w:tc>
        <w:tc>
          <w:tcPr>
            <w:tcW w:w="6167" w:type="dxa"/>
            <w:vAlign w:val="center"/>
          </w:tcPr>
          <w:p w14:paraId="02C7B3EA" w14:textId="77777777" w:rsidR="008642F5" w:rsidRPr="00226912" w:rsidRDefault="008642F5" w:rsidP="00112490">
            <w:pPr>
              <w:pStyle w:val="TAH"/>
              <w:cnfStyle w:val="100000000000" w:firstRow="1" w:lastRow="0" w:firstColumn="0" w:lastColumn="0" w:oddVBand="0" w:evenVBand="0" w:oddHBand="0" w:evenHBand="0" w:firstRowFirstColumn="0" w:firstRowLastColumn="0" w:lastRowFirstColumn="0" w:lastRowLastColumn="0"/>
              <w:rPr>
                <w:b/>
                <w:bCs w:val="0"/>
                <w:lang w:val="en-GB"/>
              </w:rPr>
            </w:pPr>
            <w:r w:rsidRPr="00226912">
              <w:rPr>
                <w:b/>
                <w:bCs w:val="0"/>
                <w:lang w:val="en-GB"/>
              </w:rPr>
              <w:t>Title</w:t>
            </w:r>
          </w:p>
        </w:tc>
      </w:tr>
      <w:tr w:rsidR="008642F5" w:rsidRPr="00226912" w14:paraId="2B983AAF" w14:textId="77777777" w:rsidTr="00AF28B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04" w:type="dxa"/>
            <w:vAlign w:val="center"/>
          </w:tcPr>
          <w:p w14:paraId="3C75F1E1" w14:textId="77777777" w:rsidR="008642F5" w:rsidRPr="00226912" w:rsidRDefault="008642F5" w:rsidP="00112490">
            <w:pPr>
              <w:pStyle w:val="TAC"/>
              <w:rPr>
                <w:lang w:val="en-GB"/>
              </w:rPr>
            </w:pPr>
            <w:r w:rsidRPr="00226912">
              <w:rPr>
                <w:lang w:val="en-GB"/>
              </w:rPr>
              <w:t>1</w:t>
            </w:r>
          </w:p>
        </w:tc>
        <w:tc>
          <w:tcPr>
            <w:tcW w:w="2838" w:type="dxa"/>
            <w:vMerge w:val="restart"/>
            <w:vAlign w:val="center"/>
          </w:tcPr>
          <w:p w14:paraId="13CD1284" w14:textId="2927DE7F" w:rsidR="008642F5" w:rsidRPr="00226912" w:rsidRDefault="008642F5" w:rsidP="00112490">
            <w:pPr>
              <w:pStyle w:val="TAL"/>
              <w:cnfStyle w:val="000000100000" w:firstRow="0" w:lastRow="0" w:firstColumn="0" w:lastColumn="0" w:oddVBand="0" w:evenVBand="0" w:oddHBand="1" w:evenHBand="0" w:firstRowFirstColumn="0" w:firstRowLastColumn="0" w:lastRowFirstColumn="0" w:lastRowLastColumn="0"/>
              <w:rPr>
                <w:lang w:val="en-GB"/>
              </w:rPr>
            </w:pPr>
            <w:r w:rsidRPr="00226912">
              <w:rPr>
                <w:lang w:val="en-GB"/>
              </w:rPr>
              <w:t>AI</w:t>
            </w:r>
            <w:r w:rsidR="00AF28B4">
              <w:rPr>
                <w:lang w:val="en-GB"/>
              </w:rPr>
              <w:t xml:space="preserve"> </w:t>
            </w:r>
            <w:r w:rsidRPr="00226912">
              <w:rPr>
                <w:lang w:val="en-GB"/>
              </w:rPr>
              <w:t>for</w:t>
            </w:r>
            <w:r w:rsidR="00AF28B4">
              <w:rPr>
                <w:lang w:val="en-GB"/>
              </w:rPr>
              <w:t xml:space="preserve"> </w:t>
            </w:r>
            <w:r w:rsidRPr="00226912">
              <w:rPr>
                <w:lang w:val="en-GB"/>
              </w:rPr>
              <w:t>Healthcare</w:t>
            </w:r>
            <w:r w:rsidR="00AF28B4">
              <w:rPr>
                <w:lang w:val="en-GB"/>
              </w:rPr>
              <w:t xml:space="preserve"> </w:t>
            </w:r>
            <w:r w:rsidRPr="00226912">
              <w:rPr>
                <w:lang w:val="en-GB"/>
              </w:rPr>
              <w:t>Systems</w:t>
            </w:r>
          </w:p>
        </w:tc>
        <w:tc>
          <w:tcPr>
            <w:tcW w:w="6177" w:type="dxa"/>
            <w:gridSpan w:val="2"/>
            <w:vAlign w:val="center"/>
          </w:tcPr>
          <w:p w14:paraId="3D4C1A42" w14:textId="32B9E3E1" w:rsidR="008642F5" w:rsidRPr="00226912" w:rsidRDefault="008642F5" w:rsidP="00112490">
            <w:pPr>
              <w:pStyle w:val="TAL"/>
              <w:cnfStyle w:val="000000100000" w:firstRow="0" w:lastRow="0" w:firstColumn="0" w:lastColumn="0" w:oddVBand="0" w:evenVBand="0" w:oddHBand="1" w:evenHBand="0" w:firstRowFirstColumn="0" w:firstRowLastColumn="0" w:lastRowFirstColumn="0" w:lastRowLastColumn="0"/>
              <w:rPr>
                <w:lang w:val="en-GB"/>
              </w:rPr>
            </w:pPr>
            <w:r w:rsidRPr="00226912">
              <w:rPr>
                <w:lang w:val="en-GB"/>
              </w:rPr>
              <w:t>Adoption</w:t>
            </w:r>
            <w:r w:rsidR="00AF28B4">
              <w:rPr>
                <w:lang w:val="en-GB"/>
              </w:rPr>
              <w:t xml:space="preserve"> </w:t>
            </w:r>
            <w:r w:rsidRPr="00226912">
              <w:rPr>
                <w:lang w:val="en-GB"/>
              </w:rPr>
              <w:t>of</w:t>
            </w:r>
            <w:r w:rsidR="00AF28B4">
              <w:rPr>
                <w:lang w:val="en-GB"/>
              </w:rPr>
              <w:t xml:space="preserve"> </w:t>
            </w:r>
            <w:r w:rsidRPr="00226912">
              <w:rPr>
                <w:lang w:val="en-GB"/>
              </w:rPr>
              <w:t>an</w:t>
            </w:r>
            <w:r w:rsidR="00AF28B4">
              <w:rPr>
                <w:lang w:val="en-GB"/>
              </w:rPr>
              <w:t xml:space="preserve"> </w:t>
            </w:r>
            <w:r w:rsidRPr="00226912">
              <w:rPr>
                <w:lang w:val="en-GB"/>
              </w:rPr>
              <w:t>AI-based</w:t>
            </w:r>
            <w:r w:rsidR="00AF28B4">
              <w:rPr>
                <w:lang w:val="en-GB"/>
              </w:rPr>
              <w:t xml:space="preserve"> </w:t>
            </w:r>
            <w:r w:rsidRPr="00226912">
              <w:rPr>
                <w:lang w:val="en-GB"/>
              </w:rPr>
              <w:t>system</w:t>
            </w:r>
            <w:r w:rsidR="00AF28B4">
              <w:rPr>
                <w:lang w:val="en-GB"/>
              </w:rPr>
              <w:t xml:space="preserve"> </w:t>
            </w:r>
            <w:r w:rsidRPr="00226912">
              <w:rPr>
                <w:lang w:val="en-GB"/>
              </w:rPr>
              <w:t>for</w:t>
            </w:r>
            <w:r w:rsidR="00AF28B4">
              <w:rPr>
                <w:lang w:val="en-GB"/>
              </w:rPr>
              <w:t xml:space="preserve"> </w:t>
            </w:r>
            <w:r w:rsidRPr="00226912">
              <w:rPr>
                <w:lang w:val="en-GB"/>
              </w:rPr>
              <w:t>supporting</w:t>
            </w:r>
            <w:r w:rsidR="00AF28B4">
              <w:rPr>
                <w:lang w:val="en-GB"/>
              </w:rPr>
              <w:t xml:space="preserve"> </w:t>
            </w:r>
            <w:r w:rsidRPr="00226912">
              <w:rPr>
                <w:lang w:val="en-GB"/>
              </w:rPr>
              <w:t>patients</w:t>
            </w:r>
          </w:p>
        </w:tc>
      </w:tr>
      <w:tr w:rsidR="008642F5" w:rsidRPr="00226912" w14:paraId="2E8A6BD5" w14:textId="77777777" w:rsidTr="00AF28B4">
        <w:trPr>
          <w:jc w:val="center"/>
        </w:trPr>
        <w:tc>
          <w:tcPr>
            <w:cnfStyle w:val="001000000000" w:firstRow="0" w:lastRow="0" w:firstColumn="1" w:lastColumn="0" w:oddVBand="0" w:evenVBand="0" w:oddHBand="0" w:evenHBand="0" w:firstRowFirstColumn="0" w:firstRowLastColumn="0" w:lastRowFirstColumn="0" w:lastRowLastColumn="0"/>
            <w:tcW w:w="704" w:type="dxa"/>
            <w:shd w:val="clear" w:color="auto" w:fill="D9E2F3" w:themeFill="accent1" w:themeFillTint="33"/>
            <w:vAlign w:val="center"/>
          </w:tcPr>
          <w:p w14:paraId="0A1003D9" w14:textId="77777777" w:rsidR="008642F5" w:rsidRPr="00226912" w:rsidRDefault="008642F5" w:rsidP="00112490">
            <w:pPr>
              <w:pStyle w:val="TAC"/>
              <w:rPr>
                <w:lang w:val="en-GB"/>
              </w:rPr>
            </w:pPr>
            <w:r w:rsidRPr="00226912">
              <w:rPr>
                <w:lang w:val="en-GB"/>
              </w:rPr>
              <w:t>2</w:t>
            </w:r>
          </w:p>
        </w:tc>
        <w:tc>
          <w:tcPr>
            <w:tcW w:w="2838" w:type="dxa"/>
            <w:vMerge/>
            <w:vAlign w:val="center"/>
          </w:tcPr>
          <w:p w14:paraId="23705F1F" w14:textId="77777777" w:rsidR="008642F5" w:rsidRPr="00226912" w:rsidRDefault="008642F5" w:rsidP="00112490">
            <w:pPr>
              <w:pStyle w:val="TAL"/>
              <w:cnfStyle w:val="000000000000" w:firstRow="0" w:lastRow="0" w:firstColumn="0" w:lastColumn="0" w:oddVBand="0" w:evenVBand="0" w:oddHBand="0" w:evenHBand="0" w:firstRowFirstColumn="0" w:firstRowLastColumn="0" w:lastRowFirstColumn="0" w:lastRowLastColumn="0"/>
              <w:rPr>
                <w:lang w:val="en-GB"/>
              </w:rPr>
            </w:pPr>
          </w:p>
        </w:tc>
        <w:tc>
          <w:tcPr>
            <w:tcW w:w="6177" w:type="dxa"/>
            <w:gridSpan w:val="2"/>
            <w:shd w:val="clear" w:color="auto" w:fill="D9E2F3" w:themeFill="accent1" w:themeFillTint="33"/>
            <w:vAlign w:val="center"/>
          </w:tcPr>
          <w:p w14:paraId="28FDE016" w14:textId="2D465DF0" w:rsidR="008642F5" w:rsidRPr="00226912" w:rsidRDefault="008642F5" w:rsidP="00112490">
            <w:pPr>
              <w:pStyle w:val="TAL"/>
              <w:cnfStyle w:val="000000000000" w:firstRow="0" w:lastRow="0" w:firstColumn="0" w:lastColumn="0" w:oddVBand="0" w:evenVBand="0" w:oddHBand="0" w:evenHBand="0" w:firstRowFirstColumn="0" w:firstRowLastColumn="0" w:lastRowFirstColumn="0" w:lastRowLastColumn="0"/>
              <w:rPr>
                <w:lang w:val="en-GB"/>
              </w:rPr>
            </w:pPr>
            <w:r w:rsidRPr="00226912">
              <w:rPr>
                <w:lang w:val="en-GB"/>
              </w:rPr>
              <w:t>Electronic</w:t>
            </w:r>
            <w:r w:rsidR="00AF28B4">
              <w:rPr>
                <w:lang w:val="en-GB"/>
              </w:rPr>
              <w:t xml:space="preserve"> </w:t>
            </w:r>
            <w:r w:rsidRPr="00226912">
              <w:rPr>
                <w:lang w:val="en-GB"/>
              </w:rPr>
              <w:t>Health</w:t>
            </w:r>
            <w:r w:rsidR="00AF28B4">
              <w:rPr>
                <w:lang w:val="en-GB"/>
              </w:rPr>
              <w:t xml:space="preserve"> </w:t>
            </w:r>
            <w:r w:rsidRPr="00226912">
              <w:rPr>
                <w:lang w:val="en-GB"/>
              </w:rPr>
              <w:t>records</w:t>
            </w:r>
          </w:p>
        </w:tc>
      </w:tr>
      <w:tr w:rsidR="008642F5" w:rsidRPr="00226912" w14:paraId="7C60578C" w14:textId="77777777" w:rsidTr="00AF28B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04" w:type="dxa"/>
            <w:shd w:val="clear" w:color="auto" w:fill="FFFFFF" w:themeFill="background1"/>
            <w:vAlign w:val="center"/>
          </w:tcPr>
          <w:p w14:paraId="0F579AEE" w14:textId="77777777" w:rsidR="008642F5" w:rsidRPr="00226912" w:rsidRDefault="008642F5" w:rsidP="00112490">
            <w:pPr>
              <w:pStyle w:val="TAC"/>
              <w:rPr>
                <w:lang w:val="en-GB"/>
              </w:rPr>
            </w:pPr>
            <w:r w:rsidRPr="00226912">
              <w:rPr>
                <w:lang w:val="en-GB"/>
              </w:rPr>
              <w:t>3</w:t>
            </w:r>
          </w:p>
        </w:tc>
        <w:tc>
          <w:tcPr>
            <w:tcW w:w="2838" w:type="dxa"/>
            <w:vMerge w:val="restart"/>
            <w:shd w:val="clear" w:color="auto" w:fill="FFFFFF" w:themeFill="background1"/>
            <w:vAlign w:val="center"/>
          </w:tcPr>
          <w:p w14:paraId="2EDF5A0E" w14:textId="6211B168" w:rsidR="008642F5" w:rsidRPr="00226912" w:rsidRDefault="008642F5" w:rsidP="00112490">
            <w:pPr>
              <w:pStyle w:val="TAL"/>
              <w:cnfStyle w:val="000000100000" w:firstRow="0" w:lastRow="0" w:firstColumn="0" w:lastColumn="0" w:oddVBand="0" w:evenVBand="0" w:oddHBand="1" w:evenHBand="0" w:firstRowFirstColumn="0" w:firstRowLastColumn="0" w:lastRowFirstColumn="0" w:lastRowLastColumn="0"/>
              <w:rPr>
                <w:lang w:val="en-GB"/>
              </w:rPr>
            </w:pPr>
            <w:r w:rsidRPr="00226912">
              <w:rPr>
                <w:lang w:val="en-GB"/>
              </w:rPr>
              <w:t>AI</w:t>
            </w:r>
            <w:r w:rsidR="00AF28B4">
              <w:rPr>
                <w:lang w:val="en-GB"/>
              </w:rPr>
              <w:t xml:space="preserve"> </w:t>
            </w:r>
            <w:r w:rsidRPr="00226912">
              <w:rPr>
                <w:lang w:val="en-GB"/>
              </w:rPr>
              <w:t>for</w:t>
            </w:r>
            <w:r w:rsidR="00AF28B4">
              <w:rPr>
                <w:lang w:val="en-GB"/>
              </w:rPr>
              <w:t xml:space="preserve"> </w:t>
            </w:r>
            <w:r w:rsidRPr="00226912">
              <w:rPr>
                <w:lang w:val="en-GB"/>
              </w:rPr>
              <w:t>Disaster</w:t>
            </w:r>
            <w:r w:rsidR="00AF28B4">
              <w:rPr>
                <w:lang w:val="en-GB"/>
              </w:rPr>
              <w:t xml:space="preserve"> </w:t>
            </w:r>
            <w:r w:rsidRPr="00226912">
              <w:rPr>
                <w:lang w:val="en-GB"/>
              </w:rPr>
              <w:t>and</w:t>
            </w:r>
            <w:r w:rsidR="00AF28B4">
              <w:rPr>
                <w:lang w:val="en-GB"/>
              </w:rPr>
              <w:t xml:space="preserve"> </w:t>
            </w:r>
            <w:r w:rsidRPr="00226912">
              <w:rPr>
                <w:lang w:val="en-GB"/>
              </w:rPr>
              <w:t>Emergency</w:t>
            </w:r>
            <w:r w:rsidR="00AF28B4">
              <w:rPr>
                <w:lang w:val="en-GB"/>
              </w:rPr>
              <w:t xml:space="preserve"> </w:t>
            </w:r>
            <w:r w:rsidRPr="00226912">
              <w:rPr>
                <w:lang w:val="en-GB"/>
              </w:rPr>
              <w:t>Management</w:t>
            </w:r>
          </w:p>
        </w:tc>
        <w:tc>
          <w:tcPr>
            <w:tcW w:w="6177" w:type="dxa"/>
            <w:gridSpan w:val="2"/>
            <w:shd w:val="clear" w:color="auto" w:fill="FFFFFF" w:themeFill="background1"/>
            <w:vAlign w:val="center"/>
          </w:tcPr>
          <w:p w14:paraId="498E8A66" w14:textId="372B8E62" w:rsidR="008642F5" w:rsidRPr="00226912" w:rsidRDefault="008642F5" w:rsidP="00112490">
            <w:pPr>
              <w:pStyle w:val="TAL"/>
              <w:cnfStyle w:val="000000100000" w:firstRow="0" w:lastRow="0" w:firstColumn="0" w:lastColumn="0" w:oddVBand="0" w:evenVBand="0" w:oddHBand="1" w:evenHBand="0" w:firstRowFirstColumn="0" w:firstRowLastColumn="0" w:lastRowFirstColumn="0" w:lastRowLastColumn="0"/>
              <w:rPr>
                <w:lang w:val="en-GB"/>
              </w:rPr>
            </w:pPr>
            <w:r w:rsidRPr="00226912">
              <w:rPr>
                <w:lang w:val="en-GB"/>
              </w:rPr>
              <w:t>Automatic</w:t>
            </w:r>
            <w:r w:rsidR="00AF28B4">
              <w:rPr>
                <w:lang w:val="en-GB"/>
              </w:rPr>
              <w:t xml:space="preserve"> </w:t>
            </w:r>
            <w:r w:rsidRPr="00226912">
              <w:rPr>
                <w:lang w:val="en-GB"/>
              </w:rPr>
              <w:t>direct</w:t>
            </w:r>
            <w:r w:rsidR="00AF28B4">
              <w:rPr>
                <w:lang w:val="en-GB"/>
              </w:rPr>
              <w:t xml:space="preserve"> </w:t>
            </w:r>
            <w:r w:rsidRPr="00226912">
              <w:rPr>
                <w:lang w:val="en-GB"/>
              </w:rPr>
              <w:t>emergency</w:t>
            </w:r>
            <w:r w:rsidR="00AF28B4">
              <w:rPr>
                <w:lang w:val="en-GB"/>
              </w:rPr>
              <w:t xml:space="preserve"> </w:t>
            </w:r>
            <w:r w:rsidRPr="00226912">
              <w:rPr>
                <w:lang w:val="en-GB"/>
              </w:rPr>
              <w:t>call</w:t>
            </w:r>
            <w:r w:rsidR="00AF28B4">
              <w:rPr>
                <w:lang w:val="en-GB"/>
              </w:rPr>
              <w:t xml:space="preserve"> </w:t>
            </w:r>
            <w:r w:rsidRPr="00226912">
              <w:rPr>
                <w:lang w:val="en-GB"/>
              </w:rPr>
              <w:t>from</w:t>
            </w:r>
            <w:r w:rsidR="00AF28B4">
              <w:rPr>
                <w:lang w:val="en-GB"/>
              </w:rPr>
              <w:t xml:space="preserve"> </w:t>
            </w:r>
            <w:r w:rsidRPr="00226912">
              <w:rPr>
                <w:lang w:val="en-GB"/>
              </w:rPr>
              <w:t>IoT</w:t>
            </w:r>
            <w:r w:rsidR="00AF28B4">
              <w:rPr>
                <w:lang w:val="en-GB"/>
              </w:rPr>
              <w:t xml:space="preserve"> </w:t>
            </w:r>
            <w:r w:rsidRPr="00226912">
              <w:rPr>
                <w:lang w:val="en-GB"/>
              </w:rPr>
              <w:t>device</w:t>
            </w:r>
          </w:p>
        </w:tc>
      </w:tr>
      <w:tr w:rsidR="008642F5" w:rsidRPr="00226912" w14:paraId="4E7C956D" w14:textId="77777777" w:rsidTr="00AF28B4">
        <w:trPr>
          <w:jc w:val="center"/>
        </w:trPr>
        <w:tc>
          <w:tcPr>
            <w:cnfStyle w:val="001000000000" w:firstRow="0" w:lastRow="0" w:firstColumn="1" w:lastColumn="0" w:oddVBand="0" w:evenVBand="0" w:oddHBand="0" w:evenHBand="0" w:firstRowFirstColumn="0" w:firstRowLastColumn="0" w:lastRowFirstColumn="0" w:lastRowLastColumn="0"/>
            <w:tcW w:w="704" w:type="dxa"/>
            <w:shd w:val="clear" w:color="auto" w:fill="FFFFFF" w:themeFill="background1"/>
            <w:vAlign w:val="center"/>
          </w:tcPr>
          <w:p w14:paraId="170B96AA" w14:textId="77777777" w:rsidR="008642F5" w:rsidRPr="00226912" w:rsidRDefault="008642F5" w:rsidP="00112490">
            <w:pPr>
              <w:pStyle w:val="TAC"/>
              <w:rPr>
                <w:lang w:val="en-GB"/>
              </w:rPr>
            </w:pPr>
            <w:r w:rsidRPr="00226912">
              <w:rPr>
                <w:lang w:val="en-GB"/>
              </w:rPr>
              <w:t>4</w:t>
            </w:r>
          </w:p>
        </w:tc>
        <w:tc>
          <w:tcPr>
            <w:tcW w:w="2838" w:type="dxa"/>
            <w:vMerge/>
            <w:shd w:val="clear" w:color="auto" w:fill="FFFFFF" w:themeFill="background1"/>
            <w:vAlign w:val="center"/>
          </w:tcPr>
          <w:p w14:paraId="329FB487" w14:textId="77777777" w:rsidR="008642F5" w:rsidRPr="00226912" w:rsidRDefault="008642F5" w:rsidP="00112490">
            <w:pPr>
              <w:pStyle w:val="TAL"/>
              <w:cnfStyle w:val="000000000000" w:firstRow="0" w:lastRow="0" w:firstColumn="0" w:lastColumn="0" w:oddVBand="0" w:evenVBand="0" w:oddHBand="0" w:evenHBand="0" w:firstRowFirstColumn="0" w:firstRowLastColumn="0" w:lastRowFirstColumn="0" w:lastRowLastColumn="0"/>
              <w:rPr>
                <w:lang w:val="en-GB"/>
              </w:rPr>
            </w:pPr>
          </w:p>
        </w:tc>
        <w:tc>
          <w:tcPr>
            <w:tcW w:w="6177" w:type="dxa"/>
            <w:gridSpan w:val="2"/>
            <w:shd w:val="clear" w:color="auto" w:fill="FFFFFF" w:themeFill="background1"/>
            <w:vAlign w:val="center"/>
          </w:tcPr>
          <w:p w14:paraId="33DD5E6F" w14:textId="7ABA8050" w:rsidR="008642F5" w:rsidRPr="00226912" w:rsidRDefault="008642F5" w:rsidP="00112490">
            <w:pPr>
              <w:pStyle w:val="TAL"/>
              <w:cnfStyle w:val="000000000000" w:firstRow="0" w:lastRow="0" w:firstColumn="0" w:lastColumn="0" w:oddVBand="0" w:evenVBand="0" w:oddHBand="0" w:evenHBand="0" w:firstRowFirstColumn="0" w:firstRowLastColumn="0" w:lastRowFirstColumn="0" w:lastRowLastColumn="0"/>
              <w:rPr>
                <w:lang w:val="en-GB"/>
              </w:rPr>
            </w:pPr>
            <w:r w:rsidRPr="00226912">
              <w:rPr>
                <w:lang w:val="en-GB"/>
              </w:rPr>
              <w:t>Emergency</w:t>
            </w:r>
            <w:r w:rsidR="00AF28B4">
              <w:rPr>
                <w:lang w:val="en-GB"/>
              </w:rPr>
              <w:t xml:space="preserve"> </w:t>
            </w:r>
            <w:r w:rsidRPr="00226912">
              <w:rPr>
                <w:lang w:val="en-GB"/>
              </w:rPr>
              <w:t>services</w:t>
            </w:r>
            <w:r w:rsidR="00AF28B4">
              <w:rPr>
                <w:lang w:val="en-GB"/>
              </w:rPr>
              <w:t xml:space="preserve"> </w:t>
            </w:r>
            <w:r w:rsidRPr="00226912">
              <w:rPr>
                <w:lang w:val="en-GB"/>
              </w:rPr>
              <w:t>teams</w:t>
            </w:r>
            <w:r w:rsidR="00AF28B4">
              <w:rPr>
                <w:lang w:val="en-GB"/>
              </w:rPr>
              <w:t xml:space="preserve"> </w:t>
            </w:r>
            <w:r w:rsidRPr="00226912">
              <w:rPr>
                <w:lang w:val="en-GB"/>
              </w:rPr>
              <w:t>accessing</w:t>
            </w:r>
            <w:r w:rsidR="00AF28B4">
              <w:rPr>
                <w:lang w:val="en-GB"/>
              </w:rPr>
              <w:t xml:space="preserve"> </w:t>
            </w:r>
            <w:r w:rsidRPr="00226912">
              <w:rPr>
                <w:lang w:val="en-GB"/>
              </w:rPr>
              <w:t>pre-deployed</w:t>
            </w:r>
            <w:r w:rsidR="00AF28B4">
              <w:rPr>
                <w:lang w:val="en-GB"/>
              </w:rPr>
              <w:t xml:space="preserve"> </w:t>
            </w:r>
            <w:r w:rsidRPr="00226912">
              <w:rPr>
                <w:lang w:val="en-GB"/>
              </w:rPr>
              <w:t>IoT</w:t>
            </w:r>
            <w:r w:rsidR="00AF28B4">
              <w:rPr>
                <w:lang w:val="en-GB"/>
              </w:rPr>
              <w:t xml:space="preserve"> </w:t>
            </w:r>
            <w:r w:rsidRPr="00226912">
              <w:rPr>
                <w:lang w:val="en-GB"/>
              </w:rPr>
              <w:t>devices</w:t>
            </w:r>
          </w:p>
        </w:tc>
      </w:tr>
      <w:tr w:rsidR="008642F5" w:rsidRPr="00226912" w14:paraId="3CC49442" w14:textId="77777777" w:rsidTr="00AF28B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04" w:type="dxa"/>
            <w:vAlign w:val="center"/>
          </w:tcPr>
          <w:p w14:paraId="1C7D4CEB" w14:textId="77777777" w:rsidR="008642F5" w:rsidRPr="00226912" w:rsidRDefault="008642F5" w:rsidP="00112490">
            <w:pPr>
              <w:pStyle w:val="TAC"/>
              <w:rPr>
                <w:lang w:val="en-GB"/>
              </w:rPr>
            </w:pPr>
            <w:r w:rsidRPr="00226912">
              <w:rPr>
                <w:lang w:val="en-GB"/>
              </w:rPr>
              <w:t>5</w:t>
            </w:r>
          </w:p>
        </w:tc>
        <w:tc>
          <w:tcPr>
            <w:tcW w:w="2838" w:type="dxa"/>
            <w:vMerge w:val="restart"/>
            <w:vAlign w:val="center"/>
          </w:tcPr>
          <w:p w14:paraId="0DFC9071" w14:textId="2B0202FE" w:rsidR="008642F5" w:rsidRPr="00226912" w:rsidRDefault="008642F5" w:rsidP="00112490">
            <w:pPr>
              <w:pStyle w:val="TAL"/>
              <w:cnfStyle w:val="000000100000" w:firstRow="0" w:lastRow="0" w:firstColumn="0" w:lastColumn="0" w:oddVBand="0" w:evenVBand="0" w:oddHBand="1" w:evenHBand="0" w:firstRowFirstColumn="0" w:firstRowLastColumn="0" w:lastRowFirstColumn="0" w:lastRowLastColumn="0"/>
              <w:rPr>
                <w:lang w:val="en-GB"/>
              </w:rPr>
            </w:pPr>
            <w:r w:rsidRPr="00226912">
              <w:rPr>
                <w:lang w:val="en-GB"/>
              </w:rPr>
              <w:t>AI</w:t>
            </w:r>
            <w:r w:rsidR="00AF28B4">
              <w:rPr>
                <w:lang w:val="en-GB"/>
              </w:rPr>
              <w:t xml:space="preserve"> </w:t>
            </w:r>
            <w:r w:rsidRPr="00226912">
              <w:rPr>
                <w:lang w:val="en-GB"/>
              </w:rPr>
              <w:t>for</w:t>
            </w:r>
            <w:r w:rsidR="00AF28B4">
              <w:rPr>
                <w:lang w:val="en-GB"/>
              </w:rPr>
              <w:t xml:space="preserve"> </w:t>
            </w:r>
            <w:r w:rsidRPr="00226912">
              <w:rPr>
                <w:lang w:val="en-GB"/>
              </w:rPr>
              <w:t>Industry</w:t>
            </w:r>
            <w:r w:rsidR="00AF28B4">
              <w:rPr>
                <w:lang w:val="en-GB"/>
              </w:rPr>
              <w:t xml:space="preserve"> </w:t>
            </w:r>
            <w:r w:rsidRPr="00226912">
              <w:rPr>
                <w:lang w:val="en-GB"/>
              </w:rPr>
              <w:t>Management</w:t>
            </w:r>
          </w:p>
        </w:tc>
        <w:tc>
          <w:tcPr>
            <w:tcW w:w="6177" w:type="dxa"/>
            <w:gridSpan w:val="2"/>
            <w:vAlign w:val="center"/>
          </w:tcPr>
          <w:p w14:paraId="2D3DF3F4" w14:textId="4F3806DC" w:rsidR="008642F5" w:rsidRPr="00226912" w:rsidRDefault="008642F5" w:rsidP="00112490">
            <w:pPr>
              <w:pStyle w:val="TAL"/>
              <w:cnfStyle w:val="000000100000" w:firstRow="0" w:lastRow="0" w:firstColumn="0" w:lastColumn="0" w:oddVBand="0" w:evenVBand="0" w:oddHBand="1" w:evenHBand="0" w:firstRowFirstColumn="0" w:firstRowLastColumn="0" w:lastRowFirstColumn="0" w:lastRowLastColumn="0"/>
              <w:rPr>
                <w:lang w:val="en-GB"/>
              </w:rPr>
            </w:pPr>
            <w:r w:rsidRPr="00226912">
              <w:rPr>
                <w:lang w:val="en-GB"/>
              </w:rPr>
              <w:t>Monitoring</w:t>
            </w:r>
            <w:r w:rsidR="00AF28B4">
              <w:rPr>
                <w:lang w:val="en-GB"/>
              </w:rPr>
              <w:t xml:space="preserve"> </w:t>
            </w:r>
            <w:r w:rsidRPr="00226912">
              <w:rPr>
                <w:lang w:val="en-GB"/>
              </w:rPr>
              <w:t>of</w:t>
            </w:r>
            <w:r w:rsidR="00AF28B4">
              <w:rPr>
                <w:lang w:val="en-GB"/>
              </w:rPr>
              <w:t xml:space="preserve"> </w:t>
            </w:r>
            <w:r w:rsidRPr="00226912">
              <w:rPr>
                <w:lang w:val="en-GB"/>
              </w:rPr>
              <w:t>industrial</w:t>
            </w:r>
            <w:r w:rsidR="00AF28B4">
              <w:rPr>
                <w:lang w:val="en-GB"/>
              </w:rPr>
              <w:t xml:space="preserve"> </w:t>
            </w:r>
            <w:r w:rsidRPr="00226912">
              <w:rPr>
                <w:lang w:val="en-GB"/>
              </w:rPr>
              <w:t>manufacturing</w:t>
            </w:r>
            <w:r w:rsidR="00AF28B4">
              <w:rPr>
                <w:lang w:val="en-GB"/>
              </w:rPr>
              <w:t xml:space="preserve"> </w:t>
            </w:r>
            <w:r w:rsidRPr="00226912">
              <w:rPr>
                <w:lang w:val="en-GB"/>
              </w:rPr>
              <w:t>equipment</w:t>
            </w:r>
          </w:p>
        </w:tc>
      </w:tr>
      <w:tr w:rsidR="008642F5" w:rsidRPr="00226912" w14:paraId="3C299735" w14:textId="77777777" w:rsidTr="00AF28B4">
        <w:trPr>
          <w:jc w:val="center"/>
        </w:trPr>
        <w:tc>
          <w:tcPr>
            <w:cnfStyle w:val="001000000000" w:firstRow="0" w:lastRow="0" w:firstColumn="1" w:lastColumn="0" w:oddVBand="0" w:evenVBand="0" w:oddHBand="0" w:evenHBand="0" w:firstRowFirstColumn="0" w:firstRowLastColumn="0" w:lastRowFirstColumn="0" w:lastRowLastColumn="0"/>
            <w:tcW w:w="704" w:type="dxa"/>
            <w:shd w:val="clear" w:color="auto" w:fill="D9E2F3" w:themeFill="accent1" w:themeFillTint="33"/>
            <w:vAlign w:val="center"/>
          </w:tcPr>
          <w:p w14:paraId="5C787FCB" w14:textId="77777777" w:rsidR="008642F5" w:rsidRPr="00226912" w:rsidRDefault="008642F5" w:rsidP="00112490">
            <w:pPr>
              <w:pStyle w:val="TAC"/>
              <w:rPr>
                <w:lang w:val="en-GB"/>
              </w:rPr>
            </w:pPr>
            <w:r w:rsidRPr="00226912">
              <w:rPr>
                <w:lang w:val="en-GB"/>
              </w:rPr>
              <w:t>6</w:t>
            </w:r>
          </w:p>
        </w:tc>
        <w:tc>
          <w:tcPr>
            <w:tcW w:w="2838" w:type="dxa"/>
            <w:vMerge/>
            <w:vAlign w:val="center"/>
          </w:tcPr>
          <w:p w14:paraId="15CB6418" w14:textId="77777777" w:rsidR="008642F5" w:rsidRPr="00226912" w:rsidRDefault="008642F5" w:rsidP="00112490">
            <w:pPr>
              <w:pStyle w:val="TAL"/>
              <w:cnfStyle w:val="000000000000" w:firstRow="0" w:lastRow="0" w:firstColumn="0" w:lastColumn="0" w:oddVBand="0" w:evenVBand="0" w:oddHBand="0" w:evenHBand="0" w:firstRowFirstColumn="0" w:firstRowLastColumn="0" w:lastRowFirstColumn="0" w:lastRowLastColumn="0"/>
              <w:rPr>
                <w:lang w:val="en-GB"/>
              </w:rPr>
            </w:pPr>
          </w:p>
        </w:tc>
        <w:tc>
          <w:tcPr>
            <w:tcW w:w="6177" w:type="dxa"/>
            <w:gridSpan w:val="2"/>
            <w:shd w:val="clear" w:color="auto" w:fill="D9E2F3" w:themeFill="accent1" w:themeFillTint="33"/>
            <w:vAlign w:val="center"/>
          </w:tcPr>
          <w:p w14:paraId="36CB9BED" w14:textId="54875C42" w:rsidR="008642F5" w:rsidRPr="00226912" w:rsidRDefault="008642F5" w:rsidP="00112490">
            <w:pPr>
              <w:pStyle w:val="TAL"/>
              <w:cnfStyle w:val="000000000000" w:firstRow="0" w:lastRow="0" w:firstColumn="0" w:lastColumn="0" w:oddVBand="0" w:evenVBand="0" w:oddHBand="0" w:evenHBand="0" w:firstRowFirstColumn="0" w:firstRowLastColumn="0" w:lastRowFirstColumn="0" w:lastRowLastColumn="0"/>
              <w:rPr>
                <w:lang w:val="en-GB"/>
              </w:rPr>
            </w:pPr>
            <w:r w:rsidRPr="00226912">
              <w:rPr>
                <w:lang w:val="en-GB"/>
              </w:rPr>
              <w:t>Monitoring</w:t>
            </w:r>
            <w:r w:rsidR="00AF28B4">
              <w:rPr>
                <w:lang w:val="en-GB"/>
              </w:rPr>
              <w:t xml:space="preserve"> </w:t>
            </w:r>
            <w:r w:rsidRPr="00226912">
              <w:rPr>
                <w:lang w:val="en-GB"/>
              </w:rPr>
              <w:t>of</w:t>
            </w:r>
            <w:r w:rsidR="00AF28B4">
              <w:rPr>
                <w:lang w:val="en-GB"/>
              </w:rPr>
              <w:t xml:space="preserve"> </w:t>
            </w:r>
            <w:r w:rsidRPr="00226912">
              <w:rPr>
                <w:lang w:val="en-GB"/>
              </w:rPr>
              <w:t>industrial</w:t>
            </w:r>
            <w:r w:rsidR="00AF28B4">
              <w:rPr>
                <w:lang w:val="en-GB"/>
              </w:rPr>
              <w:t xml:space="preserve"> </w:t>
            </w:r>
            <w:r w:rsidRPr="00226912">
              <w:rPr>
                <w:lang w:val="en-GB"/>
              </w:rPr>
              <w:t>manufacturing</w:t>
            </w:r>
            <w:r w:rsidR="00AF28B4">
              <w:rPr>
                <w:lang w:val="en-GB"/>
              </w:rPr>
              <w:t xml:space="preserve"> </w:t>
            </w:r>
            <w:r w:rsidRPr="00226912">
              <w:rPr>
                <w:lang w:val="en-GB"/>
              </w:rPr>
              <w:t>products</w:t>
            </w:r>
          </w:p>
        </w:tc>
      </w:tr>
      <w:tr w:rsidR="008642F5" w:rsidRPr="00226912" w14:paraId="16BB15A1" w14:textId="77777777" w:rsidTr="00AF28B4">
        <w:trPr>
          <w:gridAfter w:val="1"/>
          <w:cnfStyle w:val="000000100000" w:firstRow="0" w:lastRow="0" w:firstColumn="0" w:lastColumn="0" w:oddVBand="0" w:evenVBand="0" w:oddHBand="1" w:evenHBand="0" w:firstRowFirstColumn="0" w:firstRowLastColumn="0" w:lastRowFirstColumn="0" w:lastRowLastColumn="0"/>
          <w:wAfter w:w="10" w:type="dxa"/>
          <w:jc w:val="center"/>
        </w:trPr>
        <w:tc>
          <w:tcPr>
            <w:cnfStyle w:val="001000000000" w:firstRow="0" w:lastRow="0" w:firstColumn="1" w:lastColumn="0" w:oddVBand="0" w:evenVBand="0" w:oddHBand="0" w:evenHBand="0" w:firstRowFirstColumn="0" w:firstRowLastColumn="0" w:lastRowFirstColumn="0" w:lastRowLastColumn="0"/>
            <w:tcW w:w="704" w:type="dxa"/>
            <w:shd w:val="clear" w:color="auto" w:fill="FFFFFF" w:themeFill="background1"/>
            <w:vAlign w:val="center"/>
          </w:tcPr>
          <w:p w14:paraId="229AAA5E" w14:textId="77777777" w:rsidR="008642F5" w:rsidRPr="00226912" w:rsidRDefault="008642F5" w:rsidP="00112490">
            <w:pPr>
              <w:pStyle w:val="TAC"/>
              <w:rPr>
                <w:lang w:val="en-GB"/>
              </w:rPr>
            </w:pPr>
            <w:r w:rsidRPr="00226912">
              <w:rPr>
                <w:lang w:val="en-GB"/>
              </w:rPr>
              <w:t>7</w:t>
            </w:r>
          </w:p>
        </w:tc>
        <w:tc>
          <w:tcPr>
            <w:tcW w:w="2838" w:type="dxa"/>
            <w:shd w:val="clear" w:color="auto" w:fill="FFFFFF" w:themeFill="background1"/>
            <w:vAlign w:val="center"/>
          </w:tcPr>
          <w:p w14:paraId="22869105" w14:textId="1BC3D2CD" w:rsidR="008642F5" w:rsidRPr="00226912" w:rsidRDefault="008642F5" w:rsidP="00112490">
            <w:pPr>
              <w:pStyle w:val="TAL"/>
              <w:cnfStyle w:val="000000100000" w:firstRow="0" w:lastRow="0" w:firstColumn="0" w:lastColumn="0" w:oddVBand="0" w:evenVBand="0" w:oddHBand="1" w:evenHBand="0" w:firstRowFirstColumn="0" w:firstRowLastColumn="0" w:lastRowFirstColumn="0" w:lastRowLastColumn="0"/>
              <w:rPr>
                <w:lang w:val="en-GB"/>
              </w:rPr>
            </w:pPr>
            <w:r w:rsidRPr="00226912">
              <w:rPr>
                <w:lang w:val="en-GB"/>
              </w:rPr>
              <w:t>AI</w:t>
            </w:r>
            <w:r w:rsidR="00AF28B4">
              <w:rPr>
                <w:lang w:val="en-GB"/>
              </w:rPr>
              <w:t xml:space="preserve"> </w:t>
            </w:r>
            <w:r w:rsidRPr="00226912">
              <w:rPr>
                <w:lang w:val="en-GB"/>
              </w:rPr>
              <w:t>for</w:t>
            </w:r>
            <w:r w:rsidR="00AF28B4">
              <w:rPr>
                <w:lang w:val="en-GB"/>
              </w:rPr>
              <w:t xml:space="preserve"> </w:t>
            </w:r>
            <w:r w:rsidRPr="00226912">
              <w:rPr>
                <w:lang w:val="en-GB"/>
              </w:rPr>
              <w:t>Smartphone</w:t>
            </w:r>
            <w:r w:rsidR="00AF28B4">
              <w:rPr>
                <w:lang w:val="en-GB"/>
              </w:rPr>
              <w:t xml:space="preserve"> </w:t>
            </w:r>
            <w:r w:rsidRPr="00226912">
              <w:rPr>
                <w:lang w:val="en-GB"/>
              </w:rPr>
              <w:t>Security</w:t>
            </w:r>
          </w:p>
        </w:tc>
        <w:tc>
          <w:tcPr>
            <w:tcW w:w="6167" w:type="dxa"/>
            <w:shd w:val="clear" w:color="auto" w:fill="FFFFFF" w:themeFill="background1"/>
            <w:vAlign w:val="center"/>
          </w:tcPr>
          <w:p w14:paraId="1F76417D" w14:textId="40D3AF27" w:rsidR="008642F5" w:rsidRPr="00226912" w:rsidRDefault="008642F5" w:rsidP="00112490">
            <w:pPr>
              <w:pStyle w:val="TAL"/>
              <w:cnfStyle w:val="000000100000" w:firstRow="0" w:lastRow="0" w:firstColumn="0" w:lastColumn="0" w:oddVBand="0" w:evenVBand="0" w:oddHBand="1" w:evenHBand="0" w:firstRowFirstColumn="0" w:firstRowLastColumn="0" w:lastRowFirstColumn="0" w:lastRowLastColumn="0"/>
              <w:rPr>
                <w:lang w:val="en-GB"/>
              </w:rPr>
            </w:pPr>
            <w:r w:rsidRPr="00226912">
              <w:rPr>
                <w:lang w:val="en-GB"/>
              </w:rPr>
              <w:t>Intelligent</w:t>
            </w:r>
            <w:r w:rsidR="00AF28B4">
              <w:rPr>
                <w:lang w:val="en-GB"/>
              </w:rPr>
              <w:t xml:space="preserve"> </w:t>
            </w:r>
            <w:r w:rsidRPr="00226912">
              <w:rPr>
                <w:lang w:val="en-GB"/>
              </w:rPr>
              <w:t>Software</w:t>
            </w:r>
            <w:r w:rsidR="00AF28B4">
              <w:rPr>
                <w:lang w:val="en-GB"/>
              </w:rPr>
              <w:t xml:space="preserve"> </w:t>
            </w:r>
            <w:r w:rsidRPr="00226912">
              <w:rPr>
                <w:lang w:val="en-GB"/>
              </w:rPr>
              <w:t>Rollouts</w:t>
            </w:r>
          </w:p>
        </w:tc>
      </w:tr>
      <w:tr w:rsidR="008642F5" w:rsidRPr="00226912" w14:paraId="045EB5FF" w14:textId="77777777" w:rsidTr="00AF28B4">
        <w:trPr>
          <w:gridAfter w:val="1"/>
          <w:wAfter w:w="10" w:type="dxa"/>
          <w:jc w:val="center"/>
        </w:trPr>
        <w:tc>
          <w:tcPr>
            <w:cnfStyle w:val="001000000000" w:firstRow="0" w:lastRow="0" w:firstColumn="1" w:lastColumn="0" w:oddVBand="0" w:evenVBand="0" w:oddHBand="0" w:evenHBand="0" w:firstRowFirstColumn="0" w:firstRowLastColumn="0" w:lastRowFirstColumn="0" w:lastRowLastColumn="0"/>
            <w:tcW w:w="704" w:type="dxa"/>
            <w:shd w:val="clear" w:color="auto" w:fill="D9E2F3" w:themeFill="accent1" w:themeFillTint="33"/>
            <w:vAlign w:val="center"/>
          </w:tcPr>
          <w:p w14:paraId="22398454" w14:textId="77777777" w:rsidR="008642F5" w:rsidRPr="00226912" w:rsidRDefault="008642F5" w:rsidP="00112490">
            <w:pPr>
              <w:pStyle w:val="TAC"/>
              <w:rPr>
                <w:lang w:val="en-GB"/>
              </w:rPr>
            </w:pPr>
            <w:r w:rsidRPr="00226912">
              <w:rPr>
                <w:lang w:val="en-GB"/>
              </w:rPr>
              <w:t>8</w:t>
            </w:r>
          </w:p>
        </w:tc>
        <w:tc>
          <w:tcPr>
            <w:tcW w:w="2838" w:type="dxa"/>
            <w:shd w:val="clear" w:color="auto" w:fill="D9E2F3" w:themeFill="accent1" w:themeFillTint="33"/>
            <w:vAlign w:val="center"/>
          </w:tcPr>
          <w:p w14:paraId="13963EE5" w14:textId="2DF3B351" w:rsidR="008642F5" w:rsidRPr="00226912" w:rsidRDefault="008642F5" w:rsidP="00112490">
            <w:pPr>
              <w:pStyle w:val="TAL"/>
              <w:cnfStyle w:val="000000000000" w:firstRow="0" w:lastRow="0" w:firstColumn="0" w:lastColumn="0" w:oddVBand="0" w:evenVBand="0" w:oddHBand="0" w:evenHBand="0" w:firstRowFirstColumn="0" w:firstRowLastColumn="0" w:lastRowFirstColumn="0" w:lastRowLastColumn="0"/>
              <w:rPr>
                <w:lang w:val="en-GB"/>
              </w:rPr>
            </w:pPr>
            <w:r w:rsidRPr="00226912">
              <w:rPr>
                <w:lang w:val="en-GB"/>
              </w:rPr>
              <w:t>AI</w:t>
            </w:r>
            <w:r w:rsidR="00AF28B4">
              <w:rPr>
                <w:lang w:val="en-GB"/>
              </w:rPr>
              <w:t xml:space="preserve"> </w:t>
            </w:r>
            <w:r w:rsidRPr="00226912">
              <w:rPr>
                <w:lang w:val="en-GB"/>
              </w:rPr>
              <w:t>Driven</w:t>
            </w:r>
            <w:r w:rsidR="00AF28B4">
              <w:rPr>
                <w:lang w:val="en-GB"/>
              </w:rPr>
              <w:t xml:space="preserve"> </w:t>
            </w:r>
            <w:r w:rsidRPr="00226912">
              <w:rPr>
                <w:lang w:val="en-GB"/>
              </w:rPr>
              <w:t>Networks</w:t>
            </w:r>
          </w:p>
        </w:tc>
        <w:tc>
          <w:tcPr>
            <w:tcW w:w="6167" w:type="dxa"/>
            <w:shd w:val="clear" w:color="auto" w:fill="D9E2F3" w:themeFill="accent1" w:themeFillTint="33"/>
            <w:vAlign w:val="center"/>
          </w:tcPr>
          <w:p w14:paraId="05F78966" w14:textId="7519614F" w:rsidR="008642F5" w:rsidRPr="00226912" w:rsidRDefault="008642F5" w:rsidP="00112490">
            <w:pPr>
              <w:pStyle w:val="TAL"/>
              <w:cnfStyle w:val="000000000000" w:firstRow="0" w:lastRow="0" w:firstColumn="0" w:lastColumn="0" w:oddVBand="0" w:evenVBand="0" w:oddHBand="0" w:evenHBand="0" w:firstRowFirstColumn="0" w:firstRowLastColumn="0" w:lastRowFirstColumn="0" w:lastRowLastColumn="0"/>
              <w:rPr>
                <w:lang w:val="en-GB"/>
              </w:rPr>
            </w:pPr>
            <w:r w:rsidRPr="00226912">
              <w:rPr>
                <w:lang w:val="en-GB"/>
              </w:rPr>
              <w:t>Policy-based</w:t>
            </w:r>
            <w:r w:rsidR="00AF28B4">
              <w:rPr>
                <w:lang w:val="en-GB"/>
              </w:rPr>
              <w:t xml:space="preserve"> </w:t>
            </w:r>
            <w:r w:rsidRPr="00226912">
              <w:rPr>
                <w:lang w:val="en-GB"/>
              </w:rPr>
              <w:t>network</w:t>
            </w:r>
            <w:r w:rsidR="00AF28B4">
              <w:rPr>
                <w:lang w:val="en-GB"/>
              </w:rPr>
              <w:t xml:space="preserve"> </w:t>
            </w:r>
            <w:r w:rsidRPr="00226912">
              <w:rPr>
                <w:lang w:val="en-GB"/>
              </w:rPr>
              <w:t>slicing</w:t>
            </w:r>
            <w:r w:rsidR="00AF28B4">
              <w:rPr>
                <w:lang w:val="en-GB"/>
              </w:rPr>
              <w:t xml:space="preserve"> </w:t>
            </w:r>
            <w:r w:rsidRPr="00226912">
              <w:rPr>
                <w:lang w:val="en-GB"/>
              </w:rPr>
              <w:t>for</w:t>
            </w:r>
            <w:r w:rsidR="00AF28B4">
              <w:rPr>
                <w:lang w:val="en-GB"/>
              </w:rPr>
              <w:t xml:space="preserve"> </w:t>
            </w:r>
            <w:r w:rsidRPr="00226912">
              <w:rPr>
                <w:lang w:val="en-GB"/>
              </w:rPr>
              <w:t>IoT</w:t>
            </w:r>
            <w:r w:rsidR="00AF28B4">
              <w:rPr>
                <w:lang w:val="en-GB"/>
              </w:rPr>
              <w:t xml:space="preserve"> </w:t>
            </w:r>
            <w:r w:rsidRPr="00226912">
              <w:rPr>
                <w:lang w:val="en-GB"/>
              </w:rPr>
              <w:t>security</w:t>
            </w:r>
          </w:p>
        </w:tc>
      </w:tr>
      <w:tr w:rsidR="008642F5" w:rsidRPr="00226912" w14:paraId="09CC780F" w14:textId="77777777" w:rsidTr="00AF28B4">
        <w:trPr>
          <w:gridAfter w:val="1"/>
          <w:cnfStyle w:val="000000100000" w:firstRow="0" w:lastRow="0" w:firstColumn="0" w:lastColumn="0" w:oddVBand="0" w:evenVBand="0" w:oddHBand="1" w:evenHBand="0" w:firstRowFirstColumn="0" w:firstRowLastColumn="0" w:lastRowFirstColumn="0" w:lastRowLastColumn="0"/>
          <w:wAfter w:w="10" w:type="dxa"/>
          <w:jc w:val="center"/>
        </w:trPr>
        <w:tc>
          <w:tcPr>
            <w:cnfStyle w:val="001000000000" w:firstRow="0" w:lastRow="0" w:firstColumn="1" w:lastColumn="0" w:oddVBand="0" w:evenVBand="0" w:oddHBand="0" w:evenHBand="0" w:firstRowFirstColumn="0" w:firstRowLastColumn="0" w:lastRowFirstColumn="0" w:lastRowLastColumn="0"/>
            <w:tcW w:w="704" w:type="dxa"/>
            <w:shd w:val="clear" w:color="auto" w:fill="FFFFFF" w:themeFill="background1"/>
            <w:vAlign w:val="center"/>
          </w:tcPr>
          <w:p w14:paraId="4078A3FF" w14:textId="77777777" w:rsidR="008642F5" w:rsidRPr="00226912" w:rsidRDefault="008642F5" w:rsidP="00112490">
            <w:pPr>
              <w:pStyle w:val="TAC"/>
              <w:rPr>
                <w:lang w:val="en-GB"/>
              </w:rPr>
            </w:pPr>
            <w:r w:rsidRPr="00226912">
              <w:rPr>
                <w:lang w:val="en-GB"/>
              </w:rPr>
              <w:t>9</w:t>
            </w:r>
          </w:p>
        </w:tc>
        <w:tc>
          <w:tcPr>
            <w:tcW w:w="2838" w:type="dxa"/>
            <w:shd w:val="clear" w:color="auto" w:fill="FFFFFF" w:themeFill="background1"/>
            <w:vAlign w:val="center"/>
          </w:tcPr>
          <w:p w14:paraId="6F38357E" w14:textId="57BE2BF0" w:rsidR="008642F5" w:rsidRPr="00226912" w:rsidRDefault="008642F5" w:rsidP="00112490">
            <w:pPr>
              <w:pStyle w:val="TAL"/>
              <w:cnfStyle w:val="000000100000" w:firstRow="0" w:lastRow="0" w:firstColumn="0" w:lastColumn="0" w:oddVBand="0" w:evenVBand="0" w:oddHBand="1" w:evenHBand="0" w:firstRowFirstColumn="0" w:firstRowLastColumn="0" w:lastRowFirstColumn="0" w:lastRowLastColumn="0"/>
              <w:rPr>
                <w:lang w:val="en-GB"/>
              </w:rPr>
            </w:pPr>
            <w:r w:rsidRPr="00226912">
              <w:rPr>
                <w:lang w:val="en-GB"/>
              </w:rPr>
              <w:t>AI</w:t>
            </w:r>
            <w:r w:rsidR="00AF28B4">
              <w:rPr>
                <w:lang w:val="en-GB"/>
              </w:rPr>
              <w:t xml:space="preserve"> </w:t>
            </w:r>
            <w:r w:rsidRPr="00226912">
              <w:rPr>
                <w:lang w:val="en-GB"/>
              </w:rPr>
              <w:t>for</w:t>
            </w:r>
            <w:r w:rsidR="00AF28B4">
              <w:rPr>
                <w:lang w:val="en-GB"/>
              </w:rPr>
              <w:t xml:space="preserve"> </w:t>
            </w:r>
            <w:r w:rsidRPr="00226912">
              <w:rPr>
                <w:lang w:val="en-GB"/>
              </w:rPr>
              <w:t>Agriculture</w:t>
            </w:r>
            <w:r w:rsidR="00AF28B4">
              <w:rPr>
                <w:lang w:val="en-GB"/>
              </w:rPr>
              <w:t xml:space="preserve"> </w:t>
            </w:r>
            <w:r w:rsidRPr="00226912">
              <w:rPr>
                <w:lang w:val="en-GB"/>
              </w:rPr>
              <w:t>Management</w:t>
            </w:r>
          </w:p>
        </w:tc>
        <w:tc>
          <w:tcPr>
            <w:tcW w:w="6167" w:type="dxa"/>
            <w:shd w:val="clear" w:color="auto" w:fill="FFFFFF" w:themeFill="background1"/>
            <w:vAlign w:val="center"/>
          </w:tcPr>
          <w:p w14:paraId="5A690407" w14:textId="2AA25691" w:rsidR="008642F5" w:rsidRPr="00226912" w:rsidRDefault="008642F5" w:rsidP="00112490">
            <w:pPr>
              <w:pStyle w:val="TAL"/>
              <w:cnfStyle w:val="000000100000" w:firstRow="0" w:lastRow="0" w:firstColumn="0" w:lastColumn="0" w:oddVBand="0" w:evenVBand="0" w:oddHBand="1" w:evenHBand="0" w:firstRowFirstColumn="0" w:firstRowLastColumn="0" w:lastRowFirstColumn="0" w:lastRowLastColumn="0"/>
              <w:rPr>
                <w:lang w:val="en-GB"/>
              </w:rPr>
            </w:pPr>
            <w:r w:rsidRPr="00226912">
              <w:rPr>
                <w:lang w:val="en-GB"/>
              </w:rPr>
              <w:t>Fertilization/</w:t>
            </w:r>
            <w:r w:rsidR="00AF28B4">
              <w:rPr>
                <w:lang w:val="en-GB"/>
              </w:rPr>
              <w:t xml:space="preserve"> </w:t>
            </w:r>
            <w:r w:rsidRPr="00226912">
              <w:rPr>
                <w:lang w:val="en-GB"/>
              </w:rPr>
              <w:t>Irrigation/</w:t>
            </w:r>
            <w:r w:rsidR="00AF28B4">
              <w:rPr>
                <w:lang w:val="en-GB"/>
              </w:rPr>
              <w:t xml:space="preserve"> </w:t>
            </w:r>
            <w:r w:rsidRPr="00226912">
              <w:rPr>
                <w:lang w:val="en-GB"/>
              </w:rPr>
              <w:t>Pest</w:t>
            </w:r>
            <w:r w:rsidR="00AF28B4">
              <w:rPr>
                <w:lang w:val="en-GB"/>
              </w:rPr>
              <w:t xml:space="preserve"> </w:t>
            </w:r>
            <w:r w:rsidRPr="00226912">
              <w:rPr>
                <w:lang w:val="en-GB"/>
              </w:rPr>
              <w:t>management</w:t>
            </w:r>
            <w:r w:rsidR="00AF28B4">
              <w:rPr>
                <w:lang w:val="en-GB"/>
              </w:rPr>
              <w:t xml:space="preserve"> </w:t>
            </w:r>
            <w:r w:rsidRPr="00226912">
              <w:rPr>
                <w:lang w:val="en-GB"/>
              </w:rPr>
              <w:t>service</w:t>
            </w:r>
          </w:p>
        </w:tc>
      </w:tr>
      <w:tr w:rsidR="008642F5" w:rsidRPr="00226912" w14:paraId="4694ACD4" w14:textId="77777777" w:rsidTr="00AF28B4">
        <w:trPr>
          <w:jc w:val="center"/>
        </w:trPr>
        <w:tc>
          <w:tcPr>
            <w:cnfStyle w:val="001000000000" w:firstRow="0" w:lastRow="0" w:firstColumn="1" w:lastColumn="0" w:oddVBand="0" w:evenVBand="0" w:oddHBand="0" w:evenHBand="0" w:firstRowFirstColumn="0" w:firstRowLastColumn="0" w:lastRowFirstColumn="0" w:lastRowLastColumn="0"/>
            <w:tcW w:w="704" w:type="dxa"/>
            <w:shd w:val="clear" w:color="auto" w:fill="D9E2F3" w:themeFill="accent1" w:themeFillTint="33"/>
            <w:vAlign w:val="center"/>
          </w:tcPr>
          <w:p w14:paraId="04268010" w14:textId="77777777" w:rsidR="008642F5" w:rsidRPr="00226912" w:rsidRDefault="008642F5" w:rsidP="00112490">
            <w:pPr>
              <w:pStyle w:val="TAC"/>
              <w:rPr>
                <w:lang w:val="en-GB"/>
              </w:rPr>
            </w:pPr>
            <w:r w:rsidRPr="00226912">
              <w:rPr>
                <w:lang w:val="en-GB"/>
              </w:rPr>
              <w:t>10</w:t>
            </w:r>
          </w:p>
        </w:tc>
        <w:tc>
          <w:tcPr>
            <w:tcW w:w="2838" w:type="dxa"/>
            <w:vMerge w:val="restart"/>
            <w:shd w:val="clear" w:color="auto" w:fill="D9E2F3" w:themeFill="accent1" w:themeFillTint="33"/>
            <w:vAlign w:val="center"/>
          </w:tcPr>
          <w:p w14:paraId="540BAA85" w14:textId="1057F33C" w:rsidR="008642F5" w:rsidRPr="00226912" w:rsidRDefault="008642F5" w:rsidP="00112490">
            <w:pPr>
              <w:pStyle w:val="TAL"/>
              <w:cnfStyle w:val="000000000000" w:firstRow="0" w:lastRow="0" w:firstColumn="0" w:lastColumn="0" w:oddVBand="0" w:evenVBand="0" w:oddHBand="0" w:evenHBand="0" w:firstRowFirstColumn="0" w:firstRowLastColumn="0" w:lastRowFirstColumn="0" w:lastRowLastColumn="0"/>
              <w:rPr>
                <w:lang w:val="en-GB"/>
              </w:rPr>
            </w:pPr>
            <w:r w:rsidRPr="00226912">
              <w:rPr>
                <w:lang w:val="en-GB"/>
              </w:rPr>
              <w:t>AI</w:t>
            </w:r>
            <w:r w:rsidR="00AF28B4">
              <w:rPr>
                <w:lang w:val="en-GB"/>
              </w:rPr>
              <w:t xml:space="preserve"> </w:t>
            </w:r>
            <w:r w:rsidRPr="00226912">
              <w:rPr>
                <w:lang w:val="en-GB"/>
              </w:rPr>
              <w:t>for</w:t>
            </w:r>
            <w:r w:rsidR="00AF28B4">
              <w:rPr>
                <w:lang w:val="en-GB"/>
              </w:rPr>
              <w:t xml:space="preserve"> </w:t>
            </w:r>
            <w:r w:rsidRPr="00226912">
              <w:rPr>
                <w:lang w:val="en-GB"/>
              </w:rPr>
              <w:t>Intelligence</w:t>
            </w:r>
            <w:r w:rsidR="00AF28B4">
              <w:rPr>
                <w:lang w:val="en-GB"/>
              </w:rPr>
              <w:t xml:space="preserve"> </w:t>
            </w:r>
            <w:r w:rsidRPr="00226912">
              <w:rPr>
                <w:lang w:val="en-GB"/>
              </w:rPr>
              <w:t>in</w:t>
            </w:r>
            <w:r w:rsidR="00AF28B4">
              <w:rPr>
                <w:lang w:val="en-GB"/>
              </w:rPr>
              <w:t xml:space="preserve"> </w:t>
            </w:r>
            <w:r w:rsidRPr="00226912">
              <w:rPr>
                <w:lang w:val="en-GB"/>
              </w:rPr>
              <w:t>Vehicles</w:t>
            </w:r>
          </w:p>
        </w:tc>
        <w:tc>
          <w:tcPr>
            <w:tcW w:w="6177" w:type="dxa"/>
            <w:gridSpan w:val="2"/>
            <w:shd w:val="clear" w:color="auto" w:fill="D9E2F3" w:themeFill="accent1" w:themeFillTint="33"/>
            <w:vAlign w:val="center"/>
          </w:tcPr>
          <w:p w14:paraId="5E999FCF" w14:textId="1BAFB953" w:rsidR="008642F5" w:rsidRPr="00226912" w:rsidRDefault="008642F5" w:rsidP="00112490">
            <w:pPr>
              <w:pStyle w:val="TAL"/>
              <w:cnfStyle w:val="000000000000" w:firstRow="0" w:lastRow="0" w:firstColumn="0" w:lastColumn="0" w:oddVBand="0" w:evenVBand="0" w:oddHBand="0" w:evenHBand="0" w:firstRowFirstColumn="0" w:firstRowLastColumn="0" w:lastRowFirstColumn="0" w:lastRowLastColumn="0"/>
              <w:rPr>
                <w:lang w:val="en-GB"/>
              </w:rPr>
            </w:pPr>
            <w:r w:rsidRPr="00226912">
              <w:rPr>
                <w:lang w:val="en-GB"/>
              </w:rPr>
              <w:t>Vehicle</w:t>
            </w:r>
            <w:r w:rsidR="00AF28B4">
              <w:rPr>
                <w:lang w:val="en-GB"/>
              </w:rPr>
              <w:t xml:space="preserve"> </w:t>
            </w:r>
            <w:r w:rsidRPr="00226912">
              <w:rPr>
                <w:lang w:val="en-GB"/>
              </w:rPr>
              <w:t>Diagnostic</w:t>
            </w:r>
            <w:r w:rsidR="00AF28B4">
              <w:rPr>
                <w:lang w:val="en-GB"/>
              </w:rPr>
              <w:t xml:space="preserve"> </w:t>
            </w:r>
            <w:r w:rsidRPr="00226912">
              <w:rPr>
                <w:lang w:val="en-GB"/>
              </w:rPr>
              <w:t>&amp;</w:t>
            </w:r>
            <w:r w:rsidR="00AF28B4">
              <w:rPr>
                <w:lang w:val="en-GB"/>
              </w:rPr>
              <w:t xml:space="preserve"> </w:t>
            </w:r>
            <w:r w:rsidRPr="00226912">
              <w:rPr>
                <w:lang w:val="en-GB"/>
              </w:rPr>
              <w:t>Maintenance</w:t>
            </w:r>
            <w:r w:rsidR="00AF28B4">
              <w:rPr>
                <w:lang w:val="en-GB"/>
              </w:rPr>
              <w:t xml:space="preserve"> </w:t>
            </w:r>
            <w:r w:rsidRPr="00226912">
              <w:rPr>
                <w:lang w:val="en-GB"/>
              </w:rPr>
              <w:t>Report</w:t>
            </w:r>
          </w:p>
        </w:tc>
      </w:tr>
      <w:tr w:rsidR="008642F5" w:rsidRPr="00226912" w14:paraId="7D97C3FE" w14:textId="77777777" w:rsidTr="00AF28B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04" w:type="dxa"/>
            <w:vAlign w:val="center"/>
          </w:tcPr>
          <w:p w14:paraId="50B718AE" w14:textId="77777777" w:rsidR="008642F5" w:rsidRPr="00226912" w:rsidRDefault="008642F5" w:rsidP="00112490">
            <w:pPr>
              <w:pStyle w:val="TAC"/>
              <w:rPr>
                <w:lang w:val="en-GB"/>
              </w:rPr>
            </w:pPr>
            <w:r w:rsidRPr="00226912">
              <w:rPr>
                <w:lang w:val="en-GB"/>
              </w:rPr>
              <w:t>11</w:t>
            </w:r>
          </w:p>
        </w:tc>
        <w:tc>
          <w:tcPr>
            <w:tcW w:w="2838" w:type="dxa"/>
            <w:vMerge/>
            <w:vAlign w:val="center"/>
          </w:tcPr>
          <w:p w14:paraId="1B3AB8FC" w14:textId="77777777" w:rsidR="008642F5" w:rsidRPr="00226912" w:rsidRDefault="008642F5" w:rsidP="00112490">
            <w:pPr>
              <w:pStyle w:val="TAL"/>
              <w:cnfStyle w:val="000000100000" w:firstRow="0" w:lastRow="0" w:firstColumn="0" w:lastColumn="0" w:oddVBand="0" w:evenVBand="0" w:oddHBand="1" w:evenHBand="0" w:firstRowFirstColumn="0" w:firstRowLastColumn="0" w:lastRowFirstColumn="0" w:lastRowLastColumn="0"/>
              <w:rPr>
                <w:lang w:val="en-GB"/>
              </w:rPr>
            </w:pPr>
          </w:p>
        </w:tc>
        <w:tc>
          <w:tcPr>
            <w:tcW w:w="6177" w:type="dxa"/>
            <w:gridSpan w:val="2"/>
            <w:vAlign w:val="center"/>
          </w:tcPr>
          <w:p w14:paraId="36D752FF" w14:textId="2E7EA4BB" w:rsidR="008642F5" w:rsidRPr="00226912" w:rsidRDefault="008642F5" w:rsidP="00112490">
            <w:pPr>
              <w:pStyle w:val="TAL"/>
              <w:cnfStyle w:val="000000100000" w:firstRow="0" w:lastRow="0" w:firstColumn="0" w:lastColumn="0" w:oddVBand="0" w:evenVBand="0" w:oddHBand="1" w:evenHBand="0" w:firstRowFirstColumn="0" w:firstRowLastColumn="0" w:lastRowFirstColumn="0" w:lastRowLastColumn="0"/>
              <w:rPr>
                <w:lang w:val="en-GB"/>
              </w:rPr>
            </w:pPr>
            <w:r w:rsidRPr="00226912">
              <w:rPr>
                <w:lang w:val="en-GB"/>
              </w:rPr>
              <w:t>Smart</w:t>
            </w:r>
            <w:r w:rsidR="00AF28B4">
              <w:rPr>
                <w:lang w:val="en-GB"/>
              </w:rPr>
              <w:t xml:space="preserve"> </w:t>
            </w:r>
            <w:r w:rsidRPr="00226912">
              <w:rPr>
                <w:lang w:val="en-GB"/>
              </w:rPr>
              <w:t>Parking</w:t>
            </w:r>
          </w:p>
        </w:tc>
      </w:tr>
      <w:tr w:rsidR="008642F5" w:rsidRPr="00226912" w14:paraId="56853362" w14:textId="77777777" w:rsidTr="00AF28B4">
        <w:trPr>
          <w:gridAfter w:val="1"/>
          <w:wAfter w:w="10" w:type="dxa"/>
          <w:jc w:val="center"/>
        </w:trPr>
        <w:tc>
          <w:tcPr>
            <w:cnfStyle w:val="001000000000" w:firstRow="0" w:lastRow="0" w:firstColumn="1" w:lastColumn="0" w:oddVBand="0" w:evenVBand="0" w:oddHBand="0" w:evenHBand="0" w:firstRowFirstColumn="0" w:firstRowLastColumn="0" w:lastRowFirstColumn="0" w:lastRowLastColumn="0"/>
            <w:tcW w:w="704" w:type="dxa"/>
            <w:vAlign w:val="center"/>
          </w:tcPr>
          <w:p w14:paraId="4246F2CA" w14:textId="77777777" w:rsidR="008642F5" w:rsidRPr="00226912" w:rsidRDefault="008642F5" w:rsidP="00112490">
            <w:pPr>
              <w:pStyle w:val="TAC"/>
              <w:rPr>
                <w:lang w:val="en-GB"/>
              </w:rPr>
            </w:pPr>
            <w:r w:rsidRPr="00226912">
              <w:rPr>
                <w:lang w:val="en-GB"/>
              </w:rPr>
              <w:t>12</w:t>
            </w:r>
          </w:p>
        </w:tc>
        <w:tc>
          <w:tcPr>
            <w:tcW w:w="2838" w:type="dxa"/>
            <w:vAlign w:val="center"/>
          </w:tcPr>
          <w:p w14:paraId="36DD119D" w14:textId="403B2926" w:rsidR="008642F5" w:rsidRPr="00226912" w:rsidRDefault="008642F5" w:rsidP="00112490">
            <w:pPr>
              <w:pStyle w:val="TAL"/>
              <w:cnfStyle w:val="000000000000" w:firstRow="0" w:lastRow="0" w:firstColumn="0" w:lastColumn="0" w:oddVBand="0" w:evenVBand="0" w:oddHBand="0" w:evenHBand="0" w:firstRowFirstColumn="0" w:firstRowLastColumn="0" w:lastRowFirstColumn="0" w:lastRowLastColumn="0"/>
              <w:rPr>
                <w:lang w:val="en-GB"/>
              </w:rPr>
            </w:pPr>
            <w:r w:rsidRPr="00226912">
              <w:rPr>
                <w:lang w:val="en-GB"/>
              </w:rPr>
              <w:t>AI</w:t>
            </w:r>
            <w:r w:rsidR="00AF28B4">
              <w:rPr>
                <w:lang w:val="en-GB"/>
              </w:rPr>
              <w:t xml:space="preserve"> </w:t>
            </w:r>
            <w:r w:rsidRPr="00226912">
              <w:rPr>
                <w:lang w:val="en-GB"/>
              </w:rPr>
              <w:t>for</w:t>
            </w:r>
            <w:r w:rsidR="00AF28B4">
              <w:rPr>
                <w:lang w:val="en-GB"/>
              </w:rPr>
              <w:t xml:space="preserve"> </w:t>
            </w:r>
            <w:r w:rsidRPr="00226912">
              <w:rPr>
                <w:lang w:val="en-GB"/>
              </w:rPr>
              <w:t>Intelligent</w:t>
            </w:r>
            <w:r w:rsidR="00AF28B4">
              <w:rPr>
                <w:lang w:val="en-GB"/>
              </w:rPr>
              <w:t xml:space="preserve"> </w:t>
            </w:r>
            <w:r w:rsidRPr="00226912">
              <w:rPr>
                <w:lang w:val="en-GB"/>
              </w:rPr>
              <w:t>Energy</w:t>
            </w:r>
            <w:r w:rsidR="00AF28B4">
              <w:rPr>
                <w:lang w:val="en-GB"/>
              </w:rPr>
              <w:t xml:space="preserve"> </w:t>
            </w:r>
            <w:r w:rsidRPr="00226912">
              <w:rPr>
                <w:lang w:val="en-GB"/>
              </w:rPr>
              <w:t>Systems</w:t>
            </w:r>
          </w:p>
        </w:tc>
        <w:tc>
          <w:tcPr>
            <w:tcW w:w="6167" w:type="dxa"/>
            <w:vAlign w:val="center"/>
          </w:tcPr>
          <w:p w14:paraId="59F992E5" w14:textId="7B057EA0" w:rsidR="008642F5" w:rsidRPr="00226912" w:rsidRDefault="008642F5" w:rsidP="00112490">
            <w:pPr>
              <w:pStyle w:val="TAL"/>
              <w:cnfStyle w:val="000000000000" w:firstRow="0" w:lastRow="0" w:firstColumn="0" w:lastColumn="0" w:oddVBand="0" w:evenVBand="0" w:oddHBand="0" w:evenHBand="0" w:firstRowFirstColumn="0" w:firstRowLastColumn="0" w:lastRowFirstColumn="0" w:lastRowLastColumn="0"/>
              <w:rPr>
                <w:lang w:val="en-GB"/>
              </w:rPr>
            </w:pPr>
            <w:r w:rsidRPr="00226912">
              <w:rPr>
                <w:lang w:val="en-GB"/>
              </w:rPr>
              <w:t>Energy</w:t>
            </w:r>
            <w:r w:rsidR="00AF28B4">
              <w:rPr>
                <w:lang w:val="en-GB"/>
              </w:rPr>
              <w:t xml:space="preserve"> </w:t>
            </w:r>
            <w:r w:rsidRPr="00226912">
              <w:rPr>
                <w:lang w:val="en-GB"/>
              </w:rPr>
              <w:t>optimization</w:t>
            </w:r>
            <w:r w:rsidR="00AF28B4">
              <w:rPr>
                <w:lang w:val="en-GB"/>
              </w:rPr>
              <w:t xml:space="preserve"> </w:t>
            </w:r>
            <w:r w:rsidRPr="00226912">
              <w:rPr>
                <w:lang w:val="en-GB"/>
              </w:rPr>
              <w:t>using</w:t>
            </w:r>
            <w:r w:rsidR="00AF28B4">
              <w:rPr>
                <w:lang w:val="en-GB"/>
              </w:rPr>
              <w:t xml:space="preserve"> </w:t>
            </w:r>
            <w:r w:rsidRPr="00226912">
              <w:rPr>
                <w:lang w:val="en-GB"/>
              </w:rPr>
              <w:t>AI</w:t>
            </w:r>
          </w:p>
        </w:tc>
      </w:tr>
      <w:tr w:rsidR="008642F5" w:rsidRPr="00226912" w14:paraId="2E98501D" w14:textId="77777777" w:rsidTr="00AF28B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04" w:type="dxa"/>
            <w:vAlign w:val="center"/>
          </w:tcPr>
          <w:p w14:paraId="4F11086C" w14:textId="77777777" w:rsidR="008642F5" w:rsidRPr="00226912" w:rsidRDefault="008642F5" w:rsidP="00112490">
            <w:pPr>
              <w:pStyle w:val="TAC"/>
              <w:rPr>
                <w:lang w:val="en-GB"/>
              </w:rPr>
            </w:pPr>
            <w:r w:rsidRPr="00226912">
              <w:rPr>
                <w:lang w:val="en-GB"/>
              </w:rPr>
              <w:t>13</w:t>
            </w:r>
          </w:p>
        </w:tc>
        <w:tc>
          <w:tcPr>
            <w:tcW w:w="2838" w:type="dxa"/>
            <w:vMerge w:val="restart"/>
            <w:vAlign w:val="center"/>
          </w:tcPr>
          <w:p w14:paraId="5B7CFE8F" w14:textId="55AB9238" w:rsidR="008642F5" w:rsidRPr="00226912" w:rsidRDefault="008642F5" w:rsidP="00112490">
            <w:pPr>
              <w:pStyle w:val="TAL"/>
              <w:cnfStyle w:val="000000100000" w:firstRow="0" w:lastRow="0" w:firstColumn="0" w:lastColumn="0" w:oddVBand="0" w:evenVBand="0" w:oddHBand="1" w:evenHBand="0" w:firstRowFirstColumn="0" w:firstRowLastColumn="0" w:lastRowFirstColumn="0" w:lastRowLastColumn="0"/>
              <w:rPr>
                <w:lang w:val="en-GB"/>
              </w:rPr>
            </w:pPr>
            <w:r w:rsidRPr="00226912">
              <w:rPr>
                <w:lang w:val="en-GB"/>
              </w:rPr>
              <w:t>AI</w:t>
            </w:r>
            <w:r w:rsidR="00AF28B4">
              <w:rPr>
                <w:lang w:val="en-GB"/>
              </w:rPr>
              <w:t xml:space="preserve"> </w:t>
            </w:r>
            <w:r w:rsidRPr="00226912">
              <w:rPr>
                <w:lang w:val="en-GB"/>
              </w:rPr>
              <w:t>for</w:t>
            </w:r>
            <w:r w:rsidR="00AF28B4">
              <w:rPr>
                <w:lang w:val="en-GB"/>
              </w:rPr>
              <w:t xml:space="preserve"> </w:t>
            </w:r>
            <w:r w:rsidRPr="00226912">
              <w:rPr>
                <w:lang w:val="en-GB"/>
              </w:rPr>
              <w:t>Safety</w:t>
            </w:r>
          </w:p>
        </w:tc>
        <w:tc>
          <w:tcPr>
            <w:tcW w:w="6177" w:type="dxa"/>
            <w:gridSpan w:val="2"/>
            <w:vAlign w:val="center"/>
          </w:tcPr>
          <w:p w14:paraId="653EA04B" w14:textId="38F985A9" w:rsidR="008642F5" w:rsidRPr="00226912" w:rsidRDefault="008642F5" w:rsidP="00112490">
            <w:pPr>
              <w:pStyle w:val="TAL"/>
              <w:cnfStyle w:val="000000100000" w:firstRow="0" w:lastRow="0" w:firstColumn="0" w:lastColumn="0" w:oddVBand="0" w:evenVBand="0" w:oddHBand="1" w:evenHBand="0" w:firstRowFirstColumn="0" w:firstRowLastColumn="0" w:lastRowFirstColumn="0" w:lastRowLastColumn="0"/>
              <w:rPr>
                <w:lang w:val="en-GB"/>
              </w:rPr>
            </w:pPr>
            <w:r w:rsidRPr="00226912">
              <w:rPr>
                <w:lang w:val="en-GB"/>
              </w:rPr>
              <w:t>Smart</w:t>
            </w:r>
            <w:r w:rsidR="00AF28B4">
              <w:rPr>
                <w:lang w:val="en-GB"/>
              </w:rPr>
              <w:t xml:space="preserve"> </w:t>
            </w:r>
            <w:r w:rsidRPr="00226912">
              <w:rPr>
                <w:lang w:val="en-GB"/>
              </w:rPr>
              <w:t>safety</w:t>
            </w:r>
            <w:r w:rsidR="00AF28B4">
              <w:rPr>
                <w:lang w:val="en-GB"/>
              </w:rPr>
              <w:t xml:space="preserve"> </w:t>
            </w:r>
            <w:r w:rsidRPr="00226912">
              <w:rPr>
                <w:lang w:val="en-GB"/>
              </w:rPr>
              <w:t>of</w:t>
            </w:r>
            <w:r w:rsidR="00AF28B4">
              <w:rPr>
                <w:lang w:val="en-GB"/>
              </w:rPr>
              <w:t xml:space="preserve"> </w:t>
            </w:r>
            <w:r w:rsidRPr="00226912">
              <w:rPr>
                <w:lang w:val="en-GB"/>
              </w:rPr>
              <w:t>workers</w:t>
            </w:r>
            <w:r w:rsidR="00AF28B4">
              <w:rPr>
                <w:lang w:val="en-GB"/>
              </w:rPr>
              <w:t xml:space="preserve"> </w:t>
            </w:r>
            <w:r w:rsidRPr="00226912">
              <w:rPr>
                <w:lang w:val="en-GB"/>
              </w:rPr>
              <w:t>at</w:t>
            </w:r>
            <w:r w:rsidR="00AF28B4">
              <w:rPr>
                <w:lang w:val="en-GB"/>
              </w:rPr>
              <w:t xml:space="preserve"> </w:t>
            </w:r>
            <w:r w:rsidRPr="00226912">
              <w:rPr>
                <w:lang w:val="en-GB"/>
              </w:rPr>
              <w:t>building</w:t>
            </w:r>
            <w:r w:rsidR="00AF28B4">
              <w:rPr>
                <w:lang w:val="en-GB"/>
              </w:rPr>
              <w:t xml:space="preserve"> </w:t>
            </w:r>
            <w:r w:rsidRPr="00226912">
              <w:rPr>
                <w:lang w:val="en-GB"/>
              </w:rPr>
              <w:t>construction</w:t>
            </w:r>
            <w:r w:rsidR="00AF28B4">
              <w:rPr>
                <w:lang w:val="en-GB"/>
              </w:rPr>
              <w:t xml:space="preserve"> </w:t>
            </w:r>
            <w:r w:rsidRPr="00226912">
              <w:rPr>
                <w:lang w:val="en-GB"/>
              </w:rPr>
              <w:t>site</w:t>
            </w:r>
          </w:p>
        </w:tc>
      </w:tr>
      <w:tr w:rsidR="008642F5" w:rsidRPr="00226912" w14:paraId="0C5C1EE8" w14:textId="77777777" w:rsidTr="00AF28B4">
        <w:trPr>
          <w:jc w:val="center"/>
        </w:trPr>
        <w:tc>
          <w:tcPr>
            <w:cnfStyle w:val="001000000000" w:firstRow="0" w:lastRow="0" w:firstColumn="1" w:lastColumn="0" w:oddVBand="0" w:evenVBand="0" w:oddHBand="0" w:evenHBand="0" w:firstRowFirstColumn="0" w:firstRowLastColumn="0" w:lastRowFirstColumn="0" w:lastRowLastColumn="0"/>
            <w:tcW w:w="704" w:type="dxa"/>
            <w:shd w:val="clear" w:color="auto" w:fill="D9E2F3" w:themeFill="accent1" w:themeFillTint="33"/>
            <w:vAlign w:val="center"/>
          </w:tcPr>
          <w:p w14:paraId="24462D79" w14:textId="77777777" w:rsidR="008642F5" w:rsidRPr="00226912" w:rsidRDefault="008642F5" w:rsidP="00112490">
            <w:pPr>
              <w:pStyle w:val="TAC"/>
              <w:rPr>
                <w:lang w:val="en-GB"/>
              </w:rPr>
            </w:pPr>
            <w:r w:rsidRPr="00226912">
              <w:rPr>
                <w:lang w:val="en-GB"/>
              </w:rPr>
              <w:t>14</w:t>
            </w:r>
          </w:p>
        </w:tc>
        <w:tc>
          <w:tcPr>
            <w:tcW w:w="2838" w:type="dxa"/>
            <w:vMerge/>
            <w:vAlign w:val="center"/>
          </w:tcPr>
          <w:p w14:paraId="334B32A1" w14:textId="77777777" w:rsidR="008642F5" w:rsidRPr="00226912" w:rsidRDefault="008642F5" w:rsidP="00112490">
            <w:pPr>
              <w:pStyle w:val="TAL"/>
              <w:cnfStyle w:val="000000000000" w:firstRow="0" w:lastRow="0" w:firstColumn="0" w:lastColumn="0" w:oddVBand="0" w:evenVBand="0" w:oddHBand="0" w:evenHBand="0" w:firstRowFirstColumn="0" w:firstRowLastColumn="0" w:lastRowFirstColumn="0" w:lastRowLastColumn="0"/>
              <w:rPr>
                <w:lang w:val="en-GB"/>
              </w:rPr>
            </w:pPr>
          </w:p>
        </w:tc>
        <w:tc>
          <w:tcPr>
            <w:tcW w:w="6177" w:type="dxa"/>
            <w:gridSpan w:val="2"/>
            <w:shd w:val="clear" w:color="auto" w:fill="D9E2F3" w:themeFill="accent1" w:themeFillTint="33"/>
            <w:vAlign w:val="center"/>
          </w:tcPr>
          <w:p w14:paraId="66E222C0" w14:textId="4EB44CE0" w:rsidR="008642F5" w:rsidRPr="00226912" w:rsidRDefault="008642F5" w:rsidP="00112490">
            <w:pPr>
              <w:pStyle w:val="TAL"/>
              <w:cnfStyle w:val="000000000000" w:firstRow="0" w:lastRow="0" w:firstColumn="0" w:lastColumn="0" w:oddVBand="0" w:evenVBand="0" w:oddHBand="0" w:evenHBand="0" w:firstRowFirstColumn="0" w:firstRowLastColumn="0" w:lastRowFirstColumn="0" w:lastRowLastColumn="0"/>
              <w:rPr>
                <w:lang w:val="en-GB"/>
              </w:rPr>
            </w:pPr>
            <w:r w:rsidRPr="00226912">
              <w:rPr>
                <w:lang w:val="en-GB"/>
              </w:rPr>
              <w:t>Machine</w:t>
            </w:r>
            <w:r w:rsidR="00AF28B4">
              <w:rPr>
                <w:lang w:val="en-GB"/>
              </w:rPr>
              <w:t xml:space="preserve"> </w:t>
            </w:r>
            <w:r w:rsidRPr="00226912">
              <w:rPr>
                <w:lang w:val="en-GB"/>
              </w:rPr>
              <w:t>socialization</w:t>
            </w:r>
          </w:p>
        </w:tc>
      </w:tr>
      <w:tr w:rsidR="008642F5" w:rsidRPr="00226912" w14:paraId="4419C9BC" w14:textId="77777777" w:rsidTr="00AF28B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04" w:type="dxa"/>
            <w:shd w:val="clear" w:color="auto" w:fill="FFFFFF" w:themeFill="background1"/>
            <w:vAlign w:val="center"/>
          </w:tcPr>
          <w:p w14:paraId="451A671F" w14:textId="77777777" w:rsidR="008642F5" w:rsidRPr="00226912" w:rsidRDefault="008642F5" w:rsidP="00112490">
            <w:pPr>
              <w:pStyle w:val="TAC"/>
              <w:rPr>
                <w:lang w:val="en-GB"/>
              </w:rPr>
            </w:pPr>
            <w:r w:rsidRPr="00226912">
              <w:rPr>
                <w:lang w:val="en-GB"/>
              </w:rPr>
              <w:t>15</w:t>
            </w:r>
          </w:p>
        </w:tc>
        <w:tc>
          <w:tcPr>
            <w:tcW w:w="2838" w:type="dxa"/>
            <w:vMerge w:val="restart"/>
            <w:shd w:val="clear" w:color="auto" w:fill="FFFFFF" w:themeFill="background1"/>
            <w:vAlign w:val="center"/>
          </w:tcPr>
          <w:p w14:paraId="20F2FCFC" w14:textId="356F62C9" w:rsidR="008642F5" w:rsidRPr="00226912" w:rsidRDefault="008642F5" w:rsidP="00112490">
            <w:pPr>
              <w:pStyle w:val="TAL"/>
              <w:cnfStyle w:val="000000100000" w:firstRow="0" w:lastRow="0" w:firstColumn="0" w:lastColumn="0" w:oddVBand="0" w:evenVBand="0" w:oddHBand="1" w:evenHBand="0" w:firstRowFirstColumn="0" w:firstRowLastColumn="0" w:lastRowFirstColumn="0" w:lastRowLastColumn="0"/>
              <w:rPr>
                <w:lang w:val="en-GB"/>
              </w:rPr>
            </w:pPr>
            <w:r w:rsidRPr="00226912">
              <w:rPr>
                <w:lang w:val="en-GB"/>
              </w:rPr>
              <w:t>AI</w:t>
            </w:r>
            <w:r w:rsidR="00AF28B4">
              <w:rPr>
                <w:lang w:val="en-GB"/>
              </w:rPr>
              <w:t xml:space="preserve"> </w:t>
            </w:r>
            <w:r w:rsidRPr="00226912">
              <w:rPr>
                <w:lang w:val="en-GB"/>
              </w:rPr>
              <w:t>for</w:t>
            </w:r>
            <w:r w:rsidR="00AF28B4">
              <w:rPr>
                <w:lang w:val="en-GB"/>
              </w:rPr>
              <w:t xml:space="preserve"> </w:t>
            </w:r>
            <w:r w:rsidRPr="00226912">
              <w:rPr>
                <w:lang w:val="en-GB"/>
              </w:rPr>
              <w:t>Operational</w:t>
            </w:r>
            <w:r w:rsidR="00AF28B4">
              <w:rPr>
                <w:lang w:val="en-GB"/>
              </w:rPr>
              <w:t xml:space="preserve"> </w:t>
            </w:r>
            <w:r w:rsidRPr="00226912">
              <w:rPr>
                <w:lang w:val="en-GB"/>
              </w:rPr>
              <w:t>Efficiency</w:t>
            </w:r>
            <w:r w:rsidR="00AF28B4">
              <w:rPr>
                <w:lang w:val="en-GB"/>
              </w:rPr>
              <w:t xml:space="preserve"> </w:t>
            </w:r>
            <w:r w:rsidRPr="00226912">
              <w:rPr>
                <w:lang w:val="en-GB"/>
              </w:rPr>
              <w:t>in</w:t>
            </w:r>
            <w:r w:rsidR="00AF28B4">
              <w:rPr>
                <w:lang w:val="en-GB"/>
              </w:rPr>
              <w:t xml:space="preserve"> </w:t>
            </w:r>
            <w:r w:rsidRPr="00226912">
              <w:rPr>
                <w:lang w:val="en-GB"/>
              </w:rPr>
              <w:t>Stock</w:t>
            </w:r>
            <w:r w:rsidR="00AF28B4">
              <w:rPr>
                <w:lang w:val="en-GB"/>
              </w:rPr>
              <w:t xml:space="preserve"> </w:t>
            </w:r>
            <w:r w:rsidRPr="00226912">
              <w:rPr>
                <w:lang w:val="en-GB"/>
              </w:rPr>
              <w:t>Management</w:t>
            </w:r>
          </w:p>
        </w:tc>
        <w:tc>
          <w:tcPr>
            <w:tcW w:w="6177" w:type="dxa"/>
            <w:gridSpan w:val="2"/>
            <w:shd w:val="clear" w:color="auto" w:fill="FFFFFF" w:themeFill="background1"/>
            <w:vAlign w:val="center"/>
          </w:tcPr>
          <w:p w14:paraId="24E01887" w14:textId="33FF4D45" w:rsidR="008642F5" w:rsidRPr="00226912" w:rsidRDefault="008642F5" w:rsidP="00112490">
            <w:pPr>
              <w:pStyle w:val="TAL"/>
              <w:cnfStyle w:val="000000100000" w:firstRow="0" w:lastRow="0" w:firstColumn="0" w:lastColumn="0" w:oddVBand="0" w:evenVBand="0" w:oddHBand="1" w:evenHBand="0" w:firstRowFirstColumn="0" w:firstRowLastColumn="0" w:lastRowFirstColumn="0" w:lastRowLastColumn="0"/>
              <w:rPr>
                <w:lang w:val="en-GB"/>
              </w:rPr>
            </w:pPr>
            <w:r w:rsidRPr="00226912">
              <w:rPr>
                <w:lang w:val="en-GB"/>
              </w:rPr>
              <w:t>Retail</w:t>
            </w:r>
            <w:r w:rsidR="00AF28B4">
              <w:rPr>
                <w:lang w:val="en-GB"/>
              </w:rPr>
              <w:t xml:space="preserve"> </w:t>
            </w:r>
            <w:r w:rsidRPr="00226912">
              <w:rPr>
                <w:lang w:val="en-GB"/>
              </w:rPr>
              <w:t>inventory</w:t>
            </w:r>
            <w:r w:rsidR="00AF28B4">
              <w:rPr>
                <w:lang w:val="en-GB"/>
              </w:rPr>
              <w:t xml:space="preserve"> </w:t>
            </w:r>
            <w:r w:rsidRPr="00226912">
              <w:rPr>
                <w:lang w:val="en-GB"/>
              </w:rPr>
              <w:t>management</w:t>
            </w:r>
          </w:p>
        </w:tc>
      </w:tr>
      <w:tr w:rsidR="008642F5" w:rsidRPr="00226912" w14:paraId="41B02BB5" w14:textId="77777777" w:rsidTr="00AF28B4">
        <w:trPr>
          <w:jc w:val="center"/>
        </w:trPr>
        <w:tc>
          <w:tcPr>
            <w:cnfStyle w:val="001000000000" w:firstRow="0" w:lastRow="0" w:firstColumn="1" w:lastColumn="0" w:oddVBand="0" w:evenVBand="0" w:oddHBand="0" w:evenHBand="0" w:firstRowFirstColumn="0" w:firstRowLastColumn="0" w:lastRowFirstColumn="0" w:lastRowLastColumn="0"/>
            <w:tcW w:w="704" w:type="dxa"/>
            <w:shd w:val="clear" w:color="auto" w:fill="FFFFFF" w:themeFill="background1"/>
            <w:vAlign w:val="center"/>
          </w:tcPr>
          <w:p w14:paraId="2C5D1135" w14:textId="77777777" w:rsidR="008642F5" w:rsidRPr="00226912" w:rsidRDefault="008642F5" w:rsidP="00112490">
            <w:pPr>
              <w:pStyle w:val="TAC"/>
              <w:rPr>
                <w:lang w:val="en-GB"/>
              </w:rPr>
            </w:pPr>
            <w:r w:rsidRPr="00226912">
              <w:rPr>
                <w:lang w:val="en-GB"/>
              </w:rPr>
              <w:t>16</w:t>
            </w:r>
          </w:p>
        </w:tc>
        <w:tc>
          <w:tcPr>
            <w:tcW w:w="2838" w:type="dxa"/>
            <w:vMerge/>
            <w:shd w:val="clear" w:color="auto" w:fill="FFFFFF" w:themeFill="background1"/>
            <w:vAlign w:val="center"/>
          </w:tcPr>
          <w:p w14:paraId="0969E4EA" w14:textId="77777777" w:rsidR="008642F5" w:rsidRPr="00226912" w:rsidRDefault="008642F5" w:rsidP="00112490">
            <w:pPr>
              <w:pStyle w:val="TAL"/>
              <w:cnfStyle w:val="000000000000" w:firstRow="0" w:lastRow="0" w:firstColumn="0" w:lastColumn="0" w:oddVBand="0" w:evenVBand="0" w:oddHBand="0" w:evenHBand="0" w:firstRowFirstColumn="0" w:firstRowLastColumn="0" w:lastRowFirstColumn="0" w:lastRowLastColumn="0"/>
              <w:rPr>
                <w:lang w:val="en-GB"/>
              </w:rPr>
            </w:pPr>
          </w:p>
        </w:tc>
        <w:tc>
          <w:tcPr>
            <w:tcW w:w="6177" w:type="dxa"/>
            <w:gridSpan w:val="2"/>
            <w:vAlign w:val="center"/>
          </w:tcPr>
          <w:p w14:paraId="3E7FA380" w14:textId="267E55A7" w:rsidR="008642F5" w:rsidRPr="00226912" w:rsidRDefault="008642F5" w:rsidP="00112490">
            <w:pPr>
              <w:pStyle w:val="TAL"/>
              <w:cnfStyle w:val="000000000000" w:firstRow="0" w:lastRow="0" w:firstColumn="0" w:lastColumn="0" w:oddVBand="0" w:evenVBand="0" w:oddHBand="0" w:evenHBand="0" w:firstRowFirstColumn="0" w:firstRowLastColumn="0" w:lastRowFirstColumn="0" w:lastRowLastColumn="0"/>
              <w:rPr>
                <w:lang w:val="en-GB"/>
              </w:rPr>
            </w:pPr>
            <w:r w:rsidRPr="00226912">
              <w:rPr>
                <w:lang w:val="en-GB"/>
              </w:rPr>
              <w:t>Vending</w:t>
            </w:r>
            <w:r w:rsidR="00AF28B4">
              <w:rPr>
                <w:lang w:val="en-GB"/>
              </w:rPr>
              <w:t xml:space="preserve"> </w:t>
            </w:r>
            <w:r w:rsidRPr="00226912">
              <w:rPr>
                <w:lang w:val="en-GB"/>
              </w:rPr>
              <w:t>Machines</w:t>
            </w:r>
          </w:p>
        </w:tc>
      </w:tr>
      <w:tr w:rsidR="008642F5" w:rsidRPr="00226912" w14:paraId="20779B0D" w14:textId="77777777" w:rsidTr="00AF28B4">
        <w:trPr>
          <w:gridAfter w:val="1"/>
          <w:cnfStyle w:val="000000100000" w:firstRow="0" w:lastRow="0" w:firstColumn="0" w:lastColumn="0" w:oddVBand="0" w:evenVBand="0" w:oddHBand="1" w:evenHBand="0" w:firstRowFirstColumn="0" w:firstRowLastColumn="0" w:lastRowFirstColumn="0" w:lastRowLastColumn="0"/>
          <w:wAfter w:w="10" w:type="dxa"/>
          <w:jc w:val="center"/>
        </w:trPr>
        <w:tc>
          <w:tcPr>
            <w:cnfStyle w:val="001000000000" w:firstRow="0" w:lastRow="0" w:firstColumn="1" w:lastColumn="0" w:oddVBand="0" w:evenVBand="0" w:oddHBand="0" w:evenHBand="0" w:firstRowFirstColumn="0" w:firstRowLastColumn="0" w:lastRowFirstColumn="0" w:lastRowLastColumn="0"/>
            <w:tcW w:w="704" w:type="dxa"/>
            <w:vAlign w:val="center"/>
          </w:tcPr>
          <w:p w14:paraId="1E89A02A" w14:textId="77777777" w:rsidR="008642F5" w:rsidRPr="00226912" w:rsidRDefault="008642F5" w:rsidP="00112490">
            <w:pPr>
              <w:pStyle w:val="TAC"/>
              <w:rPr>
                <w:lang w:val="en-GB"/>
              </w:rPr>
            </w:pPr>
            <w:r w:rsidRPr="00226912">
              <w:rPr>
                <w:lang w:val="en-GB"/>
              </w:rPr>
              <w:t>17</w:t>
            </w:r>
          </w:p>
        </w:tc>
        <w:tc>
          <w:tcPr>
            <w:tcW w:w="2838" w:type="dxa"/>
            <w:vAlign w:val="center"/>
          </w:tcPr>
          <w:p w14:paraId="20D223D5" w14:textId="3DF8E749" w:rsidR="008642F5" w:rsidRPr="00226912" w:rsidRDefault="008642F5" w:rsidP="00112490">
            <w:pPr>
              <w:pStyle w:val="TAL"/>
              <w:cnfStyle w:val="000000100000" w:firstRow="0" w:lastRow="0" w:firstColumn="0" w:lastColumn="0" w:oddVBand="0" w:evenVBand="0" w:oddHBand="1" w:evenHBand="0" w:firstRowFirstColumn="0" w:firstRowLastColumn="0" w:lastRowFirstColumn="0" w:lastRowLastColumn="0"/>
              <w:rPr>
                <w:lang w:val="en-GB"/>
              </w:rPr>
            </w:pPr>
            <w:r w:rsidRPr="00226912">
              <w:rPr>
                <w:lang w:val="en-GB"/>
              </w:rPr>
              <w:t>AI</w:t>
            </w:r>
            <w:r w:rsidR="00AF28B4">
              <w:rPr>
                <w:lang w:val="en-GB"/>
              </w:rPr>
              <w:t xml:space="preserve"> </w:t>
            </w:r>
            <w:r w:rsidRPr="00226912">
              <w:rPr>
                <w:lang w:val="en-GB"/>
              </w:rPr>
              <w:t>for</w:t>
            </w:r>
            <w:r w:rsidR="00AF28B4">
              <w:rPr>
                <w:lang w:val="en-GB"/>
              </w:rPr>
              <w:t xml:space="preserve"> </w:t>
            </w:r>
            <w:r w:rsidRPr="00226912">
              <w:rPr>
                <w:lang w:val="en-GB"/>
              </w:rPr>
              <w:t>Labor</w:t>
            </w:r>
            <w:r w:rsidR="00AF28B4">
              <w:rPr>
                <w:lang w:val="en-GB"/>
              </w:rPr>
              <w:t xml:space="preserve"> </w:t>
            </w:r>
            <w:r w:rsidRPr="00226912">
              <w:rPr>
                <w:lang w:val="en-GB"/>
              </w:rPr>
              <w:t>Welfare</w:t>
            </w:r>
          </w:p>
        </w:tc>
        <w:tc>
          <w:tcPr>
            <w:tcW w:w="6167" w:type="dxa"/>
            <w:vAlign w:val="center"/>
          </w:tcPr>
          <w:p w14:paraId="38B55B2D" w14:textId="392D6890" w:rsidR="008642F5" w:rsidRPr="00226912" w:rsidRDefault="008642F5" w:rsidP="00112490">
            <w:pPr>
              <w:pStyle w:val="TAL"/>
              <w:cnfStyle w:val="000000100000" w:firstRow="0" w:lastRow="0" w:firstColumn="0" w:lastColumn="0" w:oddVBand="0" w:evenVBand="0" w:oddHBand="1" w:evenHBand="0" w:firstRowFirstColumn="0" w:firstRowLastColumn="0" w:lastRowFirstColumn="0" w:lastRowLastColumn="0"/>
              <w:rPr>
                <w:lang w:val="en-GB"/>
              </w:rPr>
            </w:pPr>
            <w:r w:rsidRPr="00226912">
              <w:rPr>
                <w:lang w:val="en-GB"/>
              </w:rPr>
              <w:t>Crowd</w:t>
            </w:r>
            <w:r w:rsidR="00AF28B4">
              <w:rPr>
                <w:lang w:val="en-GB"/>
              </w:rPr>
              <w:t xml:space="preserve"> </w:t>
            </w:r>
            <w:r w:rsidRPr="00226912">
              <w:rPr>
                <w:lang w:val="en-GB"/>
              </w:rPr>
              <w:t>Safety</w:t>
            </w:r>
            <w:r w:rsidR="00AF28B4">
              <w:rPr>
                <w:lang w:val="en-GB"/>
              </w:rPr>
              <w:t xml:space="preserve"> </w:t>
            </w:r>
            <w:r w:rsidRPr="00226912">
              <w:rPr>
                <w:lang w:val="en-GB"/>
              </w:rPr>
              <w:t>and</w:t>
            </w:r>
            <w:r w:rsidR="00AF28B4">
              <w:rPr>
                <w:lang w:val="en-GB"/>
              </w:rPr>
              <w:t xml:space="preserve"> </w:t>
            </w:r>
            <w:r w:rsidRPr="00226912">
              <w:rPr>
                <w:lang w:val="en-GB"/>
              </w:rPr>
              <w:t>Security</w:t>
            </w:r>
          </w:p>
        </w:tc>
      </w:tr>
      <w:tr w:rsidR="008642F5" w:rsidRPr="00226912" w14:paraId="127FD31C" w14:textId="77777777" w:rsidTr="00AF28B4">
        <w:trPr>
          <w:jc w:val="center"/>
        </w:trPr>
        <w:tc>
          <w:tcPr>
            <w:cnfStyle w:val="001000000000" w:firstRow="0" w:lastRow="0" w:firstColumn="1" w:lastColumn="0" w:oddVBand="0" w:evenVBand="0" w:oddHBand="0" w:evenHBand="0" w:firstRowFirstColumn="0" w:firstRowLastColumn="0" w:lastRowFirstColumn="0" w:lastRowLastColumn="0"/>
            <w:tcW w:w="704" w:type="dxa"/>
            <w:vAlign w:val="center"/>
          </w:tcPr>
          <w:p w14:paraId="27840310" w14:textId="77777777" w:rsidR="008642F5" w:rsidRPr="00226912" w:rsidRDefault="008642F5" w:rsidP="00112490">
            <w:pPr>
              <w:pStyle w:val="TAC"/>
              <w:rPr>
                <w:lang w:val="en-GB"/>
              </w:rPr>
            </w:pPr>
            <w:r w:rsidRPr="00226912">
              <w:rPr>
                <w:lang w:val="en-GB"/>
              </w:rPr>
              <w:t>18</w:t>
            </w:r>
          </w:p>
        </w:tc>
        <w:tc>
          <w:tcPr>
            <w:tcW w:w="2838" w:type="dxa"/>
            <w:vMerge w:val="restart"/>
            <w:vAlign w:val="center"/>
          </w:tcPr>
          <w:p w14:paraId="0E763F47" w14:textId="45029879" w:rsidR="008642F5" w:rsidRPr="00226912" w:rsidRDefault="008642F5" w:rsidP="00112490">
            <w:pPr>
              <w:pStyle w:val="TAL"/>
              <w:cnfStyle w:val="000000000000" w:firstRow="0" w:lastRow="0" w:firstColumn="0" w:lastColumn="0" w:oddVBand="0" w:evenVBand="0" w:oddHBand="0" w:evenHBand="0" w:firstRowFirstColumn="0" w:firstRowLastColumn="0" w:lastRowFirstColumn="0" w:lastRowLastColumn="0"/>
              <w:rPr>
                <w:lang w:val="en-GB"/>
              </w:rPr>
            </w:pPr>
            <w:r w:rsidRPr="00226912">
              <w:rPr>
                <w:lang w:val="en-GB"/>
              </w:rPr>
              <w:t>AI</w:t>
            </w:r>
            <w:r w:rsidR="00AF28B4">
              <w:rPr>
                <w:lang w:val="en-GB"/>
              </w:rPr>
              <w:t xml:space="preserve"> </w:t>
            </w:r>
            <w:r w:rsidRPr="00226912">
              <w:rPr>
                <w:lang w:val="en-GB"/>
              </w:rPr>
              <w:t>for</w:t>
            </w:r>
            <w:r w:rsidR="00AF28B4">
              <w:rPr>
                <w:lang w:val="en-GB"/>
              </w:rPr>
              <w:t xml:space="preserve"> </w:t>
            </w:r>
            <w:r w:rsidRPr="00226912">
              <w:rPr>
                <w:lang w:val="en-GB"/>
              </w:rPr>
              <w:t>Automation</w:t>
            </w:r>
            <w:r w:rsidR="00AF28B4">
              <w:rPr>
                <w:lang w:val="en-GB"/>
              </w:rPr>
              <w:t xml:space="preserve"> </w:t>
            </w:r>
            <w:r w:rsidRPr="00226912">
              <w:rPr>
                <w:lang w:val="en-GB"/>
              </w:rPr>
              <w:t>in</w:t>
            </w:r>
            <w:r w:rsidR="00AF28B4">
              <w:rPr>
                <w:lang w:val="en-GB"/>
              </w:rPr>
              <w:t xml:space="preserve"> </w:t>
            </w:r>
            <w:r w:rsidRPr="00226912">
              <w:rPr>
                <w:lang w:val="en-GB"/>
              </w:rPr>
              <w:t>Fault</w:t>
            </w:r>
            <w:r w:rsidR="00AF28B4">
              <w:rPr>
                <w:lang w:val="en-GB"/>
              </w:rPr>
              <w:t xml:space="preserve"> </w:t>
            </w:r>
            <w:r w:rsidRPr="00226912">
              <w:rPr>
                <w:lang w:val="en-GB"/>
              </w:rPr>
              <w:t>Tolerance</w:t>
            </w:r>
          </w:p>
        </w:tc>
        <w:tc>
          <w:tcPr>
            <w:tcW w:w="6177" w:type="dxa"/>
            <w:gridSpan w:val="2"/>
            <w:vAlign w:val="center"/>
          </w:tcPr>
          <w:p w14:paraId="69663EB0" w14:textId="02250CD5" w:rsidR="008642F5" w:rsidRPr="00226912" w:rsidRDefault="008642F5" w:rsidP="00112490">
            <w:pPr>
              <w:pStyle w:val="TAL"/>
              <w:cnfStyle w:val="000000000000" w:firstRow="0" w:lastRow="0" w:firstColumn="0" w:lastColumn="0" w:oddVBand="0" w:evenVBand="0" w:oddHBand="0" w:evenHBand="0" w:firstRowFirstColumn="0" w:firstRowLastColumn="0" w:lastRowFirstColumn="0" w:lastRowLastColumn="0"/>
              <w:rPr>
                <w:lang w:val="en-GB"/>
              </w:rPr>
            </w:pPr>
            <w:r w:rsidRPr="00226912">
              <w:rPr>
                <w:lang w:val="en-GB"/>
              </w:rPr>
              <w:t>Predictive</w:t>
            </w:r>
            <w:r w:rsidR="00AF28B4">
              <w:rPr>
                <w:lang w:val="en-GB"/>
              </w:rPr>
              <w:t xml:space="preserve"> </w:t>
            </w:r>
            <w:r w:rsidRPr="00226912">
              <w:rPr>
                <w:lang w:val="en-GB"/>
              </w:rPr>
              <w:t>maintenance</w:t>
            </w:r>
            <w:r w:rsidR="00AF28B4">
              <w:rPr>
                <w:lang w:val="en-GB"/>
              </w:rPr>
              <w:t xml:space="preserve"> </w:t>
            </w:r>
            <w:r w:rsidRPr="00226912">
              <w:rPr>
                <w:lang w:val="en-GB"/>
              </w:rPr>
              <w:t>and</w:t>
            </w:r>
            <w:r w:rsidR="00AF28B4">
              <w:rPr>
                <w:lang w:val="en-GB"/>
              </w:rPr>
              <w:t xml:space="preserve"> </w:t>
            </w:r>
            <w:r w:rsidRPr="00226912">
              <w:rPr>
                <w:lang w:val="en-GB"/>
              </w:rPr>
              <w:t>fault</w:t>
            </w:r>
            <w:r w:rsidR="00AF28B4">
              <w:rPr>
                <w:lang w:val="en-GB"/>
              </w:rPr>
              <w:t xml:space="preserve"> </w:t>
            </w:r>
            <w:r w:rsidRPr="00226912">
              <w:rPr>
                <w:lang w:val="en-GB"/>
              </w:rPr>
              <w:t>tolerance</w:t>
            </w:r>
          </w:p>
        </w:tc>
      </w:tr>
      <w:tr w:rsidR="008642F5" w:rsidRPr="00226912" w14:paraId="5341FE5D" w14:textId="77777777" w:rsidTr="00AF28B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04" w:type="dxa"/>
            <w:shd w:val="clear" w:color="auto" w:fill="FFFFFF" w:themeFill="background1"/>
            <w:vAlign w:val="center"/>
          </w:tcPr>
          <w:p w14:paraId="4CD2A599" w14:textId="77777777" w:rsidR="008642F5" w:rsidRPr="00226912" w:rsidRDefault="008642F5" w:rsidP="00112490">
            <w:pPr>
              <w:pStyle w:val="TAC"/>
              <w:rPr>
                <w:lang w:val="en-GB"/>
              </w:rPr>
            </w:pPr>
            <w:r w:rsidRPr="00226912">
              <w:rPr>
                <w:lang w:val="en-GB"/>
              </w:rPr>
              <w:t>19</w:t>
            </w:r>
          </w:p>
        </w:tc>
        <w:tc>
          <w:tcPr>
            <w:tcW w:w="2838" w:type="dxa"/>
            <w:vMerge/>
            <w:vAlign w:val="center"/>
          </w:tcPr>
          <w:p w14:paraId="4827C2E9" w14:textId="77777777" w:rsidR="008642F5" w:rsidRPr="00226912" w:rsidRDefault="008642F5" w:rsidP="00112490">
            <w:pPr>
              <w:pStyle w:val="TAL"/>
              <w:cnfStyle w:val="000000100000" w:firstRow="0" w:lastRow="0" w:firstColumn="0" w:lastColumn="0" w:oddVBand="0" w:evenVBand="0" w:oddHBand="1" w:evenHBand="0" w:firstRowFirstColumn="0" w:firstRowLastColumn="0" w:lastRowFirstColumn="0" w:lastRowLastColumn="0"/>
              <w:rPr>
                <w:lang w:val="en-GB"/>
              </w:rPr>
            </w:pPr>
          </w:p>
        </w:tc>
        <w:tc>
          <w:tcPr>
            <w:tcW w:w="6177" w:type="dxa"/>
            <w:gridSpan w:val="2"/>
            <w:shd w:val="clear" w:color="auto" w:fill="FFFFFF" w:themeFill="background1"/>
            <w:vAlign w:val="center"/>
          </w:tcPr>
          <w:p w14:paraId="386D46CD" w14:textId="18D78911" w:rsidR="008642F5" w:rsidRPr="00226912" w:rsidRDefault="008642F5" w:rsidP="00112490">
            <w:pPr>
              <w:pStyle w:val="TAL"/>
              <w:cnfStyle w:val="000000100000" w:firstRow="0" w:lastRow="0" w:firstColumn="0" w:lastColumn="0" w:oddVBand="0" w:evenVBand="0" w:oddHBand="1" w:evenHBand="0" w:firstRowFirstColumn="0" w:firstRowLastColumn="0" w:lastRowFirstColumn="0" w:lastRowLastColumn="0"/>
              <w:rPr>
                <w:lang w:val="en-GB"/>
              </w:rPr>
            </w:pPr>
            <w:r w:rsidRPr="00226912">
              <w:rPr>
                <w:lang w:val="en-GB"/>
              </w:rPr>
              <w:t>Low-connection</w:t>
            </w:r>
            <w:r w:rsidR="00AF28B4">
              <w:rPr>
                <w:lang w:val="en-GB"/>
              </w:rPr>
              <w:t xml:space="preserve"> </w:t>
            </w:r>
            <w:r w:rsidRPr="00226912">
              <w:rPr>
                <w:lang w:val="en-GB"/>
              </w:rPr>
              <w:t>environments</w:t>
            </w:r>
          </w:p>
        </w:tc>
      </w:tr>
      <w:tr w:rsidR="008642F5" w:rsidRPr="00226912" w14:paraId="2D00E06B" w14:textId="77777777" w:rsidTr="00AF28B4">
        <w:trPr>
          <w:gridAfter w:val="1"/>
          <w:wAfter w:w="10" w:type="dxa"/>
          <w:jc w:val="center"/>
        </w:trPr>
        <w:tc>
          <w:tcPr>
            <w:cnfStyle w:val="001000000000" w:firstRow="0" w:lastRow="0" w:firstColumn="1" w:lastColumn="0" w:oddVBand="0" w:evenVBand="0" w:oddHBand="0" w:evenHBand="0" w:firstRowFirstColumn="0" w:firstRowLastColumn="0" w:lastRowFirstColumn="0" w:lastRowLastColumn="0"/>
            <w:tcW w:w="704" w:type="dxa"/>
            <w:shd w:val="clear" w:color="auto" w:fill="D9E2F3" w:themeFill="accent1" w:themeFillTint="33"/>
            <w:vAlign w:val="center"/>
          </w:tcPr>
          <w:p w14:paraId="25C81219" w14:textId="77777777" w:rsidR="008642F5" w:rsidRPr="00226912" w:rsidRDefault="008642F5" w:rsidP="00112490">
            <w:pPr>
              <w:pStyle w:val="TAC"/>
              <w:rPr>
                <w:lang w:val="en-GB"/>
              </w:rPr>
            </w:pPr>
            <w:r w:rsidRPr="00226912">
              <w:rPr>
                <w:lang w:val="en-GB"/>
              </w:rPr>
              <w:t>20</w:t>
            </w:r>
          </w:p>
        </w:tc>
        <w:tc>
          <w:tcPr>
            <w:tcW w:w="2838" w:type="dxa"/>
            <w:shd w:val="clear" w:color="auto" w:fill="D9E2F3" w:themeFill="accent1" w:themeFillTint="33"/>
            <w:vAlign w:val="center"/>
          </w:tcPr>
          <w:p w14:paraId="076B1A88" w14:textId="68421042" w:rsidR="008642F5" w:rsidRPr="00226912" w:rsidRDefault="008642F5" w:rsidP="00112490">
            <w:pPr>
              <w:pStyle w:val="TAL"/>
              <w:cnfStyle w:val="000000000000" w:firstRow="0" w:lastRow="0" w:firstColumn="0" w:lastColumn="0" w:oddVBand="0" w:evenVBand="0" w:oddHBand="0" w:evenHBand="0" w:firstRowFirstColumn="0" w:firstRowLastColumn="0" w:lastRowFirstColumn="0" w:lastRowLastColumn="0"/>
              <w:rPr>
                <w:lang w:val="en-GB"/>
              </w:rPr>
            </w:pPr>
            <w:r w:rsidRPr="00226912">
              <w:rPr>
                <w:lang w:val="en-GB"/>
              </w:rPr>
              <w:t>AI</w:t>
            </w:r>
            <w:r w:rsidR="00AF28B4">
              <w:rPr>
                <w:lang w:val="en-GB"/>
              </w:rPr>
              <w:t xml:space="preserve"> </w:t>
            </w:r>
            <w:r w:rsidRPr="00226912">
              <w:rPr>
                <w:lang w:val="en-GB"/>
              </w:rPr>
              <w:t>for</w:t>
            </w:r>
            <w:r w:rsidR="00AF28B4">
              <w:rPr>
                <w:lang w:val="en-GB"/>
              </w:rPr>
              <w:t xml:space="preserve"> </w:t>
            </w:r>
            <w:r w:rsidRPr="00226912">
              <w:rPr>
                <w:lang w:val="en-GB"/>
              </w:rPr>
              <w:t>Smart</w:t>
            </w:r>
            <w:r w:rsidR="00AF28B4">
              <w:rPr>
                <w:lang w:val="en-GB"/>
              </w:rPr>
              <w:t xml:space="preserve"> </w:t>
            </w:r>
            <w:r w:rsidRPr="00226912">
              <w:rPr>
                <w:lang w:val="en-GB"/>
              </w:rPr>
              <w:t>Cities</w:t>
            </w:r>
          </w:p>
        </w:tc>
        <w:tc>
          <w:tcPr>
            <w:tcW w:w="6167" w:type="dxa"/>
            <w:shd w:val="clear" w:color="auto" w:fill="D9E2F3" w:themeFill="accent1" w:themeFillTint="33"/>
            <w:vAlign w:val="center"/>
          </w:tcPr>
          <w:p w14:paraId="32E597E4" w14:textId="654DAF89" w:rsidR="008642F5" w:rsidRPr="00226912" w:rsidRDefault="008642F5" w:rsidP="00112490">
            <w:pPr>
              <w:pStyle w:val="TAL"/>
              <w:cnfStyle w:val="000000000000" w:firstRow="0" w:lastRow="0" w:firstColumn="0" w:lastColumn="0" w:oddVBand="0" w:evenVBand="0" w:oddHBand="0" w:evenHBand="0" w:firstRowFirstColumn="0" w:firstRowLastColumn="0" w:lastRowFirstColumn="0" w:lastRowLastColumn="0"/>
              <w:rPr>
                <w:lang w:val="en-GB"/>
              </w:rPr>
            </w:pPr>
            <w:r w:rsidRPr="00226912">
              <w:rPr>
                <w:lang w:val="en-GB"/>
              </w:rPr>
              <w:t>Smart</w:t>
            </w:r>
            <w:r w:rsidR="00AF28B4">
              <w:rPr>
                <w:lang w:val="en-GB"/>
              </w:rPr>
              <w:t xml:space="preserve"> </w:t>
            </w:r>
            <w:r w:rsidRPr="00226912">
              <w:rPr>
                <w:lang w:val="en-GB"/>
              </w:rPr>
              <w:t>Lighting</w:t>
            </w:r>
          </w:p>
        </w:tc>
      </w:tr>
      <w:tr w:rsidR="00AF28B4" w:rsidRPr="00AF28B4" w14:paraId="37C183C3" w14:textId="77777777" w:rsidTr="00AF28B4">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719" w:type="dxa"/>
            <w:gridSpan w:val="4"/>
            <w:vAlign w:val="center"/>
          </w:tcPr>
          <w:p w14:paraId="653BFBE9" w14:textId="2A52E22C" w:rsidR="00AF28B4" w:rsidRPr="00027804" w:rsidRDefault="00AF28B4" w:rsidP="00AF28B4">
            <w:pPr>
              <w:pStyle w:val="TAN"/>
              <w:rPr>
                <w:b w:val="0"/>
                <w:bCs w:val="0"/>
              </w:rPr>
            </w:pPr>
            <w:r w:rsidRPr="00AF28B4">
              <w:rPr>
                <w:b w:val="0"/>
                <w:bCs w:val="0"/>
              </w:rPr>
              <w:t>NOTE</w:t>
            </w:r>
            <w:r>
              <w:rPr>
                <w:b w:val="0"/>
                <w:bCs w:val="0"/>
              </w:rPr>
              <w:t xml:space="preserve"> </w:t>
            </w:r>
            <w:r w:rsidRPr="00AF28B4">
              <w:rPr>
                <w:b w:val="0"/>
                <w:bCs w:val="0"/>
              </w:rPr>
              <w:t>1:</w:t>
            </w:r>
            <w:r w:rsidRPr="00AF28B4">
              <w:rPr>
                <w:b w:val="0"/>
                <w:bCs w:val="0"/>
              </w:rPr>
              <w:tab/>
            </w:r>
            <w:r w:rsidRPr="00027804">
              <w:rPr>
                <w:b w:val="0"/>
                <w:bCs w:val="0"/>
              </w:rPr>
              <w:t>The term "Use Case" refers to a set of application-level features.</w:t>
            </w:r>
          </w:p>
          <w:p w14:paraId="678A4B5D" w14:textId="50025F34" w:rsidR="00AF28B4" w:rsidRPr="00027804" w:rsidRDefault="00AF28B4" w:rsidP="00AF28B4">
            <w:pPr>
              <w:pStyle w:val="TAN"/>
              <w:rPr>
                <w:b w:val="0"/>
                <w:bCs w:val="0"/>
              </w:rPr>
            </w:pPr>
            <w:r w:rsidRPr="00027804">
              <w:rPr>
                <w:b w:val="0"/>
                <w:bCs w:val="0"/>
              </w:rPr>
              <w:t>NOTE 2:</w:t>
            </w:r>
            <w:r w:rsidRPr="00027804">
              <w:rPr>
                <w:b w:val="0"/>
                <w:bCs w:val="0"/>
              </w:rPr>
              <w:tab/>
              <w:t>The "description" concentrates on specific characteristics of the use case. In particular: A use case is not meant to be adequately documented and to cover all of the aspects that may be connected with it. It is an illustration of a subset of specific components related to the impact analysis and the Proof-of-Concept.</w:t>
            </w:r>
          </w:p>
          <w:p w14:paraId="694C861A" w14:textId="3411E30A" w:rsidR="00AF28B4" w:rsidRPr="00AF28B4" w:rsidRDefault="00AF28B4" w:rsidP="00AF28B4">
            <w:pPr>
              <w:pStyle w:val="TAN"/>
              <w:rPr>
                <w:b w:val="0"/>
                <w:bCs w:val="0"/>
              </w:rPr>
            </w:pPr>
            <w:r w:rsidRPr="00027804">
              <w:rPr>
                <w:b w:val="0"/>
                <w:bCs w:val="0"/>
              </w:rPr>
              <w:t>NOTE 3:</w:t>
            </w:r>
            <w:r w:rsidRPr="00027804">
              <w:rPr>
                <w:b w:val="0"/>
                <w:bCs w:val="0"/>
              </w:rPr>
              <w:tab/>
              <w:t>The "important qualities" refer to the main AI-related features/technologies/that AI could bring to Use Case development.</w:t>
            </w:r>
          </w:p>
        </w:tc>
      </w:tr>
    </w:tbl>
    <w:p w14:paraId="15AE3381" w14:textId="77777777" w:rsidR="008642F5" w:rsidRPr="00226912" w:rsidRDefault="008642F5" w:rsidP="008642F5">
      <w:pPr>
        <w:tabs>
          <w:tab w:val="left" w:pos="1365"/>
        </w:tabs>
      </w:pPr>
    </w:p>
    <w:p w14:paraId="0D4A517E" w14:textId="77777777" w:rsidR="008642F5" w:rsidRPr="00226912" w:rsidRDefault="008642F5" w:rsidP="001E6FA6">
      <w:pPr>
        <w:pStyle w:val="Heading1"/>
      </w:pPr>
      <w:bookmarkStart w:id="504" w:name="_Toc139987448"/>
      <w:bookmarkStart w:id="505" w:name="_Toc141367824"/>
      <w:bookmarkStart w:id="506" w:name="_Toc141367969"/>
      <w:bookmarkStart w:id="507" w:name="_Toc143268861"/>
      <w:r w:rsidRPr="00226912">
        <w:lastRenderedPageBreak/>
        <w:t>A.3</w:t>
      </w:r>
      <w:r w:rsidRPr="00226912">
        <w:tab/>
        <w:t>Use Case Analysis</w:t>
      </w:r>
      <w:bookmarkEnd w:id="504"/>
      <w:bookmarkEnd w:id="505"/>
      <w:bookmarkEnd w:id="506"/>
      <w:bookmarkEnd w:id="507"/>
    </w:p>
    <w:p w14:paraId="77250CBC" w14:textId="77777777" w:rsidR="008642F5" w:rsidRPr="00226912" w:rsidRDefault="008642F5" w:rsidP="001E6FA6">
      <w:pPr>
        <w:pStyle w:val="Heading2"/>
      </w:pPr>
      <w:bookmarkStart w:id="508" w:name="_Toc139987449"/>
      <w:bookmarkStart w:id="509" w:name="_Toc141367825"/>
      <w:bookmarkStart w:id="510" w:name="_Toc141367970"/>
      <w:bookmarkStart w:id="511" w:name="_Toc143268862"/>
      <w:r w:rsidRPr="00226912">
        <w:t>A.3.1</w:t>
      </w:r>
      <w:r w:rsidRPr="00226912">
        <w:tab/>
        <w:t>Adoption of an AI-based system for supporting patients</w:t>
      </w:r>
      <w:bookmarkEnd w:id="508"/>
      <w:bookmarkEnd w:id="509"/>
      <w:bookmarkEnd w:id="510"/>
      <w:bookmarkEnd w:id="511"/>
    </w:p>
    <w:p w14:paraId="636690D0" w14:textId="2CC4A93F" w:rsidR="008642F5" w:rsidRPr="00226912" w:rsidRDefault="008642F5" w:rsidP="00112490">
      <w:r w:rsidRPr="00226912">
        <w:rPr>
          <w:b/>
          <w:bCs/>
        </w:rPr>
        <w:t xml:space="preserve">Ref: </w:t>
      </w:r>
      <w:r w:rsidRPr="00226912">
        <w:t xml:space="preserve">Use Case A.1 in </w:t>
      </w:r>
      <w:r w:rsidR="00843C2C">
        <w:t xml:space="preserve">ETSI </w:t>
      </w:r>
      <w:r w:rsidRPr="00226912">
        <w:t>STF 601</w:t>
      </w:r>
    </w:p>
    <w:p w14:paraId="70CE79F7" w14:textId="77777777" w:rsidR="008642F5" w:rsidRPr="00226912" w:rsidRDefault="008642F5" w:rsidP="00112490">
      <w:r w:rsidRPr="00226912">
        <w:rPr>
          <w:b/>
          <w:bCs/>
        </w:rPr>
        <w:t xml:space="preserve">Description: </w:t>
      </w:r>
      <w:r w:rsidRPr="00226912">
        <w:t>Diet and exercise are essential for living a long and healthy life. Indeed, tracking users' eating habits will aid in the prevention of many pathologies, chronic diseases, and cognitive decline. However, motivating people to establish and maintain better lifestyles is a difficult task. Diverting a user away from harmful foods, for example, needs supplying acceptable alternatives. These options can be based on logical food attributes or more abstract ones like the taste. This would be accomplished through a personal device interface that could collect data from the user, wearable sensors, and contextual data. Adapted representations, such as text, speech, video, or graphical alerts, are also used to deliver real-time feedback and notify the user with convincing and motivational messages.</w:t>
      </w:r>
    </w:p>
    <w:p w14:paraId="3C29E2FB" w14:textId="65BF4574" w:rsidR="008642F5" w:rsidRPr="00226912" w:rsidRDefault="008642F5" w:rsidP="00112490">
      <w:r w:rsidRPr="00226912">
        <w:t xml:space="preserve">To express all important information such as the number of calories and nutrients ingested in a specific meal, diet-oriented concepts and ontologies in the food domain are required. As a result, a complete description of each food, as well as its qualities, </w:t>
      </w:r>
      <w:r w:rsidR="00366B32">
        <w:t>will</w:t>
      </w:r>
      <w:r w:rsidR="00366B32" w:rsidRPr="00226912">
        <w:t xml:space="preserve"> </w:t>
      </w:r>
      <w:r w:rsidRPr="00226912">
        <w:t>be provided. Additionally, an intelligent platform would be deployed that would allow professionals to recommend monitoring norms and guidelines for a healthy lifestyle that users should follow to maintain their physical and emotional health. External factors, such as a person eating too much food or performing too little physical activity, would act as a trigger for the system.</w:t>
      </w:r>
    </w:p>
    <w:p w14:paraId="2DF5808A" w14:textId="72CCA081" w:rsidR="008642F5" w:rsidRPr="00226912" w:rsidRDefault="008642F5" w:rsidP="00112490">
      <w:r w:rsidRPr="00226912">
        <w:rPr>
          <w:b/>
          <w:bCs/>
        </w:rPr>
        <w:t xml:space="preserve">AI/ML Impact: </w:t>
      </w:r>
      <w:r w:rsidRPr="00226912">
        <w:t xml:space="preserve">However, the user provides details about consumed nutrients, and the completed activity using a smartphone app and/or devices such as smartwatches. The system stores the data into a knowledge base and executes machine learning models for identifying possible undesired </w:t>
      </w:r>
      <w:r w:rsidR="00E12040" w:rsidRPr="00226912">
        <w:t>behaviours</w:t>
      </w:r>
      <w:r w:rsidRPr="00226912">
        <w:t xml:space="preserve"> by trying to match the user's data with the instructions given in advance by the physician. The system keeps a record of the activities and modifies the policies used to generate the next feedback if the same unwanted event is recognized.</w:t>
      </w:r>
    </w:p>
    <w:p w14:paraId="3E51014E" w14:textId="7CD98A7C" w:rsidR="008642F5" w:rsidRPr="00226912" w:rsidRDefault="008642F5" w:rsidP="00112490">
      <w:r w:rsidRPr="00226912">
        <w:rPr>
          <w:b/>
          <w:bCs/>
        </w:rPr>
        <w:t xml:space="preserve">Analysis: </w:t>
      </w:r>
      <w:r w:rsidRPr="00226912">
        <w:t xml:space="preserve">However, if IoT technology is not developed properly, deployed carefully, and utilized sensibly, it might introduce new safety issues. Data integrity problems in patients' </w:t>
      </w:r>
      <w:r w:rsidR="002603D5">
        <w:t>E</w:t>
      </w:r>
      <w:r w:rsidRPr="00226912">
        <w:t xml:space="preserve">lectronic </w:t>
      </w:r>
      <w:r w:rsidR="002603D5">
        <w:t>H</w:t>
      </w:r>
      <w:r w:rsidRPr="00226912">
        <w:t xml:space="preserve">ealth </w:t>
      </w:r>
      <w:r w:rsidR="002603D5">
        <w:t>R</w:t>
      </w:r>
      <w:r w:rsidRPr="00226912">
        <w:t>ecords (EHRs) and other health IT systems as a consequence of erroneous or missing data are a critical issue in the healthcare industry that can have a significant impact on patients' (and users') health.</w:t>
      </w:r>
    </w:p>
    <w:p w14:paraId="44ABD8A4" w14:textId="77777777" w:rsidR="008642F5" w:rsidRPr="00226912" w:rsidRDefault="008642F5" w:rsidP="00112490">
      <w:r w:rsidRPr="00226912">
        <w:t>Data integrity concerns existed with paper medical records as well, but as EHRs grow more interoperable and hackable, inaccurate data is more readily available, easier to spread, and harder to erase. Data integrity issues include data from one patient appearing in another's record, missing or delayed data transfer, and clock synchronization difficulties between medical equipment and systems. These flaws can cause the AI engine to make incorrect inferences or classifications, resulting in inaccurate information being sent to clinicians and, even worse, putting patients' health at risk.</w:t>
      </w:r>
    </w:p>
    <w:p w14:paraId="0FA2D41D" w14:textId="77777777" w:rsidR="008642F5" w:rsidRPr="00226912" w:rsidRDefault="008642F5" w:rsidP="001E6FA6">
      <w:pPr>
        <w:pStyle w:val="Heading2"/>
      </w:pPr>
      <w:bookmarkStart w:id="512" w:name="_Toc139987450"/>
      <w:bookmarkStart w:id="513" w:name="_Toc141367826"/>
      <w:bookmarkStart w:id="514" w:name="_Toc141367971"/>
      <w:bookmarkStart w:id="515" w:name="_Toc143268863"/>
      <w:r w:rsidRPr="00226912">
        <w:t>A.3.2</w:t>
      </w:r>
      <w:r w:rsidRPr="00226912">
        <w:tab/>
        <w:t>Electronic Health records</w:t>
      </w:r>
      <w:bookmarkEnd w:id="512"/>
      <w:bookmarkEnd w:id="513"/>
      <w:bookmarkEnd w:id="514"/>
      <w:bookmarkEnd w:id="515"/>
    </w:p>
    <w:p w14:paraId="74B0096A" w14:textId="64AD1D2C" w:rsidR="008642F5" w:rsidRPr="00226912" w:rsidRDefault="008642F5" w:rsidP="00112490">
      <w:r w:rsidRPr="00226912">
        <w:rPr>
          <w:b/>
          <w:bCs/>
        </w:rPr>
        <w:t xml:space="preserve">Ref: </w:t>
      </w:r>
      <w:r w:rsidRPr="00226912">
        <w:t xml:space="preserve">Use Case A.2 in </w:t>
      </w:r>
      <w:r w:rsidR="00843C2C">
        <w:t xml:space="preserve">ETSI </w:t>
      </w:r>
      <w:r w:rsidRPr="00226912">
        <w:t>STF 601</w:t>
      </w:r>
    </w:p>
    <w:p w14:paraId="20662025" w14:textId="05B35B0A" w:rsidR="008642F5" w:rsidRPr="00226912" w:rsidRDefault="008642F5" w:rsidP="00112490">
      <w:r w:rsidRPr="00226912">
        <w:rPr>
          <w:b/>
          <w:bCs/>
        </w:rPr>
        <w:t xml:space="preserve">Description: </w:t>
      </w:r>
      <w:r w:rsidRPr="00226912">
        <w:t>Diagnostic and preventative medicine necessitates having access to a valid and accurate record of a patient's health for as long as possible. Thus, while health gadgets (heart rate monitors, blood pressure monitors, and so on) may be claimed to be vital, they are only critical if the measurements they take are recorded and as mentioned in the use case statement, can identify the context of the data with some accuracy. As stated expressly i</w:t>
      </w:r>
      <w:r w:rsidRPr="00B264B1">
        <w:t xml:space="preserve">n </w:t>
      </w:r>
      <w:r w:rsidRPr="00C145ED">
        <w:t>Directive 2011/24/EU</w:t>
      </w:r>
      <w:r w:rsidRPr="00B264B1">
        <w:t xml:space="preserve"> </w:t>
      </w:r>
      <w:r w:rsidR="000F4BF3" w:rsidRPr="00C145ED">
        <w:t>[</w:t>
      </w:r>
      <w:r w:rsidR="003629AD">
        <w:rPr>
          <w:color w:val="0000FF"/>
        </w:rPr>
        <w:fldChar w:fldCharType="begin"/>
      </w:r>
      <w:r w:rsidR="003629AD">
        <w:rPr>
          <w:color w:val="0000FF"/>
        </w:rPr>
        <w:instrText xml:space="preserve"> REF  REF_DIRECTIVE_201124EU \h </w:instrText>
      </w:r>
      <w:r w:rsidR="003629AD">
        <w:rPr>
          <w:color w:val="0000FF"/>
        </w:rPr>
      </w:r>
      <w:r w:rsidR="003629AD">
        <w:rPr>
          <w:color w:val="0000FF"/>
        </w:rPr>
        <w:fldChar w:fldCharType="separate"/>
      </w:r>
      <w:r w:rsidR="00C145ED" w:rsidRPr="00B264B1">
        <w:t>i.</w:t>
      </w:r>
      <w:r w:rsidR="00C145ED">
        <w:rPr>
          <w:noProof/>
        </w:rPr>
        <w:t>10</w:t>
      </w:r>
      <w:r w:rsidR="003629AD">
        <w:rPr>
          <w:color w:val="0000FF"/>
        </w:rPr>
        <w:fldChar w:fldCharType="end"/>
      </w:r>
      <w:r w:rsidR="000F4BF3" w:rsidRPr="00C145ED">
        <w:t>]</w:t>
      </w:r>
      <w:r w:rsidRPr="00B264B1">
        <w:t xml:space="preserve"> on patients' rights in cross-border healthcare, health records are required to supersed</w:t>
      </w:r>
      <w:r w:rsidRPr="00226912">
        <w:t>e international borders. A health record is a composite document and one of the challenges in defining a health record is establishing the border. Information is essential to build context in the domain of diagnostic medicine. For example, many diseases in their early stages share symptoms, and correctly attributing a symptom to a cause may be the difference between survival and death.</w:t>
      </w:r>
    </w:p>
    <w:p w14:paraId="08EBF001" w14:textId="246574A9" w:rsidR="008642F5" w:rsidRPr="00226912" w:rsidRDefault="008642F5" w:rsidP="00112490">
      <w:r w:rsidRPr="00226912">
        <w:t>A health record does not have a set beginning and ending time. While a health record exists for an individual from birth, there are aspects of the individual's health that are directly tied to the parents (</w:t>
      </w:r>
      <w:r w:rsidR="00230143" w:rsidRPr="00226912">
        <w:t>e.g.</w:t>
      </w:r>
      <w:r w:rsidRPr="00226912">
        <w:t xml:space="preserve"> genetics) and to the period in the womb that </w:t>
      </w:r>
      <w:r w:rsidR="00366B32">
        <w:t>will</w:t>
      </w:r>
      <w:r w:rsidR="00366B32" w:rsidRPr="00226912">
        <w:t xml:space="preserve"> </w:t>
      </w:r>
      <w:r w:rsidRPr="00226912">
        <w:t>be linked to the individual's record. Records of health professionals, sites where medical interventions occur (</w:t>
      </w:r>
      <w:r w:rsidR="00230143" w:rsidRPr="00226912">
        <w:t>e.g.</w:t>
      </w:r>
      <w:r w:rsidRPr="00226912">
        <w:t xml:space="preserve"> hospital, clinic), prescriptions prescribed, and so on are all linked to the individual's record.</w:t>
      </w:r>
    </w:p>
    <w:p w14:paraId="5E63118E" w14:textId="77777777" w:rsidR="008642F5" w:rsidRPr="00226912" w:rsidRDefault="008642F5" w:rsidP="00805FC2">
      <w:pPr>
        <w:keepNext/>
        <w:keepLines/>
      </w:pPr>
      <w:r w:rsidRPr="00226912">
        <w:rPr>
          <w:b/>
          <w:bCs/>
        </w:rPr>
        <w:lastRenderedPageBreak/>
        <w:t xml:space="preserve">AI/ML Impact: </w:t>
      </w:r>
      <w:r w:rsidRPr="00226912">
        <w:t>The AI-based system operates in the background, continually constructing a patient context from the content of personal electronic health records and integrating it with external knowledge to assist physicians in their job (</w:t>
      </w:r>
      <w:r w:rsidR="00230143" w:rsidRPr="00226912">
        <w:t>e.g.</w:t>
      </w:r>
      <w:r w:rsidRPr="00226912">
        <w:t xml:space="preserve"> early diagnosis). The physician enters new information into a patient's electronic health record. The AI engine refreshes the patient's digital twin with new information and runs a check method to uncover probable circumstances that lead to the start of a disease. The AI engine recommends to the physician that more verifications be undertaken. The doctor saw that the sugar level in the blood is near to the attention level and prescribed a diet to the patient to prevent nutritional exacerbations.</w:t>
      </w:r>
    </w:p>
    <w:p w14:paraId="19A56176" w14:textId="77777777" w:rsidR="008642F5" w:rsidRPr="00226912" w:rsidRDefault="008642F5" w:rsidP="00112490">
      <w:r w:rsidRPr="00226912">
        <w:rPr>
          <w:b/>
          <w:bCs/>
        </w:rPr>
        <w:t xml:space="preserve">Analysis: </w:t>
      </w:r>
      <w:r w:rsidRPr="00226912">
        <w:t>However, concerns with the format of such information or network outages, the information supplied by doctors is not correctly kept in the system. When IoT data is used, potential problems are associated with IoT devices that do not offer data at the fine-grained level necessary or do not supply data at all owing to various malfunctions. Furthermore, the sensors are susceptible to false reading difficulties, which might impair the overall data usage of the patient's PHR.</w:t>
      </w:r>
    </w:p>
    <w:p w14:paraId="78989C6B" w14:textId="77777777" w:rsidR="008642F5" w:rsidRPr="00226912" w:rsidRDefault="008642F5" w:rsidP="001E6FA6">
      <w:pPr>
        <w:pStyle w:val="Heading2"/>
      </w:pPr>
      <w:bookmarkStart w:id="516" w:name="_Toc139987451"/>
      <w:bookmarkStart w:id="517" w:name="_Toc141367827"/>
      <w:bookmarkStart w:id="518" w:name="_Toc141367972"/>
      <w:bookmarkStart w:id="519" w:name="_Toc143268864"/>
      <w:r w:rsidRPr="00226912">
        <w:t>A.3.3</w:t>
      </w:r>
      <w:r w:rsidRPr="00226912">
        <w:tab/>
        <w:t>Automatic direct emergency call from IoT device (Public and Emergency Services Use Cases)</w:t>
      </w:r>
      <w:bookmarkEnd w:id="516"/>
      <w:bookmarkEnd w:id="517"/>
      <w:bookmarkEnd w:id="518"/>
      <w:bookmarkEnd w:id="519"/>
    </w:p>
    <w:p w14:paraId="11B5A9B0" w14:textId="1FA68121" w:rsidR="008642F5" w:rsidRPr="00226912" w:rsidRDefault="008642F5" w:rsidP="00112490">
      <w:r w:rsidRPr="00226912">
        <w:rPr>
          <w:b/>
          <w:bCs/>
        </w:rPr>
        <w:t xml:space="preserve">Ref: </w:t>
      </w:r>
      <w:r w:rsidRPr="00226912">
        <w:t xml:space="preserve">Use Case B.1 in </w:t>
      </w:r>
      <w:r w:rsidR="00843C2C">
        <w:t xml:space="preserve">ETSI </w:t>
      </w:r>
      <w:r w:rsidRPr="00226912">
        <w:t>STF 601</w:t>
      </w:r>
    </w:p>
    <w:p w14:paraId="013B7F50" w14:textId="77777777" w:rsidR="008642F5" w:rsidRPr="00226912" w:rsidRDefault="008642F5" w:rsidP="00112490">
      <w:r w:rsidRPr="00226912">
        <w:rPr>
          <w:b/>
          <w:bCs/>
        </w:rPr>
        <w:t xml:space="preserve">Description: </w:t>
      </w:r>
      <w:r w:rsidRPr="00226912">
        <w:t xml:space="preserve">When a smoke or temperature detector at a remote area (forest, remote facility, etc.) delivers an emergency alert in case of fire, this use case applies. The IoT gadget sends the emergency call (most likely to local authorities), which sends an alarm to the operator, who then dials 911. However, when the operator tries to check that a fire has ignited, he is unable to conclude that the notification was false. A secondary sensor raises an identical alert thirty minutes later. The operator can now confirm the alarm, but the fire has expanded to tremendous proportions, making it even more difficult to extinguish, and the facility is destroyed. This scenario is suitable for a massive building or a remote location. This use case does not directly relate to someone </w:t>
      </w:r>
      <w:r w:rsidRPr="000C5804">
        <w:t>dialing</w:t>
      </w:r>
      <w:r w:rsidRPr="00226912">
        <w:t xml:space="preserve"> 911 from their house on a smartphone.</w:t>
      </w:r>
    </w:p>
    <w:p w14:paraId="628FC048" w14:textId="6077DCF4" w:rsidR="008642F5" w:rsidRPr="00226912" w:rsidRDefault="008642F5" w:rsidP="00112490">
      <w:r w:rsidRPr="00226912">
        <w:rPr>
          <w:b/>
          <w:bCs/>
        </w:rPr>
        <w:t xml:space="preserve">AI/ML Impact: </w:t>
      </w:r>
      <w:r w:rsidRPr="00226912">
        <w:t xml:space="preserve">The emergency event is detected by the IoT sensor. The sensor generates and sends an emergency message to the IoT platform. The IoT platform receives the emergency message call, recognizes it via a machine learning model as an emergency message, and notifies the operator. The operator retrieves and </w:t>
      </w:r>
      <w:r w:rsidR="000C5804" w:rsidRPr="000C5804">
        <w:t>analy</w:t>
      </w:r>
      <w:r w:rsidR="000C5804">
        <w:t>s</w:t>
      </w:r>
      <w:r w:rsidR="000C5804" w:rsidRPr="000C5804">
        <w:t>es</w:t>
      </w:r>
      <w:r w:rsidR="000C5804" w:rsidRPr="00226912">
        <w:t xml:space="preserve"> </w:t>
      </w:r>
      <w:r w:rsidRPr="00226912">
        <w:t>the communication before contacting the necessary public safety services and spreading the emergency message. Upon timely action, the fire department arrives early and can control the fire situation.</w:t>
      </w:r>
    </w:p>
    <w:p w14:paraId="3FD0680B" w14:textId="77777777" w:rsidR="008642F5" w:rsidRPr="00226912" w:rsidRDefault="008642F5" w:rsidP="00112490">
      <w:r w:rsidRPr="00226912">
        <w:rPr>
          <w:b/>
          <w:bCs/>
        </w:rPr>
        <w:t xml:space="preserve">Analysis: </w:t>
      </w:r>
      <w:r w:rsidRPr="00226912">
        <w:t>Data in the regular flow may be compromised if the system is not properly designed (sensor locations are erroneously specified) or if system maintenance is insufficient to ensure that the sensors are in perfect working order and do not trigger false positives. In the case of a typical flow failure (failed completion), the operator was provided two sets of meaningless data, resulting in a disaster: False alerts as a result of the IoT platform and its sensors not being maintained. The initial sensor's position information was incorrect (probably due to the wrong configuration of the system).This is the same or even more important if the IoT platform is programmed to automatically validate the alarm. The consequences of failing this use case because the data became unusable at some point in time may be very important: forest, remote facility, building destroyed with the potential loss of human/animal lives.</w:t>
      </w:r>
    </w:p>
    <w:p w14:paraId="393443CA" w14:textId="77777777" w:rsidR="008642F5" w:rsidRPr="00226912" w:rsidRDefault="008642F5" w:rsidP="001E6FA6">
      <w:pPr>
        <w:pStyle w:val="Heading2"/>
      </w:pPr>
      <w:bookmarkStart w:id="520" w:name="_Toc139987452"/>
      <w:bookmarkStart w:id="521" w:name="_Toc141367828"/>
      <w:bookmarkStart w:id="522" w:name="_Toc141367973"/>
      <w:bookmarkStart w:id="523" w:name="_Toc143268865"/>
      <w:r w:rsidRPr="00226912">
        <w:t>A.3.4</w:t>
      </w:r>
      <w:r w:rsidRPr="00226912">
        <w:tab/>
        <w:t>Emergency services teams accessing pre-deployed IoT devices</w:t>
      </w:r>
      <w:bookmarkEnd w:id="520"/>
      <w:bookmarkEnd w:id="521"/>
      <w:bookmarkEnd w:id="522"/>
      <w:bookmarkEnd w:id="523"/>
    </w:p>
    <w:p w14:paraId="25197566" w14:textId="056205D8" w:rsidR="008642F5" w:rsidRPr="00226912" w:rsidRDefault="008642F5" w:rsidP="00112490">
      <w:r w:rsidRPr="00226912">
        <w:rPr>
          <w:b/>
          <w:bCs/>
        </w:rPr>
        <w:t xml:space="preserve">Ref: </w:t>
      </w:r>
      <w:r w:rsidRPr="00226912">
        <w:t xml:space="preserve">Use Case B.2 in </w:t>
      </w:r>
      <w:r w:rsidR="00843C2C">
        <w:t xml:space="preserve">ETSI </w:t>
      </w:r>
      <w:r w:rsidRPr="00226912">
        <w:t>STF 601</w:t>
      </w:r>
    </w:p>
    <w:p w14:paraId="5CB99BCD" w14:textId="77777777" w:rsidR="008642F5" w:rsidRPr="00226912" w:rsidRDefault="008642F5" w:rsidP="00112490">
      <w:r w:rsidRPr="00226912">
        <w:rPr>
          <w:b/>
          <w:bCs/>
        </w:rPr>
        <w:t xml:space="preserve">Description: </w:t>
      </w:r>
      <w:r w:rsidRPr="00226912">
        <w:t>This use case refers to an emergency in which emergency services (</w:t>
      </w:r>
      <w:r w:rsidR="00230143" w:rsidRPr="00226912">
        <w:t>e.g.</w:t>
      </w:r>
      <w:r w:rsidRPr="00226912">
        <w:t xml:space="preserve"> firemen) require data from IoT devices placed in a smart building, such as smoke/heat detectors, security cameras, and devices in elevator cabins. These data might assist them in better concentrating their operations in the event of a fire, for example, by locating personnel who are still on the scene, areas where the fire is burning, and so on.</w:t>
      </w:r>
    </w:p>
    <w:p w14:paraId="579AE7D4" w14:textId="77777777" w:rsidR="008642F5" w:rsidRPr="00226912" w:rsidRDefault="008642F5" w:rsidP="002603D5">
      <w:pPr>
        <w:keepNext/>
        <w:keepLines/>
      </w:pPr>
      <w:r w:rsidRPr="00226912">
        <w:t>Unless there are control rooms (with employees managing the technology), emergency services typically do not have instant access to other IoT devices pre-deployed in a building, such as security cameras. In this situation, the IoT devices are owned by the building administration and management, and only the data they generate is shared with emergency services on demand. Normally, emergency services do not have access to these IoT devices.</w:t>
      </w:r>
    </w:p>
    <w:p w14:paraId="6CBCA07B" w14:textId="77777777" w:rsidR="008642F5" w:rsidRPr="00226912" w:rsidRDefault="008642F5" w:rsidP="00112490">
      <w:r w:rsidRPr="00226912">
        <w:rPr>
          <w:b/>
          <w:bCs/>
        </w:rPr>
        <w:t xml:space="preserve">AI/ML Impact: </w:t>
      </w:r>
      <w:r w:rsidRPr="00226912">
        <w:t>An emergency service decision-maker requests access to a building's safety system from the authenticating entity. Access is granted by the authenticating entity. The emergency service decision-maker, which is based on machine learning, may acquire IoT device data from the building's safety system via the IoT service platform.</w:t>
      </w:r>
    </w:p>
    <w:p w14:paraId="1B65812D" w14:textId="77777777" w:rsidR="008642F5" w:rsidRPr="00226912" w:rsidRDefault="008642F5" w:rsidP="00112490">
      <w:r w:rsidRPr="00226912">
        <w:rPr>
          <w:b/>
          <w:bCs/>
        </w:rPr>
        <w:lastRenderedPageBreak/>
        <w:t xml:space="preserve">Analysis: </w:t>
      </w:r>
      <w:r w:rsidRPr="00226912">
        <w:t>Sensor data and semantics are given by the building IoT platform Data for security authentication that may restrict emergency services from accessing and using building data. If the emergency response team's devices are not permitted access by the authenticating entity, the completion may fail. The equipment used by the emergency services team is incompatible with the data given by the building's safety system. The gadgets used by the emergency services team misread the data supplied by the building's safety system, reducing the overall efficiency of the rescue operation.</w:t>
      </w:r>
    </w:p>
    <w:p w14:paraId="201963CE" w14:textId="77777777" w:rsidR="008642F5" w:rsidRPr="00226912" w:rsidRDefault="008642F5" w:rsidP="00112490">
      <w:r w:rsidRPr="00226912">
        <w:t>IoT data can be used if the individuals who need to access them have complete access to them. Lack of compatibility at the data level across systems (</w:t>
      </w:r>
      <w:r w:rsidR="00230143" w:rsidRPr="00226912">
        <w:t>e.g.</w:t>
      </w:r>
      <w:r w:rsidRPr="00226912">
        <w:t xml:space="preserve"> undefined semantics) may prevent this data from being used. The implications of failing this use case because the data are worthless, as explained above, may be severe: the building may be fully demolished, perhaps resulting in the loss of human life.</w:t>
      </w:r>
    </w:p>
    <w:p w14:paraId="0916A21E" w14:textId="77777777" w:rsidR="008642F5" w:rsidRPr="00226912" w:rsidRDefault="008642F5" w:rsidP="00112490">
      <w:pPr>
        <w:pStyle w:val="Heading2"/>
      </w:pPr>
      <w:bookmarkStart w:id="524" w:name="_Toc139987453"/>
      <w:bookmarkStart w:id="525" w:name="_Toc141367829"/>
      <w:bookmarkStart w:id="526" w:name="_Toc141367974"/>
      <w:bookmarkStart w:id="527" w:name="_Toc143268866"/>
      <w:r w:rsidRPr="00226912">
        <w:t>A.3.5</w:t>
      </w:r>
      <w:r w:rsidRPr="00226912">
        <w:tab/>
        <w:t>Monitoring of industrial manufacturing equipment</w:t>
      </w:r>
      <w:bookmarkEnd w:id="524"/>
      <w:bookmarkEnd w:id="525"/>
      <w:bookmarkEnd w:id="526"/>
      <w:bookmarkEnd w:id="527"/>
    </w:p>
    <w:p w14:paraId="445608ED" w14:textId="3204355C" w:rsidR="008642F5" w:rsidRPr="00226912" w:rsidRDefault="008642F5" w:rsidP="00112490">
      <w:r w:rsidRPr="00226912">
        <w:rPr>
          <w:b/>
          <w:bCs/>
        </w:rPr>
        <w:t xml:space="preserve">Ref: </w:t>
      </w:r>
      <w:r w:rsidRPr="00226912">
        <w:t xml:space="preserve">Use Case C.1 in </w:t>
      </w:r>
      <w:r w:rsidR="00843C2C">
        <w:t xml:space="preserve">ETSI </w:t>
      </w:r>
      <w:r w:rsidRPr="00226912">
        <w:t>STF 601</w:t>
      </w:r>
    </w:p>
    <w:p w14:paraId="33A1567F" w14:textId="2B74E8E6" w:rsidR="008642F5" w:rsidRPr="00226912" w:rsidRDefault="008642F5" w:rsidP="00112490">
      <w:r w:rsidRPr="00226912">
        <w:rPr>
          <w:b/>
          <w:bCs/>
        </w:rPr>
        <w:t xml:space="preserve">Description: </w:t>
      </w:r>
      <w:r w:rsidRPr="00226912">
        <w:t xml:space="preserve">A general purpose of Artificial intelligence in industry and manufacturing is the development or optimization of machinery used for production, manufacturing, and delivery. Additionally, the identification of faults in the manufacturing of a product is a common use of artificial intelligence in industry and manufacturing. A process that manufactures canned food, for example, may identify that a label was not properly placed on the can or that the can was damaged. This can happen at several phases, including "can" manufacture, </w:t>
      </w:r>
      <w:r w:rsidRPr="00BD7E33">
        <w:t>label</w:t>
      </w:r>
      <w:r w:rsidR="00BD7E33" w:rsidRPr="00BD7E33">
        <w:t>l</w:t>
      </w:r>
      <w:r w:rsidRPr="00BD7E33">
        <w:t>ing</w:t>
      </w:r>
      <w:r w:rsidRPr="00226912">
        <w:t>, packaging in cartons for shipping, loading cartons onto vehicles, stocking products in retail outlets, and delivery from delivery services.</w:t>
      </w:r>
    </w:p>
    <w:p w14:paraId="4F801D47" w14:textId="16213A0A" w:rsidR="008642F5" w:rsidRPr="00226912" w:rsidRDefault="008642F5" w:rsidP="00112490">
      <w:r w:rsidRPr="00226912">
        <w:rPr>
          <w:b/>
          <w:bCs/>
        </w:rPr>
        <w:t xml:space="preserve">AI/ML Impact: </w:t>
      </w:r>
      <w:r w:rsidRPr="00226912">
        <w:t xml:space="preserve">Machinery and equipment function in accordance with their intended purpose. The sensors monitor several aspects of the machinery or equipment's operation. The AI/ML system </w:t>
      </w:r>
      <w:r w:rsidR="00BD7E33" w:rsidRPr="00BD7E33">
        <w:t>analy</w:t>
      </w:r>
      <w:r w:rsidR="00BD7E33">
        <w:t>s</w:t>
      </w:r>
      <w:r w:rsidR="00BD7E33" w:rsidRPr="00BD7E33">
        <w:t>es</w:t>
      </w:r>
      <w:r w:rsidR="00BD7E33" w:rsidRPr="00226912">
        <w:t xml:space="preserve"> </w:t>
      </w:r>
      <w:r w:rsidRPr="00226912">
        <w:t>sensor data to detect and recognize when the equipment is functioning outside of its usual parameters. When the measured parameters of the equipment exceed the "normal" range, a signal or indicator is created for system operators to act on to return the equipment to normal operating range.</w:t>
      </w:r>
    </w:p>
    <w:p w14:paraId="00F01027" w14:textId="120F2A16" w:rsidR="008642F5" w:rsidRPr="00226912" w:rsidRDefault="008642F5" w:rsidP="00112490">
      <w:r w:rsidRPr="00226912">
        <w:rPr>
          <w:b/>
          <w:bCs/>
        </w:rPr>
        <w:t xml:space="preserve">Analysis: </w:t>
      </w:r>
      <w:r w:rsidRPr="00226912">
        <w:t>Data that may compromise data usability: data coming from the sensors if data are not generated normally (at</w:t>
      </w:r>
      <w:r w:rsidR="00805FC2">
        <w:t> </w:t>
      </w:r>
      <w:r w:rsidRPr="00226912">
        <w:t>the expected time intervals) or corrupted (fail to detect abnormal conditions), there is a risk that the machinery comprising the industrial production line could be damaged or the product that would be generated would be defective.</w:t>
      </w:r>
    </w:p>
    <w:p w14:paraId="14A8561A" w14:textId="77777777" w:rsidR="008642F5" w:rsidRPr="00226912" w:rsidRDefault="00D55C6F" w:rsidP="001E6FA6">
      <w:pPr>
        <w:pStyle w:val="Heading2"/>
      </w:pPr>
      <w:bookmarkStart w:id="528" w:name="_Toc139987454"/>
      <w:bookmarkStart w:id="529" w:name="_Toc141367830"/>
      <w:bookmarkStart w:id="530" w:name="_Toc141367975"/>
      <w:bookmarkStart w:id="531" w:name="_Toc143268867"/>
      <w:r w:rsidRPr="00226912">
        <w:t>A.3.6</w:t>
      </w:r>
      <w:r w:rsidRPr="00226912">
        <w:tab/>
      </w:r>
      <w:r w:rsidR="008642F5" w:rsidRPr="00226912">
        <w:t>Monitoring of industrial manufacturing products</w:t>
      </w:r>
      <w:bookmarkEnd w:id="528"/>
      <w:bookmarkEnd w:id="529"/>
      <w:bookmarkEnd w:id="530"/>
      <w:bookmarkEnd w:id="531"/>
    </w:p>
    <w:p w14:paraId="18FBE430" w14:textId="18BD47EA" w:rsidR="008642F5" w:rsidRPr="00226912" w:rsidRDefault="008642F5" w:rsidP="00B30351">
      <w:r w:rsidRPr="00226912">
        <w:rPr>
          <w:b/>
          <w:bCs/>
        </w:rPr>
        <w:t xml:space="preserve">Ref: </w:t>
      </w:r>
      <w:r w:rsidRPr="00226912">
        <w:t xml:space="preserve">Use Case C.2 in </w:t>
      </w:r>
      <w:r w:rsidR="00843C2C">
        <w:t xml:space="preserve">ETSI </w:t>
      </w:r>
      <w:r w:rsidRPr="00226912">
        <w:t>STF 601</w:t>
      </w:r>
    </w:p>
    <w:p w14:paraId="126DC205" w14:textId="4F83AF0A" w:rsidR="008642F5" w:rsidRPr="00226912" w:rsidRDefault="008642F5" w:rsidP="00B30351">
      <w:r w:rsidRPr="00226912">
        <w:rPr>
          <w:b/>
          <w:bCs/>
        </w:rPr>
        <w:t xml:space="preserve">Description: </w:t>
      </w:r>
      <w:r w:rsidRPr="00226912">
        <w:t xml:space="preserve">The identification of faults in the manufacturing of a product is a typical use of artificial intelligence in industry and manufacturing. A process that manufactures canned food, for example, may identify that a label was not correctly placed on the can or that the can was damaged. This can happen at several phases, including "can" production, </w:t>
      </w:r>
      <w:r w:rsidRPr="00BD7E33">
        <w:t>label</w:t>
      </w:r>
      <w:r w:rsidR="00BD7E33">
        <w:t>l</w:t>
      </w:r>
      <w:r w:rsidRPr="00BD7E33">
        <w:t>ing</w:t>
      </w:r>
      <w:r w:rsidRPr="00226912">
        <w:t>, packing in cartons for shipment, loading cartons into vehicles, stocking items in retail outlets, and delivery from delivery services.</w:t>
      </w:r>
    </w:p>
    <w:p w14:paraId="17B8FAF8" w14:textId="77777777" w:rsidR="008642F5" w:rsidRPr="00226912" w:rsidRDefault="008642F5" w:rsidP="00B30351">
      <w:r w:rsidRPr="00226912">
        <w:rPr>
          <w:b/>
          <w:bCs/>
        </w:rPr>
        <w:t xml:space="preserve">AI/ML Impact: </w:t>
      </w:r>
      <w:r w:rsidRPr="00226912">
        <w:t>Within a supply chain process, products are made or transferred. The sensors collect data on several features of the items. The AI/ML system examines sensor data to detect product features that are outside of typical parameters. When a product's attributes deviate from the "normal" range, a signal or indication is created for system operators to use to take necessary action.</w:t>
      </w:r>
    </w:p>
    <w:p w14:paraId="2E80C051" w14:textId="77777777" w:rsidR="008642F5" w:rsidRPr="00226912" w:rsidRDefault="008642F5" w:rsidP="00B30351">
      <w:r w:rsidRPr="00226912">
        <w:rPr>
          <w:b/>
          <w:bCs/>
        </w:rPr>
        <w:t xml:space="preserve">Analysis: </w:t>
      </w:r>
      <w:r w:rsidRPr="00226912">
        <w:t>If sensor data is manipulated, it is possible that buyers would get faulty items, for example, a bag of chips is not fully closed.</w:t>
      </w:r>
    </w:p>
    <w:p w14:paraId="1C5EB8CF" w14:textId="77777777" w:rsidR="008642F5" w:rsidRPr="00226912" w:rsidRDefault="00D55C6F" w:rsidP="00632A13">
      <w:pPr>
        <w:pStyle w:val="Heading2"/>
      </w:pPr>
      <w:bookmarkStart w:id="532" w:name="_Toc139987455"/>
      <w:bookmarkStart w:id="533" w:name="_Toc141367831"/>
      <w:bookmarkStart w:id="534" w:name="_Toc141367976"/>
      <w:bookmarkStart w:id="535" w:name="_Toc143268868"/>
      <w:r w:rsidRPr="00226912">
        <w:lastRenderedPageBreak/>
        <w:t>A.3.7</w:t>
      </w:r>
      <w:r w:rsidRPr="00226912">
        <w:tab/>
      </w:r>
      <w:r w:rsidR="008642F5" w:rsidRPr="00226912">
        <w:t>Intelligent Software Rollouts</w:t>
      </w:r>
      <w:bookmarkEnd w:id="532"/>
      <w:bookmarkEnd w:id="533"/>
      <w:bookmarkEnd w:id="534"/>
      <w:bookmarkEnd w:id="535"/>
    </w:p>
    <w:p w14:paraId="78E4A311" w14:textId="67CCBD9E" w:rsidR="008642F5" w:rsidRPr="00226912" w:rsidRDefault="008642F5" w:rsidP="00632A13">
      <w:pPr>
        <w:keepNext/>
        <w:keepLines/>
      </w:pPr>
      <w:r w:rsidRPr="00226912">
        <w:rPr>
          <w:b/>
          <w:bCs/>
        </w:rPr>
        <w:t xml:space="preserve">Ref: </w:t>
      </w:r>
      <w:r w:rsidRPr="00226912">
        <w:t xml:space="preserve">Use Case D.1 in </w:t>
      </w:r>
      <w:r w:rsidR="00843C2C">
        <w:t xml:space="preserve">ETSI </w:t>
      </w:r>
      <w:r w:rsidRPr="00226912">
        <w:t>STF 601</w:t>
      </w:r>
    </w:p>
    <w:p w14:paraId="7650BEC4" w14:textId="6B6C31DE" w:rsidR="008642F5" w:rsidRPr="00226912" w:rsidRDefault="008642F5" w:rsidP="00632A13">
      <w:pPr>
        <w:keepNext/>
        <w:keepLines/>
      </w:pPr>
      <w:r w:rsidRPr="00226912">
        <w:rPr>
          <w:b/>
          <w:bCs/>
        </w:rPr>
        <w:t xml:space="preserve">Description: </w:t>
      </w:r>
      <w:r w:rsidRPr="00226912">
        <w:t xml:space="preserve">Although an intelligent software rollout is automated, incorrect data might have effects on the system, and this use case examines such use and the effect. During the life of a key resource, such as a router, its firmware </w:t>
      </w:r>
      <w:r w:rsidR="00366B32">
        <w:t>will</w:t>
      </w:r>
      <w:r w:rsidR="00366B32" w:rsidRPr="00226912">
        <w:t xml:space="preserve"> </w:t>
      </w:r>
      <w:r w:rsidRPr="00226912">
        <w:t xml:space="preserve">be updated, not only to support new services or functions but also to correct existing flaws. A firmware rollout can take many months to design and implement in some circumstances. Operators can create distinct policies for different sorts of rollouts and resources by using the Experiential Networked Intelligence (ENI) System. One example is the creation of a hierarchy of parameters for phasing out the rollout, such as client class, geographical location, or time of day. Furthermore, taking dynamic onboarding and DevOps environments into account, the ENI System may be used to establish many sorts of regulations, such as the results of the testing should show a relationship between network function performance (throughput, jitter, and latency) and resource allocation (CPU, RAM, and I/O). Scheduled updates for the enterprise customers </w:t>
      </w:r>
      <w:r w:rsidR="00366B32">
        <w:t>will</w:t>
      </w:r>
      <w:r w:rsidR="00366B32" w:rsidRPr="00226912">
        <w:t xml:space="preserve"> </w:t>
      </w:r>
      <w:r w:rsidRPr="00226912">
        <w:t>be outside of office hours.</w:t>
      </w:r>
    </w:p>
    <w:p w14:paraId="12B369E7" w14:textId="5AEBBECF" w:rsidR="008642F5" w:rsidRPr="00226912" w:rsidRDefault="008642F5" w:rsidP="00B30351">
      <w:r w:rsidRPr="00226912">
        <w:rPr>
          <w:b/>
          <w:bCs/>
        </w:rPr>
        <w:t xml:space="preserve">AI/ML Impact: </w:t>
      </w:r>
      <w:r w:rsidRPr="00226912">
        <w:t xml:space="preserve">The process starts from the network operator development environment, a new software version is instantiated. The program is subjected to a series of tests in the new environment that is set by pre-defined policies in the ENI System, the results of which will be used to produce a software profile. During the testing, the ENI System begins </w:t>
      </w:r>
      <w:r w:rsidR="00BD7E33" w:rsidRPr="00BD7E33">
        <w:t>analy</w:t>
      </w:r>
      <w:r w:rsidR="00BD7E33">
        <w:t>s</w:t>
      </w:r>
      <w:r w:rsidR="00BD7E33" w:rsidRPr="00BD7E33">
        <w:t>ing</w:t>
      </w:r>
      <w:r w:rsidR="00BD7E33" w:rsidRPr="00226912">
        <w:t xml:space="preserve"> </w:t>
      </w:r>
      <w:r w:rsidRPr="00226912">
        <w:t xml:space="preserve">the </w:t>
      </w:r>
      <w:r w:rsidR="00E12040" w:rsidRPr="00226912">
        <w:t>behaviour</w:t>
      </w:r>
      <w:r w:rsidRPr="00226912">
        <w:t xml:space="preserve"> via the machine learning strategies of all the collected data from the devices, such as the software version on the PCs, and compares it to the profile of prior software versions. Because the test findings are consistent with earlier versions, the ENI System is ready to initiate the transition of the new version from development to production. The ENI System initiates the transition of the new version from development to production. Upon the completion of the procedure, the ENI System may signal relevant software components, such as OSS/BSS, that the software deployment was successful.</w:t>
      </w:r>
    </w:p>
    <w:p w14:paraId="07F290C6" w14:textId="77777777" w:rsidR="008642F5" w:rsidRPr="00226912" w:rsidRDefault="008642F5" w:rsidP="00B30351">
      <w:r w:rsidRPr="00226912">
        <w:rPr>
          <w:b/>
          <w:bCs/>
        </w:rPr>
        <w:t xml:space="preserve">Analysis: </w:t>
      </w:r>
      <w:r w:rsidRPr="00226912">
        <w:t>Data that may compromise data usability: report of the updating process.</w:t>
      </w:r>
      <w:r w:rsidRPr="00226912">
        <w:rPr>
          <w:b/>
          <w:bCs/>
        </w:rPr>
        <w:t xml:space="preserve"> </w:t>
      </w:r>
      <w:r w:rsidRPr="00226912">
        <w:t>User intervention may interrupt the automatic software update. Monitoring of data generated by sensors may produce inconsistency of results which may affect the retries of a failed upgrade. Also forces user intervention whilst update is taking place may give false feedback that installation has been completed which may not be the case.</w:t>
      </w:r>
      <w:r w:rsidR="009D1996" w:rsidRPr="00226912">
        <w:t xml:space="preserve"> </w:t>
      </w:r>
      <w:r w:rsidRPr="00226912">
        <w:t>The consequence of the update not happening means that the software was not fully deployed properly, and this is not detected, this suggests inconsistencies in all systems and could mean unfruitful use of resources indirectly financial implications to the organization.</w:t>
      </w:r>
    </w:p>
    <w:p w14:paraId="7FA8A4D6" w14:textId="77777777" w:rsidR="008642F5" w:rsidRPr="00226912" w:rsidRDefault="00E861CC" w:rsidP="001E6FA6">
      <w:pPr>
        <w:pStyle w:val="Heading2"/>
      </w:pPr>
      <w:bookmarkStart w:id="536" w:name="_Toc139987456"/>
      <w:bookmarkStart w:id="537" w:name="_Toc141367832"/>
      <w:bookmarkStart w:id="538" w:name="_Toc141367977"/>
      <w:bookmarkStart w:id="539" w:name="_Toc143268869"/>
      <w:r w:rsidRPr="00226912">
        <w:t>A.3.8</w:t>
      </w:r>
      <w:r w:rsidRPr="00226912">
        <w:tab/>
      </w:r>
      <w:r w:rsidR="008642F5" w:rsidRPr="00226912">
        <w:t>Policy-based network slicing for IoT security</w:t>
      </w:r>
      <w:bookmarkEnd w:id="536"/>
      <w:bookmarkEnd w:id="537"/>
      <w:bookmarkEnd w:id="538"/>
      <w:bookmarkEnd w:id="539"/>
    </w:p>
    <w:p w14:paraId="03C8ACB1" w14:textId="0FB975D1" w:rsidR="008642F5" w:rsidRPr="00226912" w:rsidRDefault="008642F5" w:rsidP="00B30351">
      <w:r w:rsidRPr="00226912">
        <w:rPr>
          <w:b/>
          <w:bCs/>
        </w:rPr>
        <w:t xml:space="preserve">Ref: </w:t>
      </w:r>
      <w:r w:rsidRPr="00226912">
        <w:t xml:space="preserve">Use Case D.2 in </w:t>
      </w:r>
      <w:r w:rsidR="00843C2C">
        <w:t xml:space="preserve">ETSI </w:t>
      </w:r>
      <w:r w:rsidRPr="00226912">
        <w:t>STF 601</w:t>
      </w:r>
    </w:p>
    <w:p w14:paraId="4495BB06" w14:textId="77777777" w:rsidR="008642F5" w:rsidRPr="00226912" w:rsidRDefault="008642F5" w:rsidP="00B30351">
      <w:r w:rsidRPr="00226912">
        <w:rPr>
          <w:b/>
          <w:bCs/>
        </w:rPr>
        <w:t xml:space="preserve">Description: </w:t>
      </w:r>
      <w:r w:rsidRPr="00226912">
        <w:t>Smart cities are planned to be created in the near future employing a plethora of IoT devices, with a considerable proportion of them connected through 5G. These gadgets will be crucial in the implementation of numerous services (</w:t>
      </w:r>
      <w:r w:rsidR="00230143" w:rsidRPr="00226912">
        <w:t>e.g.</w:t>
      </w:r>
      <w:r w:rsidRPr="00226912">
        <w:t xml:space="preserve"> civil protection or other services provided by the municipality, where each service will have its target use and different device requirements). To facilitate this large device deployment, network slices will enable their aggregation either by functionality (</w:t>
      </w:r>
      <w:r w:rsidR="00230143" w:rsidRPr="00226912">
        <w:t>e.g.</w:t>
      </w:r>
      <w:r w:rsidRPr="00226912">
        <w:t xml:space="preserve"> security or city operations management support) or by other sorts of lower-level needs, such as low latency and high bandwidth. In this context, the prevention of Distributed Denial Of Service (DDOS) assaults is critical, as these devices are often intended to enable applications/services of social interest.</w:t>
      </w:r>
    </w:p>
    <w:p w14:paraId="3F349BEA" w14:textId="77777777" w:rsidR="008642F5" w:rsidRPr="00226912" w:rsidRDefault="008642F5" w:rsidP="00B30351">
      <w:r w:rsidRPr="00226912">
        <w:rPr>
          <w:b/>
          <w:bCs/>
        </w:rPr>
        <w:t xml:space="preserve">AI/ML Impact: </w:t>
      </w:r>
      <w:r w:rsidRPr="00226912">
        <w:t>Machine learning is used in the ENI System to recognize certain traffic patterns that indicate DDOS or other types of assaults. This is due to the rising sophistication of such assaults, which makes it more difficult to employ simpler algorithms (for example, pattern recognition) that focus on a set of predetermined information. A DDoS assault manifests itself as unusually sluggish network performance and/or the inability to access a certain group of online sites. When this occurs, the ENI System will be able to recognize and learn from the event utilizing AI approaches. If the new traffic pattern is detected as an attack based on previous experience, the ENI System will be able to initiate necessary reactions from the relevant management components.</w:t>
      </w:r>
    </w:p>
    <w:p w14:paraId="604E2577" w14:textId="09F8A381" w:rsidR="008642F5" w:rsidRPr="00226912" w:rsidRDefault="008642F5" w:rsidP="00B30351">
      <w:r w:rsidRPr="00226912">
        <w:rPr>
          <w:b/>
          <w:bCs/>
        </w:rPr>
        <w:t xml:space="preserve">Analysis: </w:t>
      </w:r>
      <w:r w:rsidRPr="00226912">
        <w:t>A potential error occurs when ENI data collected from websites or devices, for example, is corrupted in some way, resulting in the ENI system being unable to detect that an abnormal event has occurred (</w:t>
      </w:r>
      <w:r w:rsidR="00230143" w:rsidRPr="00226912">
        <w:t>e.g.</w:t>
      </w:r>
      <w:r w:rsidRPr="00226912">
        <w:t xml:space="preserve"> a website is no longer accessible, or a device's traffic patterns do not correspond to its expected </w:t>
      </w:r>
      <w:r w:rsidR="00E12040" w:rsidRPr="00226912">
        <w:t>behaviour</w:t>
      </w:r>
      <w:r w:rsidRPr="00226912">
        <w:t>) and carrying out necessary analysis to determine whether the system is under attack or not. Data generated from devices should be made available to the Network Administrator before analysis, so that, if necessary, the Network Administrator can intervene based on their analysis.</w:t>
      </w:r>
    </w:p>
    <w:p w14:paraId="31002EAF" w14:textId="77777777" w:rsidR="008642F5" w:rsidRPr="00226912" w:rsidRDefault="00E861CC" w:rsidP="001E6FA6">
      <w:pPr>
        <w:pStyle w:val="Heading2"/>
      </w:pPr>
      <w:bookmarkStart w:id="540" w:name="_Toc139987457"/>
      <w:bookmarkStart w:id="541" w:name="_Toc141367833"/>
      <w:bookmarkStart w:id="542" w:name="_Toc141367978"/>
      <w:bookmarkStart w:id="543" w:name="_Toc143268870"/>
      <w:r w:rsidRPr="00226912">
        <w:lastRenderedPageBreak/>
        <w:t>A.3.9</w:t>
      </w:r>
      <w:r w:rsidRPr="00226912">
        <w:tab/>
      </w:r>
      <w:r w:rsidR="008642F5" w:rsidRPr="00226912">
        <w:t>Fertilization/Irrigation/Pest management service</w:t>
      </w:r>
      <w:bookmarkEnd w:id="540"/>
      <w:bookmarkEnd w:id="541"/>
      <w:bookmarkEnd w:id="542"/>
      <w:bookmarkEnd w:id="543"/>
    </w:p>
    <w:p w14:paraId="6F0BAAFD" w14:textId="1086D783" w:rsidR="008642F5" w:rsidRPr="00226912" w:rsidRDefault="008642F5" w:rsidP="00B30351">
      <w:r w:rsidRPr="00226912">
        <w:rPr>
          <w:b/>
          <w:bCs/>
        </w:rPr>
        <w:t xml:space="preserve">Ref: </w:t>
      </w:r>
      <w:r w:rsidRPr="00226912">
        <w:t xml:space="preserve">Use Case E.1 in </w:t>
      </w:r>
      <w:r w:rsidR="00843C2C">
        <w:t xml:space="preserve">ETSI </w:t>
      </w:r>
      <w:r w:rsidRPr="00226912">
        <w:t>STF 601</w:t>
      </w:r>
    </w:p>
    <w:p w14:paraId="2DABADB0" w14:textId="77777777" w:rsidR="008642F5" w:rsidRPr="00226912" w:rsidRDefault="008642F5" w:rsidP="00B30351">
      <w:r w:rsidRPr="00226912">
        <w:rPr>
          <w:b/>
          <w:bCs/>
        </w:rPr>
        <w:t xml:space="preserve">Description: </w:t>
      </w:r>
      <w:r w:rsidRPr="00226912">
        <w:t>This use case is about a technical solution that provides farmers with next-generation advice by providing a variety of innovative smart agricultural services. Such a technology solution is given as a low-cost service with no technological investment required by farmers, making it accessible to even small farmers. The system is made up of an IoT device infrastructure, a collection of cloud computing services, and a set of smart agricultural advice services. IoT devices function as telemetric autonomous terminals, collecting data from sensors installed in the field and recording atmospheric (air temperature, relative humidity, wind direction and velocity, rain, leaf wetness) and soil parameters (temperature, moisture) as well as controlling irrigation systems.</w:t>
      </w:r>
    </w:p>
    <w:p w14:paraId="2E33037E" w14:textId="77777777" w:rsidR="008642F5" w:rsidRPr="00226912" w:rsidRDefault="008642F5" w:rsidP="00B30351">
      <w:r w:rsidRPr="00226912">
        <w:t>The cloud service combines IoT data with data from other sources (such as weather forecast services and satellite photos) and translates it into facts using advanced data analysis techniques. The inbuilt Decision Support System (DSS) converts facts into preliminary guidance, which farmers can access via applications and certified agricultural consultants hired by third parties. The advisers are examining and evaluating the material provided to provide final advice and help to the farmers. The advising and support services are given by a combination of software and certified advisors, which includes Fertilization and Irrigation guidance as well as Pest Management/Hazard warnings.</w:t>
      </w:r>
    </w:p>
    <w:p w14:paraId="7619C858" w14:textId="77777777" w:rsidR="008642F5" w:rsidRPr="00226912" w:rsidRDefault="008642F5" w:rsidP="00B30351">
      <w:r w:rsidRPr="00226912">
        <w:rPr>
          <w:b/>
          <w:bCs/>
        </w:rPr>
        <w:t xml:space="preserve">AI/ML Impact: </w:t>
      </w:r>
      <w:r w:rsidRPr="00226912">
        <w:t>The sensors collect environmental data and transfer it to the cloud service. The cloud service takes all of the sensor data and saves it to the internal knowledge graph. The decision support system which is based on machine learning evaluates incoming data in real-time and makes a decision that is recommended for the farmers. Farmers checks if the system has properly established the fertilizer and irrigation systems, or some pest management issues have been found.</w:t>
      </w:r>
    </w:p>
    <w:p w14:paraId="5627D46C" w14:textId="77777777" w:rsidR="008642F5" w:rsidRPr="00226912" w:rsidRDefault="008642F5" w:rsidP="00B30351">
      <w:r w:rsidRPr="00226912">
        <w:rPr>
          <w:b/>
          <w:bCs/>
        </w:rPr>
        <w:t xml:space="preserve">Analysis: </w:t>
      </w:r>
      <w:r w:rsidRPr="00226912">
        <w:t>Data that may compromise data usability includes data provided by the satellite, data provided by weather stations and, device and IoT data located in the field. The decision support system is driven by the three types of data mentioned above. If one of the data sources fails to read the values or to provide them promptly, they would become not usable by the system with the risk of having ineffective management of the farming system.</w:t>
      </w:r>
    </w:p>
    <w:p w14:paraId="510D2832" w14:textId="11F6BAD9" w:rsidR="008642F5" w:rsidRPr="00226912" w:rsidRDefault="008642F5" w:rsidP="00B30351">
      <w:r w:rsidRPr="00226912">
        <w:t>In particular, the IoT devices located in the field are particularly exposed to adverse events (</w:t>
      </w:r>
      <w:r w:rsidR="00230143" w:rsidRPr="00226912">
        <w:t>e.g.</w:t>
      </w:r>
      <w:r w:rsidRPr="00226912">
        <w:t xml:space="preserve"> meteorological ones). This aspect can be mitigated by implementing a redundant network of sensors that can be used both as backup </w:t>
      </w:r>
      <w:r w:rsidR="00AF28B4">
        <w:t>and</w:t>
      </w:r>
      <w:r w:rsidR="00AF28B4" w:rsidRPr="00226912">
        <w:t xml:space="preserve"> </w:t>
      </w:r>
      <w:r w:rsidRPr="00226912">
        <w:t>as confirmation of the read values. This action would increase the overall data usability.</w:t>
      </w:r>
    </w:p>
    <w:p w14:paraId="00CBF4C3" w14:textId="523E274C" w:rsidR="008642F5" w:rsidRPr="00226912" w:rsidRDefault="008642F5" w:rsidP="00B30351">
      <w:r w:rsidRPr="00226912">
        <w:t>In particular, the IoT devices located in the field are particularly exposed to adverse events (</w:t>
      </w:r>
      <w:r w:rsidR="00230143" w:rsidRPr="00226912">
        <w:t>e.g.</w:t>
      </w:r>
      <w:r w:rsidRPr="00226912">
        <w:t xml:space="preserve"> meteorological ones). This aspect can be mitigated by implementing a redundant network of sensors that can be used both as backup </w:t>
      </w:r>
      <w:r w:rsidR="00AF28B4">
        <w:t>and</w:t>
      </w:r>
      <w:r w:rsidR="00AF28B4" w:rsidRPr="00226912">
        <w:t xml:space="preserve"> </w:t>
      </w:r>
      <w:r w:rsidRPr="00226912">
        <w:t>as confirmation of the read values. This action would increase the overall data usability.</w:t>
      </w:r>
    </w:p>
    <w:p w14:paraId="2B799437" w14:textId="77777777" w:rsidR="008642F5" w:rsidRPr="00226912" w:rsidRDefault="00E861CC" w:rsidP="001E6FA6">
      <w:pPr>
        <w:pStyle w:val="Heading2"/>
      </w:pPr>
      <w:bookmarkStart w:id="544" w:name="_Toc139987458"/>
      <w:bookmarkStart w:id="545" w:name="_Toc141367834"/>
      <w:bookmarkStart w:id="546" w:name="_Toc141367979"/>
      <w:bookmarkStart w:id="547" w:name="_Toc143268871"/>
      <w:r w:rsidRPr="00226912">
        <w:t>A.3.10</w:t>
      </w:r>
      <w:r w:rsidRPr="00226912">
        <w:tab/>
      </w:r>
      <w:r w:rsidR="008642F5" w:rsidRPr="00226912">
        <w:t>Vehicle Diagnostic &amp; Maintenance Report</w:t>
      </w:r>
      <w:bookmarkEnd w:id="544"/>
      <w:bookmarkEnd w:id="545"/>
      <w:bookmarkEnd w:id="546"/>
      <w:bookmarkEnd w:id="547"/>
    </w:p>
    <w:p w14:paraId="7237BE5F" w14:textId="32674F8F" w:rsidR="008642F5" w:rsidRPr="00226912" w:rsidRDefault="008642F5" w:rsidP="00B30351">
      <w:r w:rsidRPr="00226912">
        <w:rPr>
          <w:b/>
          <w:bCs/>
        </w:rPr>
        <w:t xml:space="preserve">Ref: </w:t>
      </w:r>
      <w:r w:rsidRPr="00226912">
        <w:t xml:space="preserve">Use Case F.1 in </w:t>
      </w:r>
      <w:r w:rsidR="00843C2C">
        <w:t xml:space="preserve">ETSI </w:t>
      </w:r>
      <w:r w:rsidRPr="00226912">
        <w:t>STF 601</w:t>
      </w:r>
    </w:p>
    <w:p w14:paraId="5F8F3749" w14:textId="22524CEE" w:rsidR="008642F5" w:rsidRPr="00226912" w:rsidRDefault="008642F5" w:rsidP="00B30351">
      <w:r w:rsidRPr="00226912">
        <w:rPr>
          <w:b/>
          <w:bCs/>
        </w:rPr>
        <w:t xml:space="preserve">Description: </w:t>
      </w:r>
      <w:r w:rsidRPr="00226912">
        <w:t xml:space="preserve">The Vehicle Service </w:t>
      </w:r>
      <w:r w:rsidRPr="00CB2350">
        <w:t>Centre</w:t>
      </w:r>
      <w:r w:rsidRPr="00226912">
        <w:t xml:space="preserve"> needs to notify the car owner of the vehicle's status and to remind them to maintain the vehicle in a timely manner to avoid disaster. As a result, the Vehicle Service Centre </w:t>
      </w:r>
      <w:r w:rsidR="00366B32">
        <w:t>will</w:t>
      </w:r>
      <w:r w:rsidR="00366B32" w:rsidRPr="00226912">
        <w:t xml:space="preserve"> </w:t>
      </w:r>
      <w:r w:rsidRPr="00226912">
        <w:t xml:space="preserve">acquire and </w:t>
      </w:r>
      <w:r w:rsidR="00AF28B4" w:rsidRPr="00AF28B4">
        <w:t>analy</w:t>
      </w:r>
      <w:r w:rsidR="00AF28B4">
        <w:t>s</w:t>
      </w:r>
      <w:r w:rsidR="00AF28B4" w:rsidRPr="00AF28B4">
        <w:t>e</w:t>
      </w:r>
      <w:r w:rsidR="00AF28B4" w:rsidRPr="00226912">
        <w:t xml:space="preserve"> </w:t>
      </w:r>
      <w:r w:rsidRPr="00226912">
        <w:t>data from the vehicle on a regular basis. Based on the analysis results, it will alert the vehicle owner, displaying what's wrong with the vehicle in simple language and visuals, as well as some maintenance recommendations.</w:t>
      </w:r>
    </w:p>
    <w:p w14:paraId="1448DBFD" w14:textId="744B500F" w:rsidR="008642F5" w:rsidRPr="00226912" w:rsidRDefault="008642F5" w:rsidP="00B30351">
      <w:r w:rsidRPr="00226912">
        <w:t xml:space="preserve">The ASSIST-IoT project outlined additional detailed examples of this use case in </w:t>
      </w:r>
      <w:r w:rsidRPr="003629AD">
        <w:t xml:space="preserve">deliverable D3.2 </w:t>
      </w:r>
      <w:r w:rsidRPr="00C145ED">
        <w:t>[</w:t>
      </w:r>
      <w:r w:rsidR="003629AD">
        <w:rPr>
          <w:color w:val="FF0000"/>
        </w:rPr>
        <w:fldChar w:fldCharType="begin"/>
      </w:r>
      <w:r w:rsidR="003629AD">
        <w:rPr>
          <w:color w:val="FF0000"/>
        </w:rPr>
        <w:instrText xml:space="preserve"> REF  REF_ASSISTIOT_D3_2 \h </w:instrText>
      </w:r>
      <w:r w:rsidR="003629AD">
        <w:rPr>
          <w:color w:val="FF0000"/>
        </w:rPr>
      </w:r>
      <w:r w:rsidR="003629AD">
        <w:rPr>
          <w:color w:val="FF0000"/>
        </w:rPr>
        <w:fldChar w:fldCharType="separate"/>
      </w:r>
      <w:r w:rsidR="00C145ED" w:rsidRPr="003629AD">
        <w:t>i.</w:t>
      </w:r>
      <w:r w:rsidR="00C145ED">
        <w:rPr>
          <w:noProof/>
        </w:rPr>
        <w:t>11</w:t>
      </w:r>
      <w:r w:rsidR="003629AD">
        <w:rPr>
          <w:color w:val="FF0000"/>
        </w:rPr>
        <w:fldChar w:fldCharType="end"/>
      </w:r>
      <w:r w:rsidRPr="00C145ED">
        <w:t>]</w:t>
      </w:r>
      <w:r w:rsidRPr="003629AD">
        <w:t>: ve</w:t>
      </w:r>
      <w:r w:rsidRPr="00226912">
        <w:t>hicle diagnostics and non-conformance cause identification, vehicle exterior condition inspection and documentation, and verification of fleet emissions in service.</w:t>
      </w:r>
    </w:p>
    <w:p w14:paraId="4A2C4509" w14:textId="2CD3C22B" w:rsidR="008642F5" w:rsidRPr="00226912" w:rsidRDefault="008642F5" w:rsidP="00B30351">
      <w:r w:rsidRPr="00226912">
        <w:rPr>
          <w:b/>
          <w:bCs/>
        </w:rPr>
        <w:t xml:space="preserve">AI/ML Impact: </w:t>
      </w:r>
      <w:r w:rsidRPr="00226912">
        <w:t xml:space="preserve">The car collects diagnostic data from internal sensors and delivers it to the service </w:t>
      </w:r>
      <w:r w:rsidR="00366B32">
        <w:t>centre</w:t>
      </w:r>
      <w:r w:rsidRPr="00226912">
        <w:t xml:space="preserve">. The diagnostics data includes information from the Engine and Transmission Systems, the Stability Control System, the Air Bag System, the Emission System, the Antilock Brake System, and other systems. The diagnostic data is sent to the "Vehicle Detection M2M Application" by the vehicle service </w:t>
      </w:r>
      <w:r w:rsidR="008C7027">
        <w:t>centre</w:t>
      </w:r>
      <w:r w:rsidRPr="00226912">
        <w:t xml:space="preserve">. This machine learning application collects and </w:t>
      </w:r>
      <w:r w:rsidR="00AF28B4" w:rsidRPr="00AF28B4">
        <w:t>analy</w:t>
      </w:r>
      <w:r w:rsidR="00AF28B4">
        <w:t>s</w:t>
      </w:r>
      <w:r w:rsidR="00AF28B4" w:rsidRPr="00AF28B4">
        <w:t>es</w:t>
      </w:r>
      <w:r w:rsidR="00AF28B4" w:rsidRPr="00226912">
        <w:t xml:space="preserve"> </w:t>
      </w:r>
      <w:r w:rsidRPr="00226912">
        <w:t>the diagnostic data. The "Vehicle Detection M2M Application" determines that the brake pads require replacement. It searches the maintenance services supplied by the "M2M Application" and obtains the contact information for the company that may supply the components. Finally, the "Vehicle Detection M2M Application" transmits the Diagnostic &amp; Maintenance Report, together with the proposed component providers, to the vehicle owner by email or alert message shown in the vehicle terminal. Based on the Diagnostic &amp; Maintenance Report, the car owner will determine whether or not to maintain his or her vehicle.</w:t>
      </w:r>
    </w:p>
    <w:p w14:paraId="1F615917" w14:textId="77777777" w:rsidR="008642F5" w:rsidRPr="00226912" w:rsidRDefault="008642F5" w:rsidP="00B30351">
      <w:r w:rsidRPr="00226912">
        <w:rPr>
          <w:b/>
          <w:bCs/>
        </w:rPr>
        <w:lastRenderedPageBreak/>
        <w:t xml:space="preserve">Analysis: </w:t>
      </w:r>
      <w:r w:rsidRPr="00226912">
        <w:t>IoT Data that may compromise data usability includes M2M device data provided to Vehicle Service Centre; diagnostics data provided to Vehicle Detection M2M Application. For example, sensor measurements describing the vehicles</w:t>
      </w:r>
      <w:r w:rsidR="00230143" w:rsidRPr="00226912">
        <w:t>'</w:t>
      </w:r>
      <w:r w:rsidRPr="00226912">
        <w:t xml:space="preserve"> operation may be taken at very high sampling frequencies. Results of the maintenance evaluation which has to be statistically significant, </w:t>
      </w:r>
      <w:r w:rsidR="00230143" w:rsidRPr="00226912">
        <w:t>e.g.</w:t>
      </w:r>
      <w:r w:rsidRPr="00226912">
        <w:t xml:space="preserve"> at a 95</w:t>
      </w:r>
      <w:r w:rsidR="000D634A" w:rsidRPr="00226912">
        <w:t xml:space="preserve"> </w:t>
      </w:r>
      <w:r w:rsidRPr="00226912">
        <w:t>% confidence level. Diagnostic &amp; Maintenance Report from Vehicle Resolution M2M application provided to Vehicle Owner: completeness of the vehicle-scanning report, user-friendliness of the defect-identification process, unambiguous identification of the documented vehicle. The Applications behind the Vehicle Service Centre need to be able to determine which parts need to be replaced. The data usability and easy understanding by humans of M2M device data are necessary (translation to natural language when relevant). In the case of AI, data presentation and integrity are important to ensure a valid AI decision.</w:t>
      </w:r>
    </w:p>
    <w:p w14:paraId="74A393A1" w14:textId="77777777" w:rsidR="008642F5" w:rsidRPr="00226912" w:rsidRDefault="008642F5" w:rsidP="00B30351">
      <w:r w:rsidRPr="00226912">
        <w:t>The vehicle owner (and the service technician) needs to understand how urgent the maintenance is, what needs to be replaced and which part needs to be changed. For example, when receiving information about vehicle lights, it should know what action needs to be performed and on which side of the vehicle it should be done. If the data is misleading (</w:t>
      </w:r>
      <w:r w:rsidR="00230143" w:rsidRPr="00226912">
        <w:t>e.g.</w:t>
      </w:r>
      <w:r w:rsidRPr="00226912">
        <w:t xml:space="preserve"> only mentioning "defective front light" or indicating a hexadecimal code that leads to another part because the system was improperly set up), the technician may not be able to successfully perform the relevant maintenance. The mechanics (technician) needs also to be able to understand how to act on the IoT platform to check the validity of data delivered by sensors (</w:t>
      </w:r>
      <w:r w:rsidR="00230143" w:rsidRPr="00226912">
        <w:t>e.g.</w:t>
      </w:r>
      <w:r w:rsidRPr="00226912">
        <w:t xml:space="preserve"> to identify faulty sensors) and to reset the condition that led to maintenance when it has been fixed. </w:t>
      </w:r>
      <w:r w:rsidRPr="00AF28B4">
        <w:t xml:space="preserve">If </w:t>
      </w:r>
      <w:r w:rsidRPr="00BD7E33">
        <w:t>the report</w:t>
      </w:r>
      <w:r w:rsidRPr="00AF28B4">
        <w:t xml:space="preserve"> i</w:t>
      </w:r>
      <w:r w:rsidRPr="00226912">
        <w:t>s ambiguous, the mechanics may also order the wrong part. The consequences of failing this use case because the data were unusable may be very important: safety is not fulfilled in the vehicle, and it may lead to an accident with the potential loss of human lives.</w:t>
      </w:r>
    </w:p>
    <w:p w14:paraId="4263843E" w14:textId="77777777" w:rsidR="008642F5" w:rsidRPr="00226912" w:rsidRDefault="00E861CC" w:rsidP="001E6FA6">
      <w:pPr>
        <w:pStyle w:val="Heading2"/>
      </w:pPr>
      <w:bookmarkStart w:id="548" w:name="_Toc139987459"/>
      <w:bookmarkStart w:id="549" w:name="_Toc141367835"/>
      <w:bookmarkStart w:id="550" w:name="_Toc141367980"/>
      <w:bookmarkStart w:id="551" w:name="_Toc143268872"/>
      <w:r w:rsidRPr="00226912">
        <w:t>A.3.11</w:t>
      </w:r>
      <w:r w:rsidRPr="00226912">
        <w:tab/>
      </w:r>
      <w:r w:rsidR="008642F5" w:rsidRPr="00226912">
        <w:t>Smart Parking</w:t>
      </w:r>
      <w:bookmarkEnd w:id="548"/>
      <w:bookmarkEnd w:id="549"/>
      <w:bookmarkEnd w:id="550"/>
      <w:bookmarkEnd w:id="551"/>
    </w:p>
    <w:p w14:paraId="7ED528FE" w14:textId="61655C15" w:rsidR="008642F5" w:rsidRPr="00226912" w:rsidRDefault="008642F5" w:rsidP="00B30351">
      <w:r w:rsidRPr="00226912">
        <w:rPr>
          <w:b/>
          <w:bCs/>
        </w:rPr>
        <w:t xml:space="preserve">Ref: </w:t>
      </w:r>
      <w:r w:rsidRPr="00226912">
        <w:t xml:space="preserve">Use Case F.2 in </w:t>
      </w:r>
      <w:r w:rsidR="00843C2C">
        <w:t xml:space="preserve">ETSI </w:t>
      </w:r>
      <w:r w:rsidRPr="00226912">
        <w:t>STF 601</w:t>
      </w:r>
    </w:p>
    <w:p w14:paraId="52929CBF" w14:textId="2CC88E23" w:rsidR="008642F5" w:rsidRPr="00226912" w:rsidRDefault="008642F5" w:rsidP="00B30351">
      <w:r w:rsidRPr="00226912">
        <w:rPr>
          <w:b/>
          <w:bCs/>
        </w:rPr>
        <w:t xml:space="preserve">Description: </w:t>
      </w:r>
      <w:r w:rsidRPr="00226912">
        <w:t>Smart parking assists in addressing one of the most difficult aspects of driving in cities: locating empty parking places and managing unlawful parking. Parking spots are widely dispersed and may be held by separate providers (</w:t>
      </w:r>
      <w:r w:rsidR="00230143" w:rsidRPr="00226912">
        <w:t>e.g.</w:t>
      </w:r>
      <w:r w:rsidRPr="00226912">
        <w:t xml:space="preserve"> mall parking provider and street parking provider), making it difficult to acquire information at a single location/time. Drivers may use smart parking services to search available parking places, pay parking rates, and even make reservations. Because regular parking services </w:t>
      </w:r>
      <w:r w:rsidR="008C7027">
        <w:t>follow a</w:t>
      </w:r>
      <w:r w:rsidRPr="00226912">
        <w:t xml:space="preserve"> first-come, first-served norm, making parking reservations would be available even dynamically for limited persons such as VIPs or the disabled.</w:t>
      </w:r>
    </w:p>
    <w:p w14:paraId="5D942A9E" w14:textId="77777777" w:rsidR="008642F5" w:rsidRPr="00226912" w:rsidRDefault="008642F5" w:rsidP="00B30351">
      <w:r w:rsidRPr="00226912">
        <w:t>In this use case, a user arrives at a mall but finds that the parking lot is filled. The mall parking provider converts the provisional reservation to a street parking reservation. The automobile driver is provided information on where to park on the street as well as a discount voucher to compensate for the higher parking charge on the street. This site is near a disabled-accessible location. To prohibit parking in designated places, law enforcement officials are also involved.</w:t>
      </w:r>
    </w:p>
    <w:p w14:paraId="1833EA6F" w14:textId="77777777" w:rsidR="008642F5" w:rsidRPr="00226912" w:rsidRDefault="008642F5" w:rsidP="00B30351">
      <w:r w:rsidRPr="00226912">
        <w:rPr>
          <w:b/>
          <w:bCs/>
        </w:rPr>
        <w:t xml:space="preserve">AI/ML Impact: </w:t>
      </w:r>
      <w:r w:rsidRPr="00226912">
        <w:t>Because the user already specified the mall as the destination, the navigator automatically communicates the user's location to the mall parking provider when the user is near the mall. The mall parking supplier advises the navigator that there are now no available parking spaces. Based on the car's position, which is near the mall, the mall parking provider uses the M2M service platform enabled by machine learning to enquire about the availability of alternative parking spots. Because there are available parking places on the street, the mall parking provider suggests that location. To begin parking, the user approaches the smartphone from a parking meter. The street parking provider, as well as the mall parking provider, are then alerted. As recompense, the mall parking provider provides a discount coupon for parking outside. To finish parking, the user taps the smartphone on the meter. The parking provider on the street charges a price. Through the M2M service platform, the bill with the discount coupon is delivered to the billing provider.</w:t>
      </w:r>
    </w:p>
    <w:p w14:paraId="1AB5618B" w14:textId="77777777" w:rsidR="008642F5" w:rsidRPr="00226912" w:rsidRDefault="008642F5" w:rsidP="00B30351">
      <w:r w:rsidRPr="00226912">
        <w:rPr>
          <w:b/>
          <w:bCs/>
        </w:rPr>
        <w:t xml:space="preserve">Analysis: </w:t>
      </w:r>
      <w:r w:rsidRPr="00226912">
        <w:t>Parking lot status, location of designated parking space in the street, parking area fee and discount coupon, parking area status (</w:t>
      </w:r>
      <w:r w:rsidR="00230143" w:rsidRPr="00226912">
        <w:t>e.g.</w:t>
      </w:r>
      <w:r w:rsidRPr="00226912">
        <w:t xml:space="preserve"> disabled-only) in the street and the mall, car plate information for example, if a vehicle driver is given confusing or incorrect information regarding available parking areas, he may park in a dynamically assigned disabled-only spot or an already reserved place and be punished. This might be caused by incorrect service configuration if the parking space numbers in the IoT system do not correspond to the actual parking place locations.</w:t>
      </w:r>
    </w:p>
    <w:p w14:paraId="3B6BD455" w14:textId="77777777" w:rsidR="008642F5" w:rsidRPr="00226912" w:rsidRDefault="008642F5" w:rsidP="00B30351">
      <w:r w:rsidRPr="00226912">
        <w:t>The use case also includes a sensor that notifies unlawful parking to a police station. The data given should be accurate and delivered to the cops in a human-readable manner. The implications of failing this use case due to useless or confusing data are moderate: a handicapped person may be unable to park and proceed to the mall, and the owner of another car may be overcharged. This is more about a poor degree of service quality.</w:t>
      </w:r>
    </w:p>
    <w:p w14:paraId="32BD9B9E" w14:textId="77777777" w:rsidR="008642F5" w:rsidRPr="00226912" w:rsidRDefault="00E861CC" w:rsidP="001E6FA6">
      <w:pPr>
        <w:pStyle w:val="Heading2"/>
      </w:pPr>
      <w:bookmarkStart w:id="552" w:name="_Toc139987460"/>
      <w:bookmarkStart w:id="553" w:name="_Toc141367836"/>
      <w:bookmarkStart w:id="554" w:name="_Toc141367981"/>
      <w:bookmarkStart w:id="555" w:name="_Toc143268873"/>
      <w:r w:rsidRPr="00226912">
        <w:lastRenderedPageBreak/>
        <w:t>A.3.12</w:t>
      </w:r>
      <w:r w:rsidRPr="00226912">
        <w:tab/>
      </w:r>
      <w:r w:rsidR="008642F5" w:rsidRPr="00226912">
        <w:t>Energy optimization using AI</w:t>
      </w:r>
      <w:bookmarkEnd w:id="552"/>
      <w:bookmarkEnd w:id="553"/>
      <w:bookmarkEnd w:id="554"/>
      <w:bookmarkEnd w:id="555"/>
    </w:p>
    <w:p w14:paraId="2F07D4F7" w14:textId="1C183166" w:rsidR="008642F5" w:rsidRPr="00226912" w:rsidRDefault="008642F5" w:rsidP="00B30351">
      <w:r w:rsidRPr="00226912">
        <w:rPr>
          <w:b/>
          <w:bCs/>
        </w:rPr>
        <w:t xml:space="preserve">Ref: </w:t>
      </w:r>
      <w:r w:rsidRPr="00226912">
        <w:t xml:space="preserve">Use Case G.1 in </w:t>
      </w:r>
      <w:r w:rsidR="00843C2C">
        <w:t xml:space="preserve">ETSI </w:t>
      </w:r>
      <w:r w:rsidRPr="00226912">
        <w:t>STF 601</w:t>
      </w:r>
    </w:p>
    <w:p w14:paraId="5A81D607" w14:textId="77777777" w:rsidR="008642F5" w:rsidRPr="00226912" w:rsidRDefault="008642F5" w:rsidP="00B30351">
      <w:r w:rsidRPr="00226912">
        <w:rPr>
          <w:b/>
          <w:bCs/>
        </w:rPr>
        <w:t>Description:</w:t>
      </w:r>
      <w:r w:rsidRPr="00226912">
        <w:t xml:space="preserve"> This use case elaborates on how NFV and AI can be combined to optimize usage of the energy in networks and to also show the consequence if there is no good data usability. The other equipment including switches, routers, storage equipment, and air conditioners takes the other 30 % of the total power consumption. The servers are deployed and running to meet the requirement of peak-hour service, which means the servers are normally at a high power-up state at full time even in non-peak hours. It is possible to move the services to some of the servers and turn the other servers to idle or underclocking state in non-peak hours, with the aim of optimizing the power usage at the DC.</w:t>
      </w:r>
    </w:p>
    <w:p w14:paraId="41FCC3A1" w14:textId="77777777" w:rsidR="008642F5" w:rsidRPr="00226912" w:rsidRDefault="008642F5" w:rsidP="00B30351">
      <w:r w:rsidRPr="00226912">
        <w:rPr>
          <w:b/>
          <w:bCs/>
        </w:rPr>
        <w:t xml:space="preserve">AI/ML Impact: </w:t>
      </w:r>
      <w:r w:rsidRPr="00226912">
        <w:t xml:space="preserve">The ENI system uses an AI algorithm to build the relations between the network service and its required resources, and the relations between the power consumption and the environment settings including </w:t>
      </w:r>
      <w:r w:rsidR="00230143" w:rsidRPr="00226912">
        <w:t>e.g.</w:t>
      </w:r>
      <w:r w:rsidRPr="00226912">
        <w:t xml:space="preserve"> the location of the running servers, the setting of the cooling system, etc. The ENI system collects and stores information of the virtual networks, including CPU usage, storage usage, and network usage for each VNF, etc. as well as the power consumption information and environmental information.</w:t>
      </w:r>
    </w:p>
    <w:p w14:paraId="18E9BF59" w14:textId="77777777" w:rsidR="008642F5" w:rsidRPr="00226912" w:rsidRDefault="008642F5" w:rsidP="00B30351">
      <w:r w:rsidRPr="00226912">
        <w:rPr>
          <w:b/>
          <w:bCs/>
        </w:rPr>
        <w:t>Analysis:</w:t>
      </w:r>
      <w:r w:rsidRPr="00226912">
        <w:t xml:space="preserve"> The data within the ENI system is received from software sensors, however, if the data is compromised because of a corrupted sensor interface, the data is no longer usable by the machine, or it could also mean that the machining process the wrong data to give false instruction indicating the power does not to be switched to save power. The data are from software sensors, but they still apply here when it comes to data usability.</w:t>
      </w:r>
    </w:p>
    <w:p w14:paraId="5A5E7439" w14:textId="77777777" w:rsidR="008642F5" w:rsidRPr="00226912" w:rsidRDefault="00E861CC" w:rsidP="001E6FA6">
      <w:pPr>
        <w:pStyle w:val="Heading2"/>
      </w:pPr>
      <w:bookmarkStart w:id="556" w:name="_Toc139987461"/>
      <w:bookmarkStart w:id="557" w:name="_Toc141367837"/>
      <w:bookmarkStart w:id="558" w:name="_Toc141367982"/>
      <w:bookmarkStart w:id="559" w:name="_Toc143268874"/>
      <w:r w:rsidRPr="00226912">
        <w:t>A.3.13</w:t>
      </w:r>
      <w:r w:rsidRPr="00226912">
        <w:tab/>
      </w:r>
      <w:r w:rsidR="008642F5" w:rsidRPr="00226912">
        <w:t>Smart safety of workers at building construction site</w:t>
      </w:r>
      <w:bookmarkEnd w:id="556"/>
      <w:bookmarkEnd w:id="557"/>
      <w:bookmarkEnd w:id="558"/>
      <w:bookmarkEnd w:id="559"/>
    </w:p>
    <w:p w14:paraId="749DA611" w14:textId="72113101" w:rsidR="008642F5" w:rsidRPr="00226912" w:rsidRDefault="008642F5" w:rsidP="00B30351">
      <w:r w:rsidRPr="00226912">
        <w:rPr>
          <w:b/>
          <w:bCs/>
        </w:rPr>
        <w:t xml:space="preserve">Ref: </w:t>
      </w:r>
      <w:r w:rsidRPr="00226912">
        <w:t xml:space="preserve">Use Case H.4 in </w:t>
      </w:r>
      <w:r w:rsidR="00843C2C">
        <w:t xml:space="preserve">ETSI </w:t>
      </w:r>
      <w:r w:rsidRPr="00226912">
        <w:t>STF 601</w:t>
      </w:r>
    </w:p>
    <w:p w14:paraId="5EF8C193" w14:textId="77777777" w:rsidR="008642F5" w:rsidRPr="00226912" w:rsidRDefault="008642F5" w:rsidP="00B30351">
      <w:r w:rsidRPr="00226912">
        <w:rPr>
          <w:b/>
          <w:bCs/>
        </w:rPr>
        <w:t>Description:</w:t>
      </w:r>
      <w:r w:rsidRPr="00226912">
        <w:t xml:space="preserve"> The main objective of this application is the prevention and near real-time detection of common OSH hazards such as stress, fatigue, overexposure to heat and UV radiation, slips, trips, falls from height, suspension trauma, immobility due to unconsciousness, collision (forceful impact) with heavy equipment, entrapment (unable to evacuate the worksite during an emergency) and improper use of PPE. The OSH manager combines, only a relevant subset of real-time data with information that is manually provided from the entire workforce via existing management and collaboration platforms to assess and report the overall risk status for the construction site. The physiological parameters of the construction workers are being monitored in real-time using wearable sensors to ensure that their health and safety are always protected while at the construction site. The construction workers</w:t>
      </w:r>
      <w:r w:rsidR="00230143" w:rsidRPr="00226912">
        <w:t>'</w:t>
      </w:r>
      <w:r w:rsidRPr="00226912">
        <w:t xml:space="preserve"> location within the construction site is monitored so that the first responder can be sent in case of an emergency.</w:t>
      </w:r>
    </w:p>
    <w:p w14:paraId="082717B9" w14:textId="77777777" w:rsidR="008642F5" w:rsidRPr="00226912" w:rsidRDefault="008642F5" w:rsidP="00B30351">
      <w:r w:rsidRPr="00226912">
        <w:t>When a construction worker requests navigation instructions from his current location to a worksite, he should follow approved walking paths through areas the worker is authorized to access. Within any building construction site, many people with various levels of training and experience, are occupied by several subcontracted companies, interact with each other, operate equipment, or interface with heavy machinery. Construction workers and the project</w:t>
      </w:r>
      <w:r w:rsidR="00230143" w:rsidRPr="00226912">
        <w:t>'</w:t>
      </w:r>
      <w:r w:rsidRPr="00226912">
        <w:t>s OSH manager are provided with relevant information about incidents and potential hazards.</w:t>
      </w:r>
    </w:p>
    <w:p w14:paraId="5EC5B639" w14:textId="77777777" w:rsidR="008642F5" w:rsidRPr="00226912" w:rsidRDefault="008642F5" w:rsidP="00B30351">
      <w:r w:rsidRPr="00226912">
        <w:rPr>
          <w:b/>
          <w:bCs/>
        </w:rPr>
        <w:t xml:space="preserve">AI/ML Impact: </w:t>
      </w:r>
      <w:r w:rsidRPr="00226912">
        <w:t>The IoT system monitors the weather conditions at the construction site, the exposure of the construction worker to UV radiation, the physiological parameters of the construction worker, and the motion pattern of the construction worker</w:t>
      </w:r>
      <w:r w:rsidR="00230143" w:rsidRPr="00226912">
        <w:t>'</w:t>
      </w:r>
      <w:r w:rsidRPr="00226912">
        <w:t>s body. The IoT system analyses all the collected data from all the construction workers who are present at the construction site and identifies no increased risk of exposure to OSH-related hazards for the construction worker.</w:t>
      </w:r>
    </w:p>
    <w:p w14:paraId="61EC9461" w14:textId="77777777" w:rsidR="008642F5" w:rsidRPr="00226912" w:rsidRDefault="008642F5" w:rsidP="00B30351">
      <w:r w:rsidRPr="00226912">
        <w:t>The IoT system is aware of the construction worker</w:t>
      </w:r>
      <w:r w:rsidR="00230143" w:rsidRPr="00226912">
        <w:t>'</w:t>
      </w:r>
      <w:r w:rsidRPr="00226912">
        <w:t>s identity and pairs them with their smart PPE. The IoT system tracks the location of the construction worker. The IoT system has not detected any increased risk to the construction worker's health and safety, but they notify the OSH manager by raising an alarm through ASSIST-IoT.</w:t>
      </w:r>
    </w:p>
    <w:p w14:paraId="4C0527C0" w14:textId="77777777" w:rsidR="008642F5" w:rsidRPr="00226912" w:rsidRDefault="008642F5" w:rsidP="00B30351">
      <w:r w:rsidRPr="00226912">
        <w:rPr>
          <w:b/>
          <w:bCs/>
        </w:rPr>
        <w:t>Analysis:</w:t>
      </w:r>
      <w:r w:rsidRPr="00226912">
        <w:t xml:space="preserve"> Lack of usability of the data or compromised data in this use case may result in limited safety for the site workers, which may have strong consequences in case of false negatives (unhealthy conditions are not detected or invalid navigation instructions that drive the worker to a hazardous area). Location and proximity data of workers on site, physiological parameter measurements, weather conditions measurements, personal identification information, training, and medical records, building information, users</w:t>
      </w:r>
      <w:r w:rsidR="00230143" w:rsidRPr="00226912">
        <w:t>'</w:t>
      </w:r>
      <w:r w:rsidRPr="00226912">
        <w:t xml:space="preserve"> thermal comfort preferences, alerts, and notifications. The BIM should be set up without any ambiguity or invalid information, as this may lead to invalid navigation and put the workers at risk. The user interfaces in the construction worker &amp; device should be easily understandable, whatever the language and reading level of the worker. Data flow from all devices should be secured and respect privacy, as well as guaranteed data integrity.</w:t>
      </w:r>
    </w:p>
    <w:p w14:paraId="7CD2DAC5" w14:textId="77777777" w:rsidR="008642F5" w:rsidRPr="00226912" w:rsidRDefault="00E861CC" w:rsidP="001E6FA6">
      <w:pPr>
        <w:pStyle w:val="Heading2"/>
      </w:pPr>
      <w:bookmarkStart w:id="560" w:name="_Toc139987462"/>
      <w:bookmarkStart w:id="561" w:name="_Toc141367838"/>
      <w:bookmarkStart w:id="562" w:name="_Toc141367983"/>
      <w:bookmarkStart w:id="563" w:name="_Toc143268875"/>
      <w:r w:rsidRPr="00226912">
        <w:lastRenderedPageBreak/>
        <w:t>A.3.14</w:t>
      </w:r>
      <w:r w:rsidRPr="00226912">
        <w:tab/>
      </w:r>
      <w:r w:rsidR="008642F5" w:rsidRPr="00226912">
        <w:t>Machine socialization</w:t>
      </w:r>
      <w:bookmarkEnd w:id="560"/>
      <w:bookmarkEnd w:id="561"/>
      <w:bookmarkEnd w:id="562"/>
      <w:bookmarkEnd w:id="563"/>
    </w:p>
    <w:p w14:paraId="401FB898" w14:textId="45C6486F" w:rsidR="008642F5" w:rsidRPr="00226912" w:rsidRDefault="008642F5" w:rsidP="00B30351">
      <w:r w:rsidRPr="00226912">
        <w:rPr>
          <w:b/>
          <w:bCs/>
        </w:rPr>
        <w:t xml:space="preserve">Ref: </w:t>
      </w:r>
      <w:r w:rsidRPr="00226912">
        <w:t xml:space="preserve">Use Case H.5 in </w:t>
      </w:r>
      <w:r w:rsidR="00843C2C">
        <w:t xml:space="preserve">ETSI </w:t>
      </w:r>
      <w:r w:rsidRPr="00226912">
        <w:t>STF 601</w:t>
      </w:r>
    </w:p>
    <w:p w14:paraId="1BF970F8" w14:textId="1678CC18" w:rsidR="008642F5" w:rsidRPr="00226912" w:rsidRDefault="008642F5" w:rsidP="00B30351">
      <w:r w:rsidRPr="00226912">
        <w:rPr>
          <w:b/>
          <w:bCs/>
        </w:rPr>
        <w:t xml:space="preserve">Description: </w:t>
      </w:r>
      <w:r w:rsidRPr="00226912">
        <w:t xml:space="preserve">If robot A has cleaned a room, it may inform the other robot that this room has been cleaned, so robot B can move to another room for a clean job. As in the hotel scenario, the robot owners may not tell the robots explicitly that there exists another robot with the same task. If the hotel has only one robot, it </w:t>
      </w:r>
      <w:r w:rsidR="00E12040">
        <w:t>will</w:t>
      </w:r>
      <w:r w:rsidR="00E12040" w:rsidRPr="00226912">
        <w:t xml:space="preserve"> </w:t>
      </w:r>
      <w:r w:rsidRPr="00226912">
        <w:t>clean rooms one by one. A</w:t>
      </w:r>
      <w:r w:rsidR="002603D5">
        <w:t> </w:t>
      </w:r>
      <w:r w:rsidRPr="00226912">
        <w:t>robot is designed to clean rooms in hotels. For example, after a machine scans a room, it will find out the clean status of that room (clean or dirty), when a robot is cleaning a room after it is cleaned, it will change the status of that room, the information will affect other robots</w:t>
      </w:r>
      <w:r w:rsidR="00230143" w:rsidRPr="00226912">
        <w:t>'</w:t>
      </w:r>
      <w:r w:rsidRPr="00226912">
        <w:t xml:space="preserve"> </w:t>
      </w:r>
      <w:r w:rsidR="00E12040" w:rsidRPr="00226912">
        <w:t>behaviour</w:t>
      </w:r>
      <w:r w:rsidRPr="00226912">
        <w:t xml:space="preserve"> because for any other robots it is unnecessary to go to a room that is being cleaned or has been cleaned by another robot. Because the platform may help robots to discover each other, and the platform may initialize a powerful commander to optimize the job with multiple robots. Secondly, a robot should realize what kind of information will affect other robots' </w:t>
      </w:r>
      <w:r w:rsidR="00E12040" w:rsidRPr="00226912">
        <w:t>behaviour</w:t>
      </w:r>
      <w:r w:rsidRPr="00226912">
        <w:t>, and it should transmit messages to share this information with other co-operators. Thirdly, a robot should know the message interface of other robots.</w:t>
      </w:r>
    </w:p>
    <w:p w14:paraId="4B6F9416" w14:textId="77777777" w:rsidR="008642F5" w:rsidRPr="00226912" w:rsidRDefault="008642F5" w:rsidP="00B30351">
      <w:r w:rsidRPr="00226912">
        <w:rPr>
          <w:b/>
          <w:bCs/>
        </w:rPr>
        <w:t xml:space="preserve">AI/ML Impact: </w:t>
      </w:r>
      <w:r w:rsidRPr="00226912">
        <w:t>Robot A shares information with robot B and Robot B shares information with Robot A. Robots A and B discover each other (the discovery is performed by themselves or aided by the cloud robot service platform) The cloud robot service platform helps to optimize the task process and helps the robots to cooperate.</w:t>
      </w:r>
    </w:p>
    <w:p w14:paraId="12910076" w14:textId="77777777" w:rsidR="008642F5" w:rsidRPr="00226912" w:rsidRDefault="008642F5" w:rsidP="00B30351">
      <w:r w:rsidRPr="00226912">
        <w:rPr>
          <w:b/>
          <w:bCs/>
        </w:rPr>
        <w:t xml:space="preserve">Analysis: </w:t>
      </w:r>
      <w:r w:rsidRPr="00226912">
        <w:t>Capabilities of a Robot: when a robot is placed into service, if it does not describe its capabilities correctly then the overall service requests cannot be handled optimally by the cloud robot service platform. cloud robot service platform commands: when a robot is commanded to perform a service, if the command is not recognized then the robot may not be efficiently utilized.</w:t>
      </w:r>
    </w:p>
    <w:p w14:paraId="5FCB7AFE" w14:textId="77777777" w:rsidR="008642F5" w:rsidRPr="00226912" w:rsidRDefault="00E861CC" w:rsidP="001E6FA6">
      <w:pPr>
        <w:pStyle w:val="Heading2"/>
      </w:pPr>
      <w:bookmarkStart w:id="564" w:name="_Toc139987463"/>
      <w:bookmarkStart w:id="565" w:name="_Toc141367839"/>
      <w:bookmarkStart w:id="566" w:name="_Toc141367984"/>
      <w:bookmarkStart w:id="567" w:name="_Toc143268876"/>
      <w:r w:rsidRPr="00226912">
        <w:t>A.3.15</w:t>
      </w:r>
      <w:r w:rsidRPr="00226912">
        <w:tab/>
      </w:r>
      <w:r w:rsidR="008642F5" w:rsidRPr="00226912">
        <w:t>Retail inventory management</w:t>
      </w:r>
      <w:bookmarkEnd w:id="564"/>
      <w:bookmarkEnd w:id="565"/>
      <w:bookmarkEnd w:id="566"/>
      <w:bookmarkEnd w:id="567"/>
    </w:p>
    <w:p w14:paraId="1C3A5118" w14:textId="767EE4FE" w:rsidR="008642F5" w:rsidRPr="00226912" w:rsidRDefault="008642F5" w:rsidP="00B30351">
      <w:r w:rsidRPr="00226912">
        <w:rPr>
          <w:b/>
          <w:bCs/>
        </w:rPr>
        <w:t xml:space="preserve">Ref: </w:t>
      </w:r>
      <w:r w:rsidRPr="00226912">
        <w:t xml:space="preserve">Use Case I.1 in </w:t>
      </w:r>
      <w:r w:rsidR="00843C2C">
        <w:t xml:space="preserve">ETSI </w:t>
      </w:r>
      <w:r w:rsidRPr="00226912">
        <w:t>STF 601</w:t>
      </w:r>
    </w:p>
    <w:p w14:paraId="0445D200" w14:textId="77777777" w:rsidR="008642F5" w:rsidRPr="00226912" w:rsidRDefault="008642F5" w:rsidP="00B30351">
      <w:r w:rsidRPr="00226912">
        <w:rPr>
          <w:b/>
          <w:bCs/>
        </w:rPr>
        <w:t xml:space="preserve">Description: </w:t>
      </w:r>
      <w:r w:rsidRPr="00226912">
        <w:t>The AI/ML algorithm processes data from the sensors that detect when items are removed from their retail position. When a certain number of products are removed a signal or indicator is generated for the system operators to act upon to take appropriate action.</w:t>
      </w:r>
    </w:p>
    <w:p w14:paraId="0595FA08" w14:textId="77777777" w:rsidR="008642F5" w:rsidRPr="00226912" w:rsidRDefault="008642F5" w:rsidP="00B30351">
      <w:r w:rsidRPr="00226912">
        <w:rPr>
          <w:b/>
          <w:bCs/>
        </w:rPr>
        <w:t xml:space="preserve">AI/ML Impact: </w:t>
      </w:r>
      <w:r w:rsidRPr="00226912">
        <w:t>The presence of the following actors/entities as well as their associated roles is envisaged in the current use case: [Device] sensors that can identify the presence and absence of a product in a retail environment. [Human] A monitor, human or automatic, that can react based on the detected anomaly of a product inventory that needs replenishment. Data user/consumer: AI/ML Processing module, Monitor.</w:t>
      </w:r>
    </w:p>
    <w:p w14:paraId="65A5C8F0" w14:textId="6813E629" w:rsidR="008642F5" w:rsidRPr="00226912" w:rsidRDefault="008642F5" w:rsidP="00B30351">
      <w:r w:rsidRPr="00226912">
        <w:rPr>
          <w:b/>
          <w:bCs/>
        </w:rPr>
        <w:t xml:space="preserve">Analysis: </w:t>
      </w:r>
      <w:r w:rsidRPr="00226912">
        <w:t xml:space="preserve">Incorrect classifications from the AI/ML algorithm can lead to false </w:t>
      </w:r>
      <w:r w:rsidR="00215733" w:rsidRPr="00226912">
        <w:t>"</w:t>
      </w:r>
      <w:r w:rsidRPr="00226912">
        <w:t>tasks or jobs</w:t>
      </w:r>
      <w:r w:rsidR="00215733" w:rsidRPr="00226912">
        <w:t>"</w:t>
      </w:r>
      <w:r w:rsidRPr="00226912">
        <w:t xml:space="preserve"> to replenish stock or failure to create a </w:t>
      </w:r>
      <w:r w:rsidR="00215733" w:rsidRPr="00226912">
        <w:t>"</w:t>
      </w:r>
      <w:r w:rsidRPr="00226912">
        <w:t>replenish task/job</w:t>
      </w:r>
      <w:r w:rsidR="00215733" w:rsidRPr="00226912">
        <w:t>"</w:t>
      </w:r>
      <w:r w:rsidRPr="00226912">
        <w:t xml:space="preserve"> depending on the setting this could lead to expensive delays, in the case that a truck delivery </w:t>
      </w:r>
      <w:r w:rsidR="00E12040">
        <w:t>needs to</w:t>
      </w:r>
      <w:r w:rsidR="00E12040" w:rsidRPr="00226912">
        <w:t xml:space="preserve"> </w:t>
      </w:r>
      <w:r w:rsidRPr="00226912">
        <w:t>be rescheduled, or not enough trucks allocated to the delivery task.</w:t>
      </w:r>
    </w:p>
    <w:p w14:paraId="241A9CB2" w14:textId="77777777" w:rsidR="008642F5" w:rsidRPr="00226912" w:rsidRDefault="00E861CC" w:rsidP="001E6FA6">
      <w:pPr>
        <w:pStyle w:val="Heading2"/>
      </w:pPr>
      <w:bookmarkStart w:id="568" w:name="_Toc139987464"/>
      <w:bookmarkStart w:id="569" w:name="_Toc141367840"/>
      <w:bookmarkStart w:id="570" w:name="_Toc141367985"/>
      <w:bookmarkStart w:id="571" w:name="_Toc143268877"/>
      <w:r w:rsidRPr="00226912">
        <w:t>A.3.16</w:t>
      </w:r>
      <w:r w:rsidRPr="00226912">
        <w:tab/>
      </w:r>
      <w:r w:rsidR="008642F5" w:rsidRPr="00226912">
        <w:t>Vending Machines</w:t>
      </w:r>
      <w:bookmarkEnd w:id="568"/>
      <w:bookmarkEnd w:id="569"/>
      <w:bookmarkEnd w:id="570"/>
      <w:bookmarkEnd w:id="571"/>
    </w:p>
    <w:p w14:paraId="2BFA15A8" w14:textId="3DD747C3" w:rsidR="008642F5" w:rsidRPr="00226912" w:rsidRDefault="008642F5" w:rsidP="00B30351">
      <w:r w:rsidRPr="00226912">
        <w:rPr>
          <w:b/>
          <w:bCs/>
        </w:rPr>
        <w:t xml:space="preserve">Ref: </w:t>
      </w:r>
      <w:r w:rsidRPr="00226912">
        <w:t xml:space="preserve">Use Case I.2 in </w:t>
      </w:r>
      <w:r w:rsidR="00843C2C">
        <w:t xml:space="preserve">ETSI </w:t>
      </w:r>
      <w:r w:rsidRPr="00226912">
        <w:t>STF 601</w:t>
      </w:r>
    </w:p>
    <w:p w14:paraId="341DA254" w14:textId="77777777" w:rsidR="008642F5" w:rsidRPr="00226912" w:rsidRDefault="008642F5" w:rsidP="00B30351">
      <w:r w:rsidRPr="00226912">
        <w:rPr>
          <w:b/>
          <w:bCs/>
        </w:rPr>
        <w:t xml:space="preserve">Description: </w:t>
      </w:r>
      <w:r w:rsidRPr="00226912">
        <w:t>As part of the use case, the provider can limit access to the availability of service for vending machines based on their geographic location. How many products are sold in specified areas during the specified time? The vending machine providers do NOT want the vending machine users to move the machine from the specified area to other locations (potentially for better sales), hence, the providers can control the geographic distribution of their vending machines and make decisions based on data statistics and analysis.</w:t>
      </w:r>
    </w:p>
    <w:p w14:paraId="6FE93140" w14:textId="77777777" w:rsidR="008642F5" w:rsidRPr="00226912" w:rsidRDefault="008642F5" w:rsidP="00B30351">
      <w:r w:rsidRPr="00226912">
        <w:rPr>
          <w:b/>
          <w:bCs/>
        </w:rPr>
        <w:t xml:space="preserve">AI/ML Impact: </w:t>
      </w:r>
      <w:r w:rsidRPr="00226912">
        <w:t>After a vending machine successfully registers, it reports data information (for example, the product selling information and the stock information) periodically or for each product sale to the vending machine application platform through the M2M service platform. The vending machine application platform receives the data information report, records the information, and performs data analysis. If the current geographic location of the vending machine is in the permitted area, it allows for the data report. If the current geographical location of the vending machine is in the permitted area, it allows the vending machine to register.</w:t>
      </w:r>
    </w:p>
    <w:p w14:paraId="6013620E" w14:textId="77777777" w:rsidR="008642F5" w:rsidRPr="00226912" w:rsidRDefault="008642F5" w:rsidP="00B30351">
      <w:r w:rsidRPr="00226912">
        <w:rPr>
          <w:b/>
          <w:bCs/>
        </w:rPr>
        <w:t>Analysis:</w:t>
      </w:r>
      <w:r w:rsidRPr="00226912">
        <w:t xml:space="preserve"> Data that may compromise data usability: Data from the M2M application, that will include the sensor data about the wrong data information. For example, some users may physically shake the machine and some products are available to users in which case it is not recorded as sales, but it is not available for use.</w:t>
      </w:r>
    </w:p>
    <w:p w14:paraId="62A58C06" w14:textId="77777777" w:rsidR="008642F5" w:rsidRPr="00226912" w:rsidRDefault="00E861CC" w:rsidP="001E6FA6">
      <w:pPr>
        <w:pStyle w:val="Heading2"/>
      </w:pPr>
      <w:bookmarkStart w:id="572" w:name="_Toc139987465"/>
      <w:bookmarkStart w:id="573" w:name="_Toc141367841"/>
      <w:bookmarkStart w:id="574" w:name="_Toc141367986"/>
      <w:bookmarkStart w:id="575" w:name="_Toc143268878"/>
      <w:r w:rsidRPr="00226912">
        <w:lastRenderedPageBreak/>
        <w:t>A.3.17</w:t>
      </w:r>
      <w:r w:rsidRPr="00226912">
        <w:tab/>
      </w:r>
      <w:r w:rsidR="008642F5" w:rsidRPr="00226912">
        <w:t>Crowd Safety and Security</w:t>
      </w:r>
      <w:bookmarkEnd w:id="572"/>
      <w:bookmarkEnd w:id="573"/>
      <w:bookmarkEnd w:id="574"/>
      <w:bookmarkEnd w:id="575"/>
    </w:p>
    <w:p w14:paraId="03F9B353" w14:textId="60D267AD" w:rsidR="008642F5" w:rsidRPr="00226912" w:rsidRDefault="008642F5" w:rsidP="00B30351">
      <w:pPr>
        <w:rPr>
          <w:b/>
          <w:bCs/>
        </w:rPr>
      </w:pPr>
      <w:r w:rsidRPr="00226912">
        <w:rPr>
          <w:b/>
          <w:bCs/>
        </w:rPr>
        <w:t xml:space="preserve">Ref: </w:t>
      </w:r>
      <w:r w:rsidRPr="00226912">
        <w:t xml:space="preserve">Use Case J.1 in </w:t>
      </w:r>
      <w:r w:rsidR="00843C2C">
        <w:t xml:space="preserve">ETSI </w:t>
      </w:r>
      <w:r w:rsidRPr="00226912">
        <w:t>STF 601</w:t>
      </w:r>
    </w:p>
    <w:p w14:paraId="1D613545" w14:textId="35AFBA2B" w:rsidR="008642F5" w:rsidRPr="00226912" w:rsidRDefault="008642F5" w:rsidP="00B30351">
      <w:r w:rsidRPr="00226912">
        <w:rPr>
          <w:b/>
          <w:bCs/>
        </w:rPr>
        <w:t xml:space="preserve">Description: </w:t>
      </w:r>
      <w:r w:rsidRPr="00226912">
        <w:t xml:space="preserve">This use case is about a cloud-based IoT platform supporting a series of applications that can be used to monitor, record, and </w:t>
      </w:r>
      <w:r w:rsidR="00AF28B4" w:rsidRPr="00AF28B4">
        <w:t>analy</w:t>
      </w:r>
      <w:r w:rsidR="00AF28B4">
        <w:t>s</w:t>
      </w:r>
      <w:r w:rsidR="00AF28B4" w:rsidRPr="00AF28B4">
        <w:t>e</w:t>
      </w:r>
      <w:r w:rsidR="00AF28B4" w:rsidRPr="00226912">
        <w:t xml:space="preserve"> </w:t>
      </w:r>
      <w:r w:rsidRPr="00226912">
        <w:t xml:space="preserve">the environment and consequently predict or identify situations that need attention in a large-scale event such as a concert. The MONICA services include crowd and capacity monitoring, detection of security, health, and safety incidents as well as the location of and communication between staff, visitors, and control </w:t>
      </w:r>
      <w:r w:rsidR="00E12040">
        <w:t>centre</w:t>
      </w:r>
      <w:r w:rsidRPr="00226912">
        <w:t xml:space="preserve">. During the event, the security personnel can monitor the situation using a web-based interface </w:t>
      </w:r>
      <w:r w:rsidR="00302404" w:rsidRPr="00226912">
        <w:t>-</w:t>
      </w:r>
      <w:r w:rsidRPr="00226912">
        <w:t xml:space="preserve"> the MONICA COP which provides an operational picture of the environment in real-time, and which displays notifications in case of any unusual activities.</w:t>
      </w:r>
    </w:p>
    <w:p w14:paraId="354561CC" w14:textId="77777777" w:rsidR="008642F5" w:rsidRPr="00226912" w:rsidRDefault="008642F5" w:rsidP="00B30351">
      <w:r w:rsidRPr="00226912">
        <w:rPr>
          <w:b/>
          <w:bCs/>
        </w:rPr>
        <w:t xml:space="preserve">AI/ML Impact: </w:t>
      </w:r>
      <w:r w:rsidRPr="00226912">
        <w:t>The use case relies on sensors generated by wristbands, CCTV cameras, mobile phones, trackers, and glasses, reporting data to an IoT cloud-based system, which handles incidents, supported by applications that help ensure efficient communication and timely response.</w:t>
      </w:r>
    </w:p>
    <w:p w14:paraId="41C59EC2" w14:textId="77777777" w:rsidR="008642F5" w:rsidRPr="00226912" w:rsidRDefault="008642F5" w:rsidP="00B30351">
      <w:r w:rsidRPr="00226912">
        <w:rPr>
          <w:b/>
          <w:bCs/>
        </w:rPr>
        <w:t xml:space="preserve">Analysis: </w:t>
      </w:r>
      <w:r w:rsidRPr="00226912">
        <w:t>The applications are primarily based on data from CCTV cameras and crowd wristbands and these data can be compromised if, for example, the attendants of the event do not wear their wrist bands or readings are inaccurate. The consequence, if the data is not correct, means there could be many crowds out of control, and this could become unsafe in the context of large events like football games or concerts.</w:t>
      </w:r>
    </w:p>
    <w:p w14:paraId="55685589" w14:textId="77777777" w:rsidR="008642F5" w:rsidRPr="00226912" w:rsidRDefault="00E861CC" w:rsidP="001E6FA6">
      <w:pPr>
        <w:pStyle w:val="Heading2"/>
      </w:pPr>
      <w:bookmarkStart w:id="576" w:name="_Toc139987466"/>
      <w:bookmarkStart w:id="577" w:name="_Toc141367842"/>
      <w:bookmarkStart w:id="578" w:name="_Toc141367987"/>
      <w:bookmarkStart w:id="579" w:name="_Toc143268879"/>
      <w:r w:rsidRPr="00226912">
        <w:t>A.3.18</w:t>
      </w:r>
      <w:r w:rsidRPr="00226912">
        <w:tab/>
      </w:r>
      <w:r w:rsidR="008642F5" w:rsidRPr="00226912">
        <w:t>Predictive maintenance and fault tolerance</w:t>
      </w:r>
      <w:bookmarkEnd w:id="576"/>
      <w:bookmarkEnd w:id="577"/>
      <w:bookmarkEnd w:id="578"/>
      <w:bookmarkEnd w:id="579"/>
    </w:p>
    <w:p w14:paraId="1EA6598A" w14:textId="3AAD1FC8" w:rsidR="008642F5" w:rsidRPr="00226912" w:rsidRDefault="008642F5" w:rsidP="00B30351">
      <w:r w:rsidRPr="00226912">
        <w:rPr>
          <w:b/>
          <w:bCs/>
        </w:rPr>
        <w:t xml:space="preserve">Ref: </w:t>
      </w:r>
      <w:r w:rsidRPr="00226912">
        <w:t xml:space="preserve">Use Case K.1 in </w:t>
      </w:r>
      <w:r w:rsidR="00843C2C">
        <w:t xml:space="preserve">ETSI </w:t>
      </w:r>
      <w:r w:rsidRPr="00226912">
        <w:t>STF 601</w:t>
      </w:r>
    </w:p>
    <w:p w14:paraId="6EC5C4C4" w14:textId="77777777" w:rsidR="008642F5" w:rsidRPr="00226912" w:rsidRDefault="008642F5" w:rsidP="00B30351">
      <w:r w:rsidRPr="00226912">
        <w:rPr>
          <w:b/>
          <w:bCs/>
        </w:rPr>
        <w:t xml:space="preserve">Description: </w:t>
      </w:r>
      <w:r w:rsidRPr="00226912">
        <w:t>This case is about how the maintenance companies and technicians can use the available information to set a predictive maintenance program for the lift, and how they can use the remote connection with the lift to fix the faults or problems. Furthermore, there are some faults extremely hard to discover and that require a long time to be fixed, so the capability for the maintenance technician to have direct and real-time support by the supplier technician could drastically reduce the out-of-service necessary to fix the fault. Predictive maintenance is the trend in the lift industry even if it has been applied in several industrial sectors for ages. The scope of predictive maintenance is to anticipate the event of a fault, evaluating the fault rate of the single components based on the number of runs of the lift.</w:t>
      </w:r>
    </w:p>
    <w:p w14:paraId="341A97E7" w14:textId="77777777" w:rsidR="008642F5" w:rsidRPr="00226912" w:rsidRDefault="008642F5" w:rsidP="00B30351">
      <w:r w:rsidRPr="00226912">
        <w:rPr>
          <w:b/>
          <w:bCs/>
        </w:rPr>
        <w:t xml:space="preserve">AI/ML Impact: </w:t>
      </w:r>
      <w:r w:rsidRPr="00226912">
        <w:t>The remote central control unit AI component detects a data pattern that, with a probability higher than a specified threshold, can lead to a fault or an undesired event. The smart lift IoT ecosystem provides data to the remote central control unit installed within the Maintenance Company premises. The smart lift installation restarted to work and the alert within the remote central control unit disappeared.</w:t>
      </w:r>
    </w:p>
    <w:p w14:paraId="7B4246C4" w14:textId="3535EA77" w:rsidR="008642F5" w:rsidRPr="00226912" w:rsidRDefault="008642F5" w:rsidP="00B30351">
      <w:r w:rsidRPr="00226912">
        <w:rPr>
          <w:b/>
          <w:bCs/>
        </w:rPr>
        <w:t xml:space="preserve">Analysis: </w:t>
      </w:r>
      <w:r w:rsidRPr="00226912">
        <w:t xml:space="preserve">In this case for the maintenance technician, it is extremely hard to discover the fault the best solution is that the technician of the control cabinet supplier connects the lift from the remote position and analyses the faults by the history of the faults recorded and the capability of </w:t>
      </w:r>
      <w:r w:rsidR="00AF28B4" w:rsidRPr="00AF28B4">
        <w:t>analy</w:t>
      </w:r>
      <w:r w:rsidR="00AF28B4">
        <w:t>s</w:t>
      </w:r>
      <w:r w:rsidR="00AF28B4" w:rsidRPr="00AF28B4">
        <w:t>ing</w:t>
      </w:r>
      <w:r w:rsidR="00AF28B4" w:rsidRPr="00226912">
        <w:t xml:space="preserve"> </w:t>
      </w:r>
      <w:r w:rsidRPr="00226912">
        <w:t>the single input and output of the mainboard, he can very quickly identify which landing door causes the fault and understand why the fault appears. With predictive maintenance, the system sends a message to the maintenance company that the lifetime of a component (for example wheel of the doors, pushbutton, etc.) has expired the maintenance company can send a technician to substitute the component with a new one, so the time of substitution could be noticeably short and the possible out of service of the lift avoided.</w:t>
      </w:r>
    </w:p>
    <w:p w14:paraId="38A1C2D7" w14:textId="77777777" w:rsidR="008642F5" w:rsidRPr="00226912" w:rsidRDefault="00E861CC" w:rsidP="001E6FA6">
      <w:pPr>
        <w:pStyle w:val="Heading2"/>
      </w:pPr>
      <w:bookmarkStart w:id="580" w:name="_Toc139987467"/>
      <w:bookmarkStart w:id="581" w:name="_Toc141367843"/>
      <w:bookmarkStart w:id="582" w:name="_Toc141367988"/>
      <w:bookmarkStart w:id="583" w:name="_Toc143268880"/>
      <w:r w:rsidRPr="00226912">
        <w:t>A.3.19</w:t>
      </w:r>
      <w:r w:rsidRPr="00226912">
        <w:tab/>
      </w:r>
      <w:r w:rsidR="008642F5" w:rsidRPr="00226912">
        <w:t>Low-connection environments</w:t>
      </w:r>
      <w:bookmarkEnd w:id="580"/>
      <w:bookmarkEnd w:id="581"/>
      <w:bookmarkEnd w:id="582"/>
      <w:bookmarkEnd w:id="583"/>
    </w:p>
    <w:p w14:paraId="30BC92D7" w14:textId="682BD267" w:rsidR="008642F5" w:rsidRPr="00226912" w:rsidRDefault="008642F5" w:rsidP="00B30351">
      <w:r w:rsidRPr="00226912">
        <w:rPr>
          <w:b/>
          <w:bCs/>
        </w:rPr>
        <w:t xml:space="preserve">Ref: </w:t>
      </w:r>
      <w:r w:rsidRPr="00226912">
        <w:t xml:space="preserve">Use Case K.2 in </w:t>
      </w:r>
      <w:r w:rsidR="00843C2C">
        <w:t xml:space="preserve">ETSI </w:t>
      </w:r>
      <w:r w:rsidRPr="00226912">
        <w:t>STF 601</w:t>
      </w:r>
    </w:p>
    <w:p w14:paraId="4D5A08B0" w14:textId="77777777" w:rsidR="008642F5" w:rsidRPr="00226912" w:rsidRDefault="008642F5" w:rsidP="00B30351">
      <w:r w:rsidRPr="00226912">
        <w:rPr>
          <w:b/>
          <w:bCs/>
        </w:rPr>
        <w:t xml:space="preserve">Description: </w:t>
      </w:r>
      <w:r w:rsidRPr="00226912">
        <w:t>This use case is inspired by the Lift Predictive Maintenance one with the difference that often, data produced by lift installations can only be saved, retrieved, and exploited locally due to, for example, a network connection that is not always one or given the high bandwidth cost. From the data usability perspective, in this use case, the critical aspect is not related to the grant effective reading from IoT devices, but also to having an effective and efficient data transfer from each lift location and the central data collector. This aspect opens to a more complex scenario where the entire end-to-end pipeline is decentralized and, by assuming to have a central data collector processing all produced data, reasoning and learning operation can be performed in a federated way.</w:t>
      </w:r>
    </w:p>
    <w:p w14:paraId="120C25D3" w14:textId="77777777" w:rsidR="008642F5" w:rsidRPr="00226912" w:rsidRDefault="008642F5" w:rsidP="002603D5">
      <w:pPr>
        <w:keepNext/>
        <w:keepLines/>
      </w:pPr>
      <w:r w:rsidRPr="00226912">
        <w:rPr>
          <w:b/>
          <w:bCs/>
        </w:rPr>
        <w:lastRenderedPageBreak/>
        <w:t xml:space="preserve">AI/ML Impact: </w:t>
      </w:r>
      <w:r w:rsidRPr="00226912">
        <w:t>The cloud data manager collects data from different installations deployed into low-connectivity environments and aggregates the data within a central data model. The decision support system connected to the cloud data manager detects a data pattern that, with a probability higher than a specified threshold, can lead to a fault or an undesired event. The lift IoT ecosystem provides data to the cloud data manager installed within the lift company premises. The lift IoT ecosystem provides data to the local data manager installed within the local environment. The lift company is alerted, and, in turn, it alerts the maintenance supplier about the undesired event together with the related explanation.</w:t>
      </w:r>
    </w:p>
    <w:p w14:paraId="7713D9FA" w14:textId="77777777" w:rsidR="008642F5" w:rsidRPr="00226912" w:rsidRDefault="008642F5" w:rsidP="00B30351">
      <w:r w:rsidRPr="00226912">
        <w:rPr>
          <w:b/>
          <w:bCs/>
        </w:rPr>
        <w:t xml:space="preserve">Analysis: </w:t>
      </w:r>
      <w:r w:rsidRPr="00226912">
        <w:t>Hence, any service and activities relying on the quality of the data provided by the IoT ecosystem to the main server can compromise the processing activities of the AI-based predictive system by making it ineffective for addressing the predictive maintenance task.</w:t>
      </w:r>
    </w:p>
    <w:p w14:paraId="4F9E5337" w14:textId="77777777" w:rsidR="008642F5" w:rsidRPr="00226912" w:rsidRDefault="00E861CC" w:rsidP="001E6FA6">
      <w:pPr>
        <w:pStyle w:val="Heading2"/>
      </w:pPr>
      <w:bookmarkStart w:id="584" w:name="_Toc139987468"/>
      <w:bookmarkStart w:id="585" w:name="_Toc141367844"/>
      <w:bookmarkStart w:id="586" w:name="_Toc141367989"/>
      <w:bookmarkStart w:id="587" w:name="_Toc143268881"/>
      <w:r w:rsidRPr="00226912">
        <w:t>A.3.20</w:t>
      </w:r>
      <w:r w:rsidRPr="00226912">
        <w:tab/>
      </w:r>
      <w:r w:rsidR="008642F5" w:rsidRPr="00226912">
        <w:t>Smart Lighting</w:t>
      </w:r>
      <w:bookmarkEnd w:id="584"/>
      <w:bookmarkEnd w:id="585"/>
      <w:bookmarkEnd w:id="586"/>
      <w:bookmarkEnd w:id="587"/>
    </w:p>
    <w:p w14:paraId="07EB4784" w14:textId="7433B413" w:rsidR="008642F5" w:rsidRPr="00226912" w:rsidRDefault="008642F5" w:rsidP="00B30351">
      <w:pPr>
        <w:rPr>
          <w:b/>
          <w:bCs/>
        </w:rPr>
      </w:pPr>
      <w:r w:rsidRPr="00226912">
        <w:rPr>
          <w:b/>
          <w:bCs/>
        </w:rPr>
        <w:t xml:space="preserve">Ref: </w:t>
      </w:r>
      <w:r w:rsidRPr="00226912">
        <w:t xml:space="preserve">Use Case L.1 in </w:t>
      </w:r>
      <w:r w:rsidR="00843C2C">
        <w:t xml:space="preserve">ETSI </w:t>
      </w:r>
      <w:r w:rsidRPr="00226912">
        <w:t>STF 601</w:t>
      </w:r>
    </w:p>
    <w:p w14:paraId="682340F5" w14:textId="77777777" w:rsidR="008642F5" w:rsidRPr="00226912" w:rsidRDefault="008642F5" w:rsidP="00B30351">
      <w:r w:rsidRPr="00226912">
        <w:rPr>
          <w:b/>
          <w:bCs/>
        </w:rPr>
        <w:t xml:space="preserve">Description: </w:t>
      </w:r>
      <w:r w:rsidRPr="00226912">
        <w:t>In huge urban areas, the IoT stage carrying out this utilization case needs to continuously gather the information from many various sensors situated around the city, total them, and feed them to the AI cycle that takes the lighting choice.</w:t>
      </w:r>
    </w:p>
    <w:p w14:paraId="2B7FE513" w14:textId="6CFF1D68" w:rsidR="008642F5" w:rsidRPr="00226912" w:rsidRDefault="008642F5" w:rsidP="00B30351">
      <w:r w:rsidRPr="00226912">
        <w:rPr>
          <w:b/>
          <w:bCs/>
        </w:rPr>
        <w:t xml:space="preserve">AI/ML Impact: </w:t>
      </w:r>
      <w:r w:rsidRPr="00226912">
        <w:t xml:space="preserve">In large cities, the IoT platform implementing this use case </w:t>
      </w:r>
      <w:r w:rsidR="00E12040">
        <w:t>will</w:t>
      </w:r>
      <w:r w:rsidR="00E12040" w:rsidRPr="00226912">
        <w:t xml:space="preserve"> </w:t>
      </w:r>
      <w:r w:rsidRPr="00226912">
        <w:t>collect in real-time the data from thousands of different sensors located around the city, aggregate them, and feed them to the AI process that takes the lighting decision. In addition, this use case may help improve the inhabitant's safety (sensitive areas get higher illumination), improve the city maintenance operations, and reduce global energy consumption. Other use cases such as smart waste or environmental monitoring would lead to similar discussion in terms of data usability of the devices and the data they provide.</w:t>
      </w:r>
    </w:p>
    <w:p w14:paraId="6483DD38" w14:textId="77777777" w:rsidR="00126033" w:rsidRPr="00226912" w:rsidRDefault="008642F5" w:rsidP="00B30351">
      <w:r w:rsidRPr="00226912">
        <w:rPr>
          <w:b/>
          <w:bCs/>
        </w:rPr>
        <w:t xml:space="preserve">Analysis: </w:t>
      </w:r>
      <w:r w:rsidRPr="00226912">
        <w:t>Due to the large amount of data to be collected, intermediate platforms aggregating the data from a selected location or selected type of sensors may filter unusual events and facilitate the decision-making process, by reducing its complexity. Interoperability between the devices measuring the sensor data and the platforms aggregating and exploiting the data has a strong impact. They should receive only useful, complete (</w:t>
      </w:r>
      <w:r w:rsidR="00230143" w:rsidRPr="00226912">
        <w:t>e.g.</w:t>
      </w:r>
      <w:r w:rsidRPr="00226912">
        <w:t xml:space="preserve"> no missing data in the flow) and non-redundant data (except where needed). As in all AI use cases, the data presentation, format, and meaning need to be clearly defined at all levels of the processing chain. Lack of usability of the data or compromised data in this use case may have different consequences.</w:t>
      </w:r>
    </w:p>
    <w:p w14:paraId="31CAACF3" w14:textId="77777777" w:rsidR="00A252D6" w:rsidRPr="00226912" w:rsidRDefault="00A252D6">
      <w:pPr>
        <w:overflowPunct/>
        <w:autoSpaceDE/>
        <w:autoSpaceDN/>
        <w:adjustRightInd/>
        <w:spacing w:after="0"/>
        <w:textAlignment w:val="auto"/>
        <w:rPr>
          <w:rFonts w:ascii="Arial" w:hAnsi="Arial"/>
          <w:sz w:val="36"/>
        </w:rPr>
      </w:pPr>
      <w:r w:rsidRPr="00226912">
        <w:br w:type="page"/>
      </w:r>
    </w:p>
    <w:p w14:paraId="4759A691" w14:textId="77777777" w:rsidR="00070988" w:rsidRPr="00226912" w:rsidRDefault="00BB6418" w:rsidP="001E6FA6">
      <w:pPr>
        <w:pStyle w:val="Heading1"/>
      </w:pPr>
      <w:bookmarkStart w:id="588" w:name="_Toc139987469"/>
      <w:bookmarkStart w:id="589" w:name="_Toc141367845"/>
      <w:bookmarkStart w:id="590" w:name="_Toc141367990"/>
      <w:bookmarkStart w:id="591" w:name="_Toc143268882"/>
      <w:r w:rsidRPr="00226912">
        <w:lastRenderedPageBreak/>
        <w:t>History</w:t>
      </w:r>
      <w:bookmarkEnd w:id="588"/>
      <w:bookmarkEnd w:id="589"/>
      <w:bookmarkEnd w:id="590"/>
      <w:bookmarkEnd w:id="591"/>
    </w:p>
    <w:tbl>
      <w:tblPr>
        <w:tblW w:w="9642" w:type="dxa"/>
        <w:jc w:val="center"/>
        <w:tblLayout w:type="fixed"/>
        <w:tblCellMar>
          <w:left w:w="28" w:type="dxa"/>
          <w:right w:w="28" w:type="dxa"/>
        </w:tblCellMar>
        <w:tblLook w:val="04A0" w:firstRow="1" w:lastRow="0" w:firstColumn="1" w:lastColumn="0" w:noHBand="0" w:noVBand="1"/>
      </w:tblPr>
      <w:tblGrid>
        <w:gridCol w:w="1248"/>
        <w:gridCol w:w="1588"/>
        <w:gridCol w:w="6806"/>
      </w:tblGrid>
      <w:tr w:rsidR="00E05319" w:rsidRPr="00226912" w14:paraId="26B97DB7" w14:textId="77777777" w:rsidTr="00735C20">
        <w:trPr>
          <w:cantSplit/>
          <w:jc w:val="center"/>
        </w:trPr>
        <w:tc>
          <w:tcPr>
            <w:tcW w:w="9642" w:type="dxa"/>
            <w:gridSpan w:val="3"/>
            <w:tcBorders>
              <w:top w:val="single" w:sz="6" w:space="0" w:color="auto"/>
              <w:left w:val="single" w:sz="6" w:space="0" w:color="auto"/>
              <w:bottom w:val="single" w:sz="6" w:space="0" w:color="auto"/>
              <w:right w:val="single" w:sz="6" w:space="0" w:color="auto"/>
            </w:tcBorders>
            <w:hideMark/>
          </w:tcPr>
          <w:p w14:paraId="5557DCAB" w14:textId="77777777" w:rsidR="00E05319" w:rsidRPr="00226912" w:rsidRDefault="00356C28">
            <w:pPr>
              <w:keepNext/>
              <w:spacing w:before="60" w:after="60"/>
              <w:jc w:val="center"/>
              <w:rPr>
                <w:b/>
                <w:sz w:val="24"/>
              </w:rPr>
            </w:pPr>
            <w:r w:rsidRPr="00226912">
              <w:rPr>
                <w:b/>
                <w:sz w:val="24"/>
              </w:rPr>
              <w:t>Publication</w:t>
            </w:r>
            <w:r w:rsidR="00E05319" w:rsidRPr="00226912">
              <w:rPr>
                <w:b/>
                <w:sz w:val="24"/>
              </w:rPr>
              <w:t xml:space="preserve"> history</w:t>
            </w:r>
          </w:p>
        </w:tc>
      </w:tr>
      <w:tr w:rsidR="00E05319" w:rsidRPr="00226912" w14:paraId="54A13681" w14:textId="77777777" w:rsidTr="00735C20">
        <w:trPr>
          <w:cantSplit/>
          <w:jc w:val="center"/>
        </w:trPr>
        <w:tc>
          <w:tcPr>
            <w:tcW w:w="1248" w:type="dxa"/>
            <w:tcBorders>
              <w:top w:val="single" w:sz="6" w:space="0" w:color="auto"/>
              <w:left w:val="single" w:sz="6" w:space="0" w:color="auto"/>
              <w:bottom w:val="single" w:sz="6" w:space="0" w:color="auto"/>
              <w:right w:val="single" w:sz="6" w:space="0" w:color="auto"/>
            </w:tcBorders>
          </w:tcPr>
          <w:p w14:paraId="3518970B" w14:textId="2297ED0A" w:rsidR="00E05319" w:rsidRPr="00226912" w:rsidRDefault="00735C20">
            <w:pPr>
              <w:pStyle w:val="FP"/>
              <w:keepNext/>
              <w:spacing w:before="80" w:after="80"/>
              <w:ind w:left="57"/>
            </w:pPr>
            <w:r>
              <w:t>V5.0.1</w:t>
            </w:r>
          </w:p>
        </w:tc>
        <w:tc>
          <w:tcPr>
            <w:tcW w:w="1588" w:type="dxa"/>
            <w:tcBorders>
              <w:top w:val="single" w:sz="6" w:space="0" w:color="auto"/>
              <w:left w:val="single" w:sz="6" w:space="0" w:color="auto"/>
              <w:bottom w:val="single" w:sz="6" w:space="0" w:color="auto"/>
              <w:right w:val="single" w:sz="6" w:space="0" w:color="auto"/>
            </w:tcBorders>
          </w:tcPr>
          <w:p w14:paraId="0B67585E" w14:textId="4C25EAD6" w:rsidR="00E05319" w:rsidRPr="00226912" w:rsidRDefault="007807BD" w:rsidP="008A0C4C">
            <w:pPr>
              <w:pStyle w:val="FP"/>
              <w:keepNext/>
              <w:spacing w:before="80" w:after="80"/>
              <w:ind w:left="57"/>
            </w:pPr>
            <w:r>
              <w:t>August</w:t>
            </w:r>
            <w:r w:rsidR="00735C20">
              <w:t xml:space="preserve"> 2023</w:t>
            </w:r>
          </w:p>
        </w:tc>
        <w:tc>
          <w:tcPr>
            <w:tcW w:w="6806" w:type="dxa"/>
            <w:tcBorders>
              <w:top w:val="single" w:sz="6" w:space="0" w:color="auto"/>
              <w:left w:val="nil"/>
              <w:bottom w:val="single" w:sz="6" w:space="0" w:color="auto"/>
              <w:right w:val="single" w:sz="6" w:space="0" w:color="auto"/>
            </w:tcBorders>
          </w:tcPr>
          <w:p w14:paraId="16B5B9AF" w14:textId="500437FB" w:rsidR="00E05319" w:rsidRPr="00226912" w:rsidRDefault="00735C20">
            <w:pPr>
              <w:pStyle w:val="FP"/>
              <w:keepNext/>
              <w:tabs>
                <w:tab w:val="left" w:pos="3118"/>
              </w:tabs>
              <w:spacing w:before="80" w:after="80"/>
              <w:ind w:left="57"/>
            </w:pPr>
            <w:r>
              <w:t xml:space="preserve">Partners pre-processing done by </w:t>
            </w:r>
            <w:r w:rsidR="007807BD" w:rsidRPr="006D7A5E">
              <w:rPr>
                <w:rFonts w:ascii="Arial" w:hAnsi="Arial"/>
                <w:b/>
                <w:i/>
                <w:color w:val="4F81BD"/>
              </w:rPr>
              <w:t>editHelp!</w:t>
            </w:r>
            <w:r>
              <w:br/>
              <w:t xml:space="preserve">e-mail: </w:t>
            </w:r>
            <w:hyperlink r:id="rId37" w:history="1">
              <w:r w:rsidR="007807BD" w:rsidRPr="00C145ED">
                <w:rPr>
                  <w:rStyle w:val="Hyperlink"/>
                </w:rPr>
                <w:t>mailto:edithelp@etsi.org</w:t>
              </w:r>
            </w:hyperlink>
          </w:p>
        </w:tc>
      </w:tr>
      <w:tr w:rsidR="00E05319" w:rsidRPr="00226912" w14:paraId="1E3A020D" w14:textId="77777777" w:rsidTr="00735C20">
        <w:trPr>
          <w:cantSplit/>
          <w:jc w:val="center"/>
        </w:trPr>
        <w:tc>
          <w:tcPr>
            <w:tcW w:w="1248" w:type="dxa"/>
            <w:tcBorders>
              <w:top w:val="single" w:sz="6" w:space="0" w:color="auto"/>
              <w:left w:val="single" w:sz="6" w:space="0" w:color="auto"/>
              <w:bottom w:val="single" w:sz="6" w:space="0" w:color="auto"/>
              <w:right w:val="single" w:sz="6" w:space="0" w:color="auto"/>
            </w:tcBorders>
          </w:tcPr>
          <w:p w14:paraId="47B4DB17" w14:textId="77777777" w:rsidR="00E05319" w:rsidRPr="00226912" w:rsidRDefault="00E05319">
            <w:pPr>
              <w:pStyle w:val="FP"/>
              <w:keepNext/>
              <w:spacing w:before="80" w:after="80"/>
              <w:ind w:left="57"/>
            </w:pPr>
          </w:p>
        </w:tc>
        <w:tc>
          <w:tcPr>
            <w:tcW w:w="1588" w:type="dxa"/>
            <w:tcBorders>
              <w:top w:val="single" w:sz="6" w:space="0" w:color="auto"/>
              <w:left w:val="single" w:sz="6" w:space="0" w:color="auto"/>
              <w:bottom w:val="single" w:sz="6" w:space="0" w:color="auto"/>
              <w:right w:val="single" w:sz="6" w:space="0" w:color="auto"/>
            </w:tcBorders>
          </w:tcPr>
          <w:p w14:paraId="0045CE3C" w14:textId="77777777" w:rsidR="00E05319" w:rsidRPr="00226912" w:rsidRDefault="00E05319">
            <w:pPr>
              <w:pStyle w:val="FP"/>
              <w:keepNext/>
              <w:spacing w:before="80" w:after="80"/>
              <w:ind w:left="57"/>
            </w:pPr>
          </w:p>
        </w:tc>
        <w:tc>
          <w:tcPr>
            <w:tcW w:w="6806" w:type="dxa"/>
            <w:tcBorders>
              <w:top w:val="single" w:sz="6" w:space="0" w:color="auto"/>
              <w:left w:val="nil"/>
              <w:bottom w:val="single" w:sz="6" w:space="0" w:color="auto"/>
              <w:right w:val="single" w:sz="6" w:space="0" w:color="auto"/>
            </w:tcBorders>
          </w:tcPr>
          <w:p w14:paraId="11059536" w14:textId="77777777" w:rsidR="00E05319" w:rsidRPr="00226912" w:rsidRDefault="00E05319">
            <w:pPr>
              <w:pStyle w:val="FP"/>
              <w:keepNext/>
              <w:tabs>
                <w:tab w:val="left" w:pos="3118"/>
              </w:tabs>
              <w:spacing w:before="80" w:after="80"/>
              <w:ind w:left="57"/>
            </w:pPr>
          </w:p>
        </w:tc>
      </w:tr>
      <w:tr w:rsidR="00E05319" w:rsidRPr="00226912" w14:paraId="74ACE2C2" w14:textId="77777777" w:rsidTr="00735C20">
        <w:trPr>
          <w:cantSplit/>
          <w:jc w:val="center"/>
        </w:trPr>
        <w:tc>
          <w:tcPr>
            <w:tcW w:w="1248" w:type="dxa"/>
            <w:tcBorders>
              <w:top w:val="single" w:sz="6" w:space="0" w:color="auto"/>
              <w:left w:val="single" w:sz="6" w:space="0" w:color="auto"/>
              <w:bottom w:val="single" w:sz="6" w:space="0" w:color="auto"/>
              <w:right w:val="single" w:sz="6" w:space="0" w:color="auto"/>
            </w:tcBorders>
          </w:tcPr>
          <w:p w14:paraId="326D6EDE" w14:textId="77777777" w:rsidR="00E05319" w:rsidRPr="00226912" w:rsidRDefault="00E05319">
            <w:pPr>
              <w:pStyle w:val="FP"/>
              <w:keepNext/>
              <w:spacing w:before="80" w:after="80"/>
              <w:ind w:left="57"/>
            </w:pPr>
          </w:p>
        </w:tc>
        <w:tc>
          <w:tcPr>
            <w:tcW w:w="1588" w:type="dxa"/>
            <w:tcBorders>
              <w:top w:val="single" w:sz="6" w:space="0" w:color="auto"/>
              <w:left w:val="single" w:sz="6" w:space="0" w:color="auto"/>
              <w:bottom w:val="single" w:sz="6" w:space="0" w:color="auto"/>
              <w:right w:val="single" w:sz="6" w:space="0" w:color="auto"/>
            </w:tcBorders>
          </w:tcPr>
          <w:p w14:paraId="2B4304E7" w14:textId="77777777" w:rsidR="00E05319" w:rsidRPr="00226912" w:rsidRDefault="00E05319">
            <w:pPr>
              <w:pStyle w:val="FP"/>
              <w:keepNext/>
              <w:spacing w:before="80" w:after="80"/>
              <w:ind w:left="57"/>
            </w:pPr>
          </w:p>
        </w:tc>
        <w:tc>
          <w:tcPr>
            <w:tcW w:w="6806" w:type="dxa"/>
            <w:tcBorders>
              <w:top w:val="single" w:sz="6" w:space="0" w:color="auto"/>
              <w:left w:val="nil"/>
              <w:bottom w:val="single" w:sz="6" w:space="0" w:color="auto"/>
              <w:right w:val="single" w:sz="6" w:space="0" w:color="auto"/>
            </w:tcBorders>
          </w:tcPr>
          <w:p w14:paraId="451FEBFB" w14:textId="77777777" w:rsidR="00E05319" w:rsidRPr="00226912" w:rsidRDefault="00E05319">
            <w:pPr>
              <w:pStyle w:val="FP"/>
              <w:keepNext/>
              <w:tabs>
                <w:tab w:val="left" w:pos="3261"/>
                <w:tab w:val="left" w:pos="4395"/>
              </w:tabs>
              <w:spacing w:before="80" w:after="80"/>
              <w:ind w:left="57"/>
            </w:pPr>
          </w:p>
        </w:tc>
      </w:tr>
      <w:tr w:rsidR="00E05319" w:rsidRPr="00226912" w14:paraId="261A7854" w14:textId="77777777" w:rsidTr="00735C20">
        <w:trPr>
          <w:cantSplit/>
          <w:jc w:val="center"/>
        </w:trPr>
        <w:tc>
          <w:tcPr>
            <w:tcW w:w="1248" w:type="dxa"/>
            <w:tcBorders>
              <w:top w:val="single" w:sz="6" w:space="0" w:color="auto"/>
              <w:left w:val="single" w:sz="6" w:space="0" w:color="auto"/>
              <w:bottom w:val="single" w:sz="6" w:space="0" w:color="auto"/>
              <w:right w:val="single" w:sz="6" w:space="0" w:color="auto"/>
            </w:tcBorders>
          </w:tcPr>
          <w:p w14:paraId="27841FDE" w14:textId="77777777" w:rsidR="00E05319" w:rsidRPr="00226912" w:rsidRDefault="00E05319">
            <w:pPr>
              <w:pStyle w:val="FP"/>
              <w:spacing w:before="80" w:after="80"/>
              <w:ind w:left="57"/>
            </w:pPr>
          </w:p>
        </w:tc>
        <w:tc>
          <w:tcPr>
            <w:tcW w:w="1588" w:type="dxa"/>
            <w:tcBorders>
              <w:top w:val="single" w:sz="6" w:space="0" w:color="auto"/>
              <w:left w:val="single" w:sz="6" w:space="0" w:color="auto"/>
              <w:bottom w:val="single" w:sz="6" w:space="0" w:color="auto"/>
              <w:right w:val="single" w:sz="6" w:space="0" w:color="auto"/>
            </w:tcBorders>
          </w:tcPr>
          <w:p w14:paraId="12C75700" w14:textId="77777777" w:rsidR="00E05319" w:rsidRPr="00226912" w:rsidRDefault="00E05319">
            <w:pPr>
              <w:pStyle w:val="FP"/>
              <w:spacing w:before="80" w:after="80"/>
              <w:ind w:left="57"/>
            </w:pPr>
          </w:p>
        </w:tc>
        <w:tc>
          <w:tcPr>
            <w:tcW w:w="6806" w:type="dxa"/>
            <w:tcBorders>
              <w:top w:val="single" w:sz="6" w:space="0" w:color="auto"/>
              <w:left w:val="nil"/>
              <w:bottom w:val="single" w:sz="6" w:space="0" w:color="auto"/>
              <w:right w:val="single" w:sz="6" w:space="0" w:color="auto"/>
            </w:tcBorders>
          </w:tcPr>
          <w:p w14:paraId="04615C31" w14:textId="77777777" w:rsidR="00E05319" w:rsidRPr="00226912" w:rsidRDefault="00E05319">
            <w:pPr>
              <w:pStyle w:val="FP"/>
              <w:tabs>
                <w:tab w:val="left" w:pos="3261"/>
                <w:tab w:val="left" w:pos="4395"/>
              </w:tabs>
              <w:spacing w:before="80" w:after="80"/>
              <w:ind w:left="57"/>
            </w:pPr>
          </w:p>
        </w:tc>
      </w:tr>
      <w:tr w:rsidR="00E05319" w:rsidRPr="00226912" w14:paraId="731907D3" w14:textId="77777777" w:rsidTr="00735C20">
        <w:trPr>
          <w:cantSplit/>
          <w:jc w:val="center"/>
        </w:trPr>
        <w:tc>
          <w:tcPr>
            <w:tcW w:w="1248" w:type="dxa"/>
            <w:tcBorders>
              <w:top w:val="single" w:sz="6" w:space="0" w:color="auto"/>
              <w:left w:val="single" w:sz="6" w:space="0" w:color="auto"/>
              <w:bottom w:val="single" w:sz="6" w:space="0" w:color="auto"/>
              <w:right w:val="single" w:sz="6" w:space="0" w:color="auto"/>
            </w:tcBorders>
          </w:tcPr>
          <w:p w14:paraId="6086EEA7" w14:textId="77777777" w:rsidR="00E05319" w:rsidRPr="00226912" w:rsidRDefault="00E05319">
            <w:pPr>
              <w:pStyle w:val="FP"/>
              <w:spacing w:before="80" w:after="80"/>
              <w:ind w:left="57"/>
            </w:pPr>
          </w:p>
        </w:tc>
        <w:tc>
          <w:tcPr>
            <w:tcW w:w="1588" w:type="dxa"/>
            <w:tcBorders>
              <w:top w:val="single" w:sz="6" w:space="0" w:color="auto"/>
              <w:left w:val="single" w:sz="6" w:space="0" w:color="auto"/>
              <w:bottom w:val="single" w:sz="6" w:space="0" w:color="auto"/>
              <w:right w:val="single" w:sz="6" w:space="0" w:color="auto"/>
            </w:tcBorders>
          </w:tcPr>
          <w:p w14:paraId="337E6917" w14:textId="77777777" w:rsidR="00E05319" w:rsidRPr="00226912" w:rsidRDefault="00E05319">
            <w:pPr>
              <w:pStyle w:val="FP"/>
              <w:spacing w:before="80" w:after="80"/>
              <w:ind w:left="57"/>
            </w:pPr>
          </w:p>
        </w:tc>
        <w:tc>
          <w:tcPr>
            <w:tcW w:w="6806" w:type="dxa"/>
            <w:tcBorders>
              <w:top w:val="single" w:sz="6" w:space="0" w:color="auto"/>
              <w:left w:val="nil"/>
              <w:bottom w:val="single" w:sz="6" w:space="0" w:color="auto"/>
              <w:right w:val="single" w:sz="6" w:space="0" w:color="auto"/>
            </w:tcBorders>
          </w:tcPr>
          <w:p w14:paraId="13926AD4" w14:textId="77777777" w:rsidR="00E05319" w:rsidRPr="00226912" w:rsidRDefault="00E05319">
            <w:pPr>
              <w:pStyle w:val="FP"/>
              <w:tabs>
                <w:tab w:val="left" w:pos="3261"/>
                <w:tab w:val="left" w:pos="4395"/>
              </w:tabs>
              <w:spacing w:before="80" w:after="80"/>
              <w:ind w:left="57"/>
            </w:pPr>
          </w:p>
        </w:tc>
      </w:tr>
    </w:tbl>
    <w:p w14:paraId="224E2E6D" w14:textId="77777777" w:rsidR="00356C28" w:rsidRPr="00226912" w:rsidRDefault="00356C28" w:rsidP="00356C28"/>
    <w:tbl>
      <w:tblPr>
        <w:tblW w:w="9639" w:type="dxa"/>
        <w:jc w:val="center"/>
        <w:tblLayout w:type="fixed"/>
        <w:tblCellMar>
          <w:left w:w="28" w:type="dxa"/>
          <w:right w:w="28" w:type="dxa"/>
        </w:tblCellMar>
        <w:tblLook w:val="04A0" w:firstRow="1" w:lastRow="0" w:firstColumn="1" w:lastColumn="0" w:noHBand="0" w:noVBand="1"/>
      </w:tblPr>
      <w:tblGrid>
        <w:gridCol w:w="1247"/>
        <w:gridCol w:w="1588"/>
        <w:gridCol w:w="6804"/>
      </w:tblGrid>
      <w:tr w:rsidR="00356C28" w:rsidRPr="00226912" w14:paraId="42465427" w14:textId="77777777" w:rsidTr="00526794">
        <w:trPr>
          <w:cantSplit/>
          <w:jc w:val="center"/>
        </w:trPr>
        <w:tc>
          <w:tcPr>
            <w:tcW w:w="9639" w:type="dxa"/>
            <w:gridSpan w:val="3"/>
            <w:tcBorders>
              <w:top w:val="single" w:sz="6" w:space="0" w:color="auto"/>
              <w:left w:val="single" w:sz="6" w:space="0" w:color="auto"/>
              <w:bottom w:val="single" w:sz="6" w:space="0" w:color="auto"/>
              <w:right w:val="single" w:sz="6" w:space="0" w:color="auto"/>
            </w:tcBorders>
            <w:hideMark/>
          </w:tcPr>
          <w:p w14:paraId="2C57E058" w14:textId="77777777" w:rsidR="00356C28" w:rsidRPr="00226912" w:rsidRDefault="00356C28" w:rsidP="00712F2B">
            <w:pPr>
              <w:keepNext/>
              <w:spacing w:before="60" w:after="60"/>
              <w:jc w:val="center"/>
              <w:rPr>
                <w:b/>
                <w:sz w:val="24"/>
              </w:rPr>
            </w:pPr>
            <w:r w:rsidRPr="00226912">
              <w:rPr>
                <w:b/>
                <w:sz w:val="24"/>
              </w:rPr>
              <w:t xml:space="preserve">Draft history </w:t>
            </w:r>
            <w:r w:rsidRPr="00226912">
              <w:t>(to be removed on publication)</w:t>
            </w:r>
          </w:p>
        </w:tc>
      </w:tr>
      <w:tr w:rsidR="00356C28" w:rsidRPr="00226912" w14:paraId="1E2FD80E" w14:textId="77777777" w:rsidTr="00526794">
        <w:trPr>
          <w:cantSplit/>
          <w:jc w:val="center"/>
        </w:trPr>
        <w:tc>
          <w:tcPr>
            <w:tcW w:w="1247" w:type="dxa"/>
            <w:tcBorders>
              <w:top w:val="single" w:sz="6" w:space="0" w:color="auto"/>
              <w:left w:val="single" w:sz="6" w:space="0" w:color="auto"/>
              <w:bottom w:val="single" w:sz="6" w:space="0" w:color="auto"/>
              <w:right w:val="single" w:sz="6" w:space="0" w:color="auto"/>
            </w:tcBorders>
            <w:hideMark/>
          </w:tcPr>
          <w:p w14:paraId="1F174140" w14:textId="77777777" w:rsidR="00356C28" w:rsidRPr="00226912" w:rsidRDefault="00356C28" w:rsidP="00712F2B">
            <w:pPr>
              <w:pStyle w:val="FP"/>
              <w:keepNext/>
              <w:spacing w:before="80" w:after="80"/>
              <w:ind w:left="57"/>
            </w:pPr>
            <w:r w:rsidRPr="00226912">
              <w:t>V</w:t>
            </w:r>
            <w:r w:rsidR="003445D5" w:rsidRPr="00226912">
              <w:t>0</w:t>
            </w:r>
            <w:r w:rsidRPr="00226912">
              <w:t>.</w:t>
            </w:r>
            <w:r w:rsidR="003445D5" w:rsidRPr="00226912">
              <w:t>0</w:t>
            </w:r>
            <w:r w:rsidRPr="00226912">
              <w:t>.1</w:t>
            </w:r>
          </w:p>
        </w:tc>
        <w:tc>
          <w:tcPr>
            <w:tcW w:w="1588" w:type="dxa"/>
            <w:tcBorders>
              <w:top w:val="single" w:sz="6" w:space="0" w:color="auto"/>
              <w:left w:val="single" w:sz="6" w:space="0" w:color="auto"/>
              <w:bottom w:val="single" w:sz="6" w:space="0" w:color="auto"/>
              <w:right w:val="single" w:sz="6" w:space="0" w:color="auto"/>
            </w:tcBorders>
            <w:hideMark/>
          </w:tcPr>
          <w:p w14:paraId="5A2EE900" w14:textId="77777777" w:rsidR="00356C28" w:rsidRPr="00226912" w:rsidRDefault="003445D5" w:rsidP="008A0C4C">
            <w:pPr>
              <w:pStyle w:val="FP"/>
              <w:keepNext/>
              <w:spacing w:before="80" w:after="80"/>
              <w:ind w:left="57"/>
            </w:pPr>
            <w:r w:rsidRPr="00226912">
              <w:t>20</w:t>
            </w:r>
            <w:r w:rsidR="004B6313" w:rsidRPr="00226912">
              <w:t>2</w:t>
            </w:r>
            <w:r w:rsidR="00185DE9" w:rsidRPr="00226912">
              <w:t>1</w:t>
            </w:r>
            <w:r w:rsidR="008A0C4C" w:rsidRPr="00226912">
              <w:t>-</w:t>
            </w:r>
            <w:r w:rsidR="004B6313" w:rsidRPr="00226912">
              <w:t>07</w:t>
            </w:r>
            <w:r w:rsidR="008A0C4C" w:rsidRPr="00226912">
              <w:t>-</w:t>
            </w:r>
            <w:r w:rsidR="004B6313" w:rsidRPr="00226912">
              <w:t>07</w:t>
            </w:r>
          </w:p>
        </w:tc>
        <w:tc>
          <w:tcPr>
            <w:tcW w:w="6804" w:type="dxa"/>
            <w:tcBorders>
              <w:top w:val="single" w:sz="6" w:space="0" w:color="auto"/>
              <w:left w:val="nil"/>
              <w:bottom w:val="single" w:sz="6" w:space="0" w:color="auto"/>
              <w:right w:val="single" w:sz="6" w:space="0" w:color="auto"/>
            </w:tcBorders>
            <w:hideMark/>
          </w:tcPr>
          <w:p w14:paraId="54AD7A0B" w14:textId="77777777" w:rsidR="00356C28" w:rsidRPr="00226912" w:rsidRDefault="003445D5" w:rsidP="00712F2B">
            <w:pPr>
              <w:pStyle w:val="FP"/>
              <w:keepNext/>
              <w:tabs>
                <w:tab w:val="left" w:pos="3118"/>
              </w:tabs>
              <w:spacing w:before="80" w:after="80"/>
              <w:ind w:left="57"/>
            </w:pPr>
            <w:r w:rsidRPr="00226912">
              <w:t>Skeleton of the TR.</w:t>
            </w:r>
          </w:p>
        </w:tc>
      </w:tr>
      <w:tr w:rsidR="00356C28" w:rsidRPr="00226912" w14:paraId="7B07057F" w14:textId="77777777" w:rsidTr="00526794">
        <w:trPr>
          <w:cantSplit/>
          <w:jc w:val="center"/>
        </w:trPr>
        <w:tc>
          <w:tcPr>
            <w:tcW w:w="1247" w:type="dxa"/>
            <w:tcBorders>
              <w:top w:val="single" w:sz="6" w:space="0" w:color="auto"/>
              <w:left w:val="single" w:sz="6" w:space="0" w:color="auto"/>
              <w:bottom w:val="single" w:sz="6" w:space="0" w:color="auto"/>
              <w:right w:val="single" w:sz="6" w:space="0" w:color="auto"/>
            </w:tcBorders>
          </w:tcPr>
          <w:p w14:paraId="2C8065AE" w14:textId="77777777" w:rsidR="00356C28" w:rsidRPr="00226912" w:rsidRDefault="009B6EB5" w:rsidP="00712F2B">
            <w:pPr>
              <w:pStyle w:val="FP"/>
              <w:keepNext/>
              <w:spacing w:before="80" w:after="80"/>
              <w:ind w:left="57"/>
              <w:rPr>
                <w:lang w:eastAsia="ko-KR"/>
              </w:rPr>
            </w:pPr>
            <w:r w:rsidRPr="00226912">
              <w:rPr>
                <w:lang w:eastAsia="ko-KR"/>
              </w:rPr>
              <w:t>V0.1.0</w:t>
            </w:r>
          </w:p>
        </w:tc>
        <w:tc>
          <w:tcPr>
            <w:tcW w:w="1588" w:type="dxa"/>
            <w:tcBorders>
              <w:top w:val="single" w:sz="6" w:space="0" w:color="auto"/>
              <w:left w:val="single" w:sz="6" w:space="0" w:color="auto"/>
              <w:bottom w:val="single" w:sz="6" w:space="0" w:color="auto"/>
              <w:right w:val="single" w:sz="6" w:space="0" w:color="auto"/>
            </w:tcBorders>
          </w:tcPr>
          <w:p w14:paraId="54C9A0D2" w14:textId="77777777" w:rsidR="00356C28" w:rsidRPr="00226912" w:rsidRDefault="009B6EB5" w:rsidP="00712F2B">
            <w:pPr>
              <w:pStyle w:val="FP"/>
              <w:keepNext/>
              <w:spacing w:before="80" w:after="80"/>
              <w:ind w:left="57"/>
            </w:pPr>
            <w:r w:rsidRPr="00226912">
              <w:t>2021-10-20</w:t>
            </w:r>
          </w:p>
        </w:tc>
        <w:tc>
          <w:tcPr>
            <w:tcW w:w="6804" w:type="dxa"/>
            <w:tcBorders>
              <w:top w:val="single" w:sz="6" w:space="0" w:color="auto"/>
              <w:left w:val="nil"/>
              <w:bottom w:val="single" w:sz="6" w:space="0" w:color="auto"/>
              <w:right w:val="single" w:sz="6" w:space="0" w:color="auto"/>
            </w:tcBorders>
          </w:tcPr>
          <w:p w14:paraId="562B859C" w14:textId="77777777" w:rsidR="00356C28" w:rsidRPr="00226912" w:rsidRDefault="009B6EB5" w:rsidP="00390133">
            <w:pPr>
              <w:pStyle w:val="FP"/>
              <w:keepNext/>
              <w:tabs>
                <w:tab w:val="left" w:pos="3118"/>
              </w:tabs>
              <w:spacing w:before="80" w:after="80"/>
              <w:ind w:left="57"/>
            </w:pPr>
            <w:r w:rsidRPr="00226912">
              <w:t>Agreed contributions from TP#51 are added</w:t>
            </w:r>
          </w:p>
          <w:p w14:paraId="5EB18C09" w14:textId="77777777" w:rsidR="009B6EB5" w:rsidRPr="00226912" w:rsidRDefault="009B6EB5" w:rsidP="00390133">
            <w:pPr>
              <w:pStyle w:val="FP"/>
              <w:keepNext/>
              <w:tabs>
                <w:tab w:val="left" w:pos="3118"/>
              </w:tabs>
              <w:spacing w:before="80" w:after="80"/>
              <w:ind w:left="57"/>
            </w:pPr>
            <w:r w:rsidRPr="00226912">
              <w:t>- RDM-2021-0053R01</w:t>
            </w:r>
          </w:p>
          <w:p w14:paraId="5C56115B" w14:textId="77777777" w:rsidR="009B6EB5" w:rsidRPr="00226912" w:rsidRDefault="009B6EB5" w:rsidP="00390133">
            <w:pPr>
              <w:pStyle w:val="FP"/>
              <w:keepNext/>
              <w:tabs>
                <w:tab w:val="left" w:pos="3118"/>
              </w:tabs>
              <w:spacing w:before="80" w:after="80"/>
              <w:ind w:left="57"/>
            </w:pPr>
            <w:r w:rsidRPr="00226912">
              <w:t>- RDM-2021-0054R02</w:t>
            </w:r>
          </w:p>
          <w:p w14:paraId="6CE4B2F6" w14:textId="77777777" w:rsidR="009B6EB5" w:rsidRPr="00226912" w:rsidRDefault="009B6EB5" w:rsidP="00390133">
            <w:pPr>
              <w:pStyle w:val="FP"/>
              <w:keepNext/>
              <w:tabs>
                <w:tab w:val="left" w:pos="3118"/>
              </w:tabs>
              <w:spacing w:before="80" w:after="80"/>
              <w:ind w:left="57"/>
            </w:pPr>
            <w:r w:rsidRPr="00226912">
              <w:t>- RDM-2021-0055R02</w:t>
            </w:r>
          </w:p>
          <w:p w14:paraId="1CB27E95" w14:textId="77777777" w:rsidR="006E1D18" w:rsidRPr="00226912" w:rsidRDefault="006E1D18" w:rsidP="00390133">
            <w:pPr>
              <w:pStyle w:val="FP"/>
              <w:keepNext/>
              <w:tabs>
                <w:tab w:val="left" w:pos="3118"/>
              </w:tabs>
              <w:spacing w:before="80" w:after="80"/>
              <w:ind w:left="57"/>
            </w:pPr>
            <w:r w:rsidRPr="00226912">
              <w:t>- RDM-2021-0056R01</w:t>
            </w:r>
          </w:p>
          <w:p w14:paraId="06AECD4F" w14:textId="77777777" w:rsidR="00FF4E1E" w:rsidRPr="00226912" w:rsidRDefault="00FF4E1E" w:rsidP="00390133">
            <w:pPr>
              <w:pStyle w:val="FP"/>
              <w:keepNext/>
              <w:tabs>
                <w:tab w:val="left" w:pos="3118"/>
              </w:tabs>
              <w:spacing w:before="80" w:after="80"/>
              <w:ind w:left="57"/>
            </w:pPr>
            <w:r w:rsidRPr="00226912">
              <w:t>- RDM-2021-0057R02</w:t>
            </w:r>
          </w:p>
        </w:tc>
      </w:tr>
      <w:tr w:rsidR="00356C28" w:rsidRPr="00226912" w14:paraId="46735BF8" w14:textId="77777777" w:rsidTr="00526794">
        <w:trPr>
          <w:cantSplit/>
          <w:jc w:val="center"/>
        </w:trPr>
        <w:tc>
          <w:tcPr>
            <w:tcW w:w="1247" w:type="dxa"/>
            <w:tcBorders>
              <w:top w:val="single" w:sz="6" w:space="0" w:color="auto"/>
              <w:left w:val="single" w:sz="6" w:space="0" w:color="auto"/>
              <w:bottom w:val="single" w:sz="6" w:space="0" w:color="auto"/>
              <w:right w:val="single" w:sz="6" w:space="0" w:color="auto"/>
            </w:tcBorders>
          </w:tcPr>
          <w:p w14:paraId="576AC302" w14:textId="77777777" w:rsidR="00356C28" w:rsidRPr="00226912" w:rsidRDefault="00D07AA6" w:rsidP="00712F2B">
            <w:pPr>
              <w:pStyle w:val="FP"/>
              <w:keepNext/>
              <w:spacing w:before="80" w:after="80"/>
              <w:ind w:left="57"/>
            </w:pPr>
            <w:r w:rsidRPr="00226912">
              <w:t>V0.2.0</w:t>
            </w:r>
          </w:p>
        </w:tc>
        <w:tc>
          <w:tcPr>
            <w:tcW w:w="1588" w:type="dxa"/>
            <w:tcBorders>
              <w:top w:val="single" w:sz="6" w:space="0" w:color="auto"/>
              <w:left w:val="single" w:sz="6" w:space="0" w:color="auto"/>
              <w:bottom w:val="single" w:sz="6" w:space="0" w:color="auto"/>
              <w:right w:val="single" w:sz="6" w:space="0" w:color="auto"/>
            </w:tcBorders>
          </w:tcPr>
          <w:p w14:paraId="35C816E4" w14:textId="77777777" w:rsidR="00356C28" w:rsidRPr="00226912" w:rsidRDefault="00D07AA6" w:rsidP="00712F2B">
            <w:pPr>
              <w:pStyle w:val="FP"/>
              <w:keepNext/>
              <w:spacing w:before="80" w:after="80"/>
              <w:ind w:left="57"/>
            </w:pPr>
            <w:r w:rsidRPr="00226912">
              <w:t>2021-11-16</w:t>
            </w:r>
          </w:p>
        </w:tc>
        <w:tc>
          <w:tcPr>
            <w:tcW w:w="6804" w:type="dxa"/>
            <w:tcBorders>
              <w:top w:val="single" w:sz="6" w:space="0" w:color="auto"/>
              <w:left w:val="nil"/>
              <w:bottom w:val="single" w:sz="6" w:space="0" w:color="auto"/>
              <w:right w:val="single" w:sz="6" w:space="0" w:color="auto"/>
            </w:tcBorders>
          </w:tcPr>
          <w:p w14:paraId="582309A2" w14:textId="77777777" w:rsidR="00D07AA6" w:rsidRPr="00226912" w:rsidRDefault="00D07AA6" w:rsidP="00D07AA6">
            <w:pPr>
              <w:pStyle w:val="FP"/>
              <w:keepNext/>
              <w:tabs>
                <w:tab w:val="left" w:pos="3118"/>
              </w:tabs>
              <w:spacing w:before="80" w:after="80"/>
              <w:ind w:left="57"/>
            </w:pPr>
            <w:r w:rsidRPr="00226912">
              <w:t xml:space="preserve">Agreed contribution from </w:t>
            </w:r>
            <w:r w:rsidR="006827BC" w:rsidRPr="00226912">
              <w:t>RDM</w:t>
            </w:r>
            <w:r w:rsidRPr="00226912">
              <w:t>#51.1 is added</w:t>
            </w:r>
          </w:p>
          <w:p w14:paraId="53357FC4" w14:textId="77777777" w:rsidR="00356C28" w:rsidRPr="00226912" w:rsidRDefault="00D07AA6" w:rsidP="00B97453">
            <w:pPr>
              <w:pStyle w:val="FP"/>
              <w:keepNext/>
              <w:tabs>
                <w:tab w:val="left" w:pos="3118"/>
              </w:tabs>
              <w:spacing w:before="80" w:after="80"/>
              <w:ind w:left="57"/>
            </w:pPr>
            <w:r w:rsidRPr="00226912">
              <w:t>- RDM-2021-0072R01</w:t>
            </w:r>
          </w:p>
        </w:tc>
      </w:tr>
      <w:tr w:rsidR="00356C28" w:rsidRPr="00226912" w14:paraId="5FD3FC48" w14:textId="77777777" w:rsidTr="00526794">
        <w:trPr>
          <w:cantSplit/>
          <w:jc w:val="center"/>
        </w:trPr>
        <w:tc>
          <w:tcPr>
            <w:tcW w:w="1247" w:type="dxa"/>
            <w:tcBorders>
              <w:top w:val="single" w:sz="6" w:space="0" w:color="auto"/>
              <w:left w:val="single" w:sz="6" w:space="0" w:color="auto"/>
              <w:bottom w:val="single" w:sz="6" w:space="0" w:color="auto"/>
              <w:right w:val="single" w:sz="6" w:space="0" w:color="auto"/>
            </w:tcBorders>
          </w:tcPr>
          <w:p w14:paraId="529C03CC" w14:textId="77777777" w:rsidR="00356C28" w:rsidRPr="00226912" w:rsidRDefault="007753D8" w:rsidP="00712F2B">
            <w:pPr>
              <w:pStyle w:val="FP"/>
              <w:spacing w:before="80" w:after="80"/>
              <w:ind w:left="57"/>
            </w:pPr>
            <w:r w:rsidRPr="00226912">
              <w:t>V0.3.0</w:t>
            </w:r>
          </w:p>
        </w:tc>
        <w:tc>
          <w:tcPr>
            <w:tcW w:w="1588" w:type="dxa"/>
            <w:tcBorders>
              <w:top w:val="single" w:sz="6" w:space="0" w:color="auto"/>
              <w:left w:val="single" w:sz="6" w:space="0" w:color="auto"/>
              <w:bottom w:val="single" w:sz="6" w:space="0" w:color="auto"/>
              <w:right w:val="single" w:sz="6" w:space="0" w:color="auto"/>
            </w:tcBorders>
          </w:tcPr>
          <w:p w14:paraId="464A869F" w14:textId="77777777" w:rsidR="00356C28" w:rsidRPr="00226912" w:rsidRDefault="007753D8" w:rsidP="00712F2B">
            <w:pPr>
              <w:pStyle w:val="FP"/>
              <w:spacing w:before="80" w:after="80"/>
              <w:ind w:left="57"/>
            </w:pPr>
            <w:r w:rsidRPr="00226912">
              <w:t>2022-02-11</w:t>
            </w:r>
          </w:p>
        </w:tc>
        <w:tc>
          <w:tcPr>
            <w:tcW w:w="6804" w:type="dxa"/>
            <w:tcBorders>
              <w:top w:val="single" w:sz="6" w:space="0" w:color="auto"/>
              <w:left w:val="nil"/>
              <w:bottom w:val="single" w:sz="6" w:space="0" w:color="auto"/>
              <w:right w:val="single" w:sz="6" w:space="0" w:color="auto"/>
            </w:tcBorders>
          </w:tcPr>
          <w:p w14:paraId="341B4F9D" w14:textId="77777777" w:rsidR="00356C28" w:rsidRPr="00226912" w:rsidRDefault="007753D8" w:rsidP="00712F2B">
            <w:pPr>
              <w:pStyle w:val="FP"/>
              <w:tabs>
                <w:tab w:val="left" w:pos="3261"/>
                <w:tab w:val="left" w:pos="4395"/>
              </w:tabs>
              <w:spacing w:before="80" w:after="80"/>
              <w:ind w:left="57"/>
            </w:pPr>
            <w:r w:rsidRPr="00226912">
              <w:t>Agreed contribution from RDM#5</w:t>
            </w:r>
            <w:r w:rsidR="00E97E53" w:rsidRPr="00226912">
              <w:t>2</w:t>
            </w:r>
            <w:r w:rsidRPr="00226912">
              <w:t xml:space="preserve"> is added</w:t>
            </w:r>
          </w:p>
          <w:p w14:paraId="16CA0950" w14:textId="77777777" w:rsidR="007753D8" w:rsidRPr="00226912" w:rsidRDefault="007753D8" w:rsidP="00712F2B">
            <w:pPr>
              <w:pStyle w:val="FP"/>
              <w:tabs>
                <w:tab w:val="left" w:pos="3261"/>
                <w:tab w:val="left" w:pos="4395"/>
              </w:tabs>
              <w:spacing w:before="80" w:after="80"/>
              <w:ind w:left="57"/>
            </w:pPr>
            <w:r w:rsidRPr="00226912">
              <w:t>- RDM-2021-0078R01</w:t>
            </w:r>
          </w:p>
        </w:tc>
      </w:tr>
      <w:tr w:rsidR="00526794" w:rsidRPr="00226912" w14:paraId="0D03B0A0" w14:textId="77777777" w:rsidTr="00526794">
        <w:trPr>
          <w:cantSplit/>
          <w:jc w:val="center"/>
        </w:trPr>
        <w:tc>
          <w:tcPr>
            <w:tcW w:w="1247" w:type="dxa"/>
            <w:tcBorders>
              <w:top w:val="single" w:sz="6" w:space="0" w:color="auto"/>
              <w:left w:val="single" w:sz="6" w:space="0" w:color="auto"/>
              <w:bottom w:val="single" w:sz="6" w:space="0" w:color="auto"/>
              <w:right w:val="single" w:sz="6" w:space="0" w:color="auto"/>
            </w:tcBorders>
          </w:tcPr>
          <w:p w14:paraId="6282352A" w14:textId="77777777" w:rsidR="00526794" w:rsidRPr="00226912" w:rsidRDefault="00526794" w:rsidP="00526794">
            <w:pPr>
              <w:pStyle w:val="FP"/>
              <w:spacing w:before="80" w:after="80"/>
              <w:ind w:left="57"/>
            </w:pPr>
            <w:r w:rsidRPr="00226912">
              <w:t>V0.4.0</w:t>
            </w:r>
          </w:p>
        </w:tc>
        <w:tc>
          <w:tcPr>
            <w:tcW w:w="1588" w:type="dxa"/>
            <w:tcBorders>
              <w:top w:val="single" w:sz="6" w:space="0" w:color="auto"/>
              <w:left w:val="single" w:sz="6" w:space="0" w:color="auto"/>
              <w:bottom w:val="single" w:sz="6" w:space="0" w:color="auto"/>
              <w:right w:val="single" w:sz="6" w:space="0" w:color="auto"/>
            </w:tcBorders>
          </w:tcPr>
          <w:p w14:paraId="383E7263" w14:textId="77777777" w:rsidR="00526794" w:rsidRPr="00226912" w:rsidRDefault="00526794" w:rsidP="00526794">
            <w:pPr>
              <w:pStyle w:val="FP"/>
              <w:spacing w:before="80" w:after="80"/>
              <w:ind w:left="57"/>
            </w:pPr>
            <w:r w:rsidRPr="00226912">
              <w:t>2022-04-26</w:t>
            </w:r>
          </w:p>
        </w:tc>
        <w:tc>
          <w:tcPr>
            <w:tcW w:w="6804" w:type="dxa"/>
            <w:tcBorders>
              <w:top w:val="single" w:sz="6" w:space="0" w:color="auto"/>
              <w:left w:val="nil"/>
              <w:bottom w:val="single" w:sz="6" w:space="0" w:color="auto"/>
              <w:right w:val="single" w:sz="6" w:space="0" w:color="auto"/>
            </w:tcBorders>
          </w:tcPr>
          <w:p w14:paraId="4EB7098B" w14:textId="77777777" w:rsidR="00526794" w:rsidRPr="00226912" w:rsidRDefault="00526794" w:rsidP="00526794">
            <w:pPr>
              <w:pStyle w:val="FP"/>
              <w:tabs>
                <w:tab w:val="left" w:pos="3261"/>
                <w:tab w:val="left" w:pos="4395"/>
              </w:tabs>
              <w:spacing w:before="80" w:after="80"/>
              <w:ind w:left="57"/>
            </w:pPr>
            <w:r w:rsidRPr="00226912">
              <w:t xml:space="preserve">Agreed contribution from RDM#53 </w:t>
            </w:r>
            <w:r w:rsidR="00126033" w:rsidRPr="00226912">
              <w:t>are</w:t>
            </w:r>
            <w:r w:rsidRPr="00226912">
              <w:t xml:space="preserve"> added</w:t>
            </w:r>
          </w:p>
          <w:p w14:paraId="5EF60192" w14:textId="77777777" w:rsidR="00526794" w:rsidRPr="00226912" w:rsidRDefault="00526794" w:rsidP="00526794">
            <w:pPr>
              <w:pStyle w:val="FP"/>
              <w:tabs>
                <w:tab w:val="left" w:pos="3261"/>
                <w:tab w:val="left" w:pos="4395"/>
              </w:tabs>
              <w:spacing w:before="80" w:after="80"/>
              <w:ind w:left="57"/>
            </w:pPr>
            <w:r w:rsidRPr="00226912">
              <w:t>- RDM-2022-0006R02</w:t>
            </w:r>
          </w:p>
          <w:p w14:paraId="1EA72358" w14:textId="77777777" w:rsidR="00126033" w:rsidRPr="00226912" w:rsidRDefault="00126033" w:rsidP="00526794">
            <w:pPr>
              <w:pStyle w:val="FP"/>
              <w:tabs>
                <w:tab w:val="left" w:pos="3261"/>
                <w:tab w:val="left" w:pos="4395"/>
              </w:tabs>
              <w:spacing w:before="80" w:after="80"/>
              <w:ind w:left="57"/>
            </w:pPr>
            <w:r w:rsidRPr="00226912">
              <w:t>- RDM-2022-0007R01</w:t>
            </w:r>
          </w:p>
        </w:tc>
      </w:tr>
      <w:tr w:rsidR="00993A23" w:rsidRPr="00226912" w14:paraId="30D704DA" w14:textId="77777777" w:rsidTr="00526794">
        <w:trPr>
          <w:cantSplit/>
          <w:jc w:val="center"/>
        </w:trPr>
        <w:tc>
          <w:tcPr>
            <w:tcW w:w="1247" w:type="dxa"/>
            <w:tcBorders>
              <w:top w:val="single" w:sz="6" w:space="0" w:color="auto"/>
              <w:left w:val="single" w:sz="6" w:space="0" w:color="auto"/>
              <w:bottom w:val="single" w:sz="6" w:space="0" w:color="auto"/>
              <w:right w:val="single" w:sz="6" w:space="0" w:color="auto"/>
            </w:tcBorders>
          </w:tcPr>
          <w:p w14:paraId="619BB2CE" w14:textId="77777777" w:rsidR="00993A23" w:rsidRPr="00226912" w:rsidRDefault="00993A23" w:rsidP="00526794">
            <w:pPr>
              <w:pStyle w:val="FP"/>
              <w:spacing w:before="80" w:after="80"/>
              <w:ind w:left="57"/>
            </w:pPr>
            <w:r w:rsidRPr="00226912">
              <w:t>V0.5.0</w:t>
            </w:r>
          </w:p>
        </w:tc>
        <w:tc>
          <w:tcPr>
            <w:tcW w:w="1588" w:type="dxa"/>
            <w:tcBorders>
              <w:top w:val="single" w:sz="6" w:space="0" w:color="auto"/>
              <w:left w:val="single" w:sz="6" w:space="0" w:color="auto"/>
              <w:bottom w:val="single" w:sz="6" w:space="0" w:color="auto"/>
              <w:right w:val="single" w:sz="6" w:space="0" w:color="auto"/>
            </w:tcBorders>
          </w:tcPr>
          <w:p w14:paraId="2D276A05" w14:textId="77777777" w:rsidR="00993A23" w:rsidRPr="00226912" w:rsidRDefault="00993A23" w:rsidP="00526794">
            <w:pPr>
              <w:pStyle w:val="FP"/>
              <w:spacing w:before="80" w:after="80"/>
              <w:ind w:left="57"/>
            </w:pPr>
            <w:r w:rsidRPr="00226912">
              <w:t>2022-06-28</w:t>
            </w:r>
          </w:p>
        </w:tc>
        <w:tc>
          <w:tcPr>
            <w:tcW w:w="6804" w:type="dxa"/>
            <w:tcBorders>
              <w:top w:val="single" w:sz="6" w:space="0" w:color="auto"/>
              <w:left w:val="nil"/>
              <w:bottom w:val="single" w:sz="6" w:space="0" w:color="auto"/>
              <w:right w:val="single" w:sz="6" w:space="0" w:color="auto"/>
            </w:tcBorders>
          </w:tcPr>
          <w:p w14:paraId="5C1B0BD8" w14:textId="77777777" w:rsidR="00993A23" w:rsidRPr="00226912" w:rsidRDefault="00993A23" w:rsidP="00526794">
            <w:pPr>
              <w:pStyle w:val="FP"/>
              <w:tabs>
                <w:tab w:val="left" w:pos="3261"/>
                <w:tab w:val="left" w:pos="4395"/>
              </w:tabs>
              <w:spacing w:before="80" w:after="80"/>
              <w:ind w:left="57"/>
            </w:pPr>
            <w:r w:rsidRPr="00226912">
              <w:t>Agreed contribution from RDM#54.1 is added</w:t>
            </w:r>
          </w:p>
          <w:p w14:paraId="14A248FE" w14:textId="77777777" w:rsidR="00993A23" w:rsidRPr="00226912" w:rsidRDefault="00993A23" w:rsidP="00526794">
            <w:pPr>
              <w:pStyle w:val="FP"/>
              <w:tabs>
                <w:tab w:val="left" w:pos="3261"/>
                <w:tab w:val="left" w:pos="4395"/>
              </w:tabs>
              <w:spacing w:before="80" w:after="80"/>
              <w:ind w:left="57"/>
            </w:pPr>
            <w:r w:rsidRPr="00226912">
              <w:t>- RDM-2022-0043R01</w:t>
            </w:r>
          </w:p>
        </w:tc>
      </w:tr>
      <w:tr w:rsidR="00FB474A" w:rsidRPr="00226912" w14:paraId="1B4381D1" w14:textId="77777777" w:rsidTr="00526794">
        <w:trPr>
          <w:cantSplit/>
          <w:jc w:val="center"/>
        </w:trPr>
        <w:tc>
          <w:tcPr>
            <w:tcW w:w="1247" w:type="dxa"/>
            <w:tcBorders>
              <w:top w:val="single" w:sz="6" w:space="0" w:color="auto"/>
              <w:left w:val="single" w:sz="6" w:space="0" w:color="auto"/>
              <w:bottom w:val="single" w:sz="6" w:space="0" w:color="auto"/>
              <w:right w:val="single" w:sz="6" w:space="0" w:color="auto"/>
            </w:tcBorders>
          </w:tcPr>
          <w:p w14:paraId="43E1EB19" w14:textId="77777777" w:rsidR="00FB474A" w:rsidRPr="00226912" w:rsidRDefault="00FB474A" w:rsidP="00526794">
            <w:pPr>
              <w:pStyle w:val="FP"/>
              <w:spacing w:before="80" w:after="80"/>
              <w:ind w:left="57"/>
            </w:pPr>
            <w:r w:rsidRPr="00226912">
              <w:t>V0.6.0</w:t>
            </w:r>
          </w:p>
        </w:tc>
        <w:tc>
          <w:tcPr>
            <w:tcW w:w="1588" w:type="dxa"/>
            <w:tcBorders>
              <w:top w:val="single" w:sz="6" w:space="0" w:color="auto"/>
              <w:left w:val="single" w:sz="6" w:space="0" w:color="auto"/>
              <w:bottom w:val="single" w:sz="6" w:space="0" w:color="auto"/>
              <w:right w:val="single" w:sz="6" w:space="0" w:color="auto"/>
            </w:tcBorders>
          </w:tcPr>
          <w:p w14:paraId="4D04F7FF" w14:textId="77777777" w:rsidR="00FB474A" w:rsidRPr="00226912" w:rsidRDefault="00FB474A" w:rsidP="00526794">
            <w:pPr>
              <w:pStyle w:val="FP"/>
              <w:spacing w:before="80" w:after="80"/>
              <w:ind w:left="57"/>
            </w:pPr>
            <w:r w:rsidRPr="00226912">
              <w:t>2022-09-13</w:t>
            </w:r>
          </w:p>
        </w:tc>
        <w:tc>
          <w:tcPr>
            <w:tcW w:w="6804" w:type="dxa"/>
            <w:tcBorders>
              <w:top w:val="single" w:sz="6" w:space="0" w:color="auto"/>
              <w:left w:val="nil"/>
              <w:bottom w:val="single" w:sz="6" w:space="0" w:color="auto"/>
              <w:right w:val="single" w:sz="6" w:space="0" w:color="auto"/>
            </w:tcBorders>
          </w:tcPr>
          <w:p w14:paraId="52AACA47" w14:textId="77777777" w:rsidR="00FB474A" w:rsidRPr="00226912" w:rsidRDefault="00FB474A" w:rsidP="00FB474A">
            <w:pPr>
              <w:pStyle w:val="FP"/>
              <w:tabs>
                <w:tab w:val="left" w:pos="3261"/>
                <w:tab w:val="left" w:pos="4395"/>
              </w:tabs>
              <w:spacing w:before="80" w:after="80"/>
              <w:ind w:left="57"/>
            </w:pPr>
            <w:r w:rsidRPr="00226912">
              <w:t>Agreed contributions from RDM#5</w:t>
            </w:r>
            <w:r w:rsidR="0020531C" w:rsidRPr="00226912">
              <w:t>5</w:t>
            </w:r>
            <w:r w:rsidRPr="00226912">
              <w:t xml:space="preserve"> are added</w:t>
            </w:r>
          </w:p>
          <w:p w14:paraId="7D1EDB0F" w14:textId="77777777" w:rsidR="00FB474A" w:rsidRPr="00226912" w:rsidRDefault="00FB474A" w:rsidP="00FB474A">
            <w:pPr>
              <w:pStyle w:val="FP"/>
              <w:tabs>
                <w:tab w:val="left" w:pos="3261"/>
                <w:tab w:val="left" w:pos="4395"/>
              </w:tabs>
              <w:spacing w:before="80" w:after="80"/>
              <w:ind w:left="57"/>
            </w:pPr>
            <w:r w:rsidRPr="00226912">
              <w:t>- RDM-2022-00</w:t>
            </w:r>
            <w:r w:rsidR="00BF200A" w:rsidRPr="00226912">
              <w:t>54</w:t>
            </w:r>
            <w:r w:rsidRPr="00226912">
              <w:t>R0</w:t>
            </w:r>
            <w:r w:rsidR="00BF200A" w:rsidRPr="00226912">
              <w:t>1</w:t>
            </w:r>
          </w:p>
          <w:p w14:paraId="23C6C36A" w14:textId="77777777" w:rsidR="00FB474A" w:rsidRPr="00226912" w:rsidRDefault="00FB474A" w:rsidP="00FB474A">
            <w:pPr>
              <w:pStyle w:val="FP"/>
              <w:tabs>
                <w:tab w:val="left" w:pos="3261"/>
                <w:tab w:val="left" w:pos="4395"/>
              </w:tabs>
              <w:spacing w:before="80" w:after="80"/>
              <w:ind w:left="57"/>
            </w:pPr>
            <w:r w:rsidRPr="00226912">
              <w:t>- RDM-2022-00</w:t>
            </w:r>
            <w:r w:rsidR="00BF200A" w:rsidRPr="00226912">
              <w:t>58</w:t>
            </w:r>
            <w:r w:rsidRPr="00226912">
              <w:t>R0</w:t>
            </w:r>
            <w:r w:rsidR="00BF200A" w:rsidRPr="00226912">
              <w:t>3</w:t>
            </w:r>
          </w:p>
        </w:tc>
      </w:tr>
      <w:tr w:rsidR="00735B85" w:rsidRPr="00226912" w14:paraId="38DC902B" w14:textId="77777777" w:rsidTr="00526794">
        <w:trPr>
          <w:cantSplit/>
          <w:jc w:val="center"/>
        </w:trPr>
        <w:tc>
          <w:tcPr>
            <w:tcW w:w="1247" w:type="dxa"/>
            <w:tcBorders>
              <w:top w:val="single" w:sz="6" w:space="0" w:color="auto"/>
              <w:left w:val="single" w:sz="6" w:space="0" w:color="auto"/>
              <w:bottom w:val="single" w:sz="6" w:space="0" w:color="auto"/>
              <w:right w:val="single" w:sz="6" w:space="0" w:color="auto"/>
            </w:tcBorders>
          </w:tcPr>
          <w:p w14:paraId="07D7ED45" w14:textId="77777777" w:rsidR="00735B85" w:rsidRPr="00226912" w:rsidRDefault="00735B85" w:rsidP="00526794">
            <w:pPr>
              <w:pStyle w:val="FP"/>
              <w:spacing w:before="80" w:after="80"/>
              <w:ind w:left="57"/>
            </w:pPr>
            <w:r w:rsidRPr="00226912">
              <w:t>V0.7.0</w:t>
            </w:r>
          </w:p>
        </w:tc>
        <w:tc>
          <w:tcPr>
            <w:tcW w:w="1588" w:type="dxa"/>
            <w:tcBorders>
              <w:top w:val="single" w:sz="6" w:space="0" w:color="auto"/>
              <w:left w:val="single" w:sz="6" w:space="0" w:color="auto"/>
              <w:bottom w:val="single" w:sz="6" w:space="0" w:color="auto"/>
              <w:right w:val="single" w:sz="6" w:space="0" w:color="auto"/>
            </w:tcBorders>
          </w:tcPr>
          <w:p w14:paraId="01B62857" w14:textId="77777777" w:rsidR="00735B85" w:rsidRPr="00226912" w:rsidRDefault="00735B85" w:rsidP="00526794">
            <w:pPr>
              <w:pStyle w:val="FP"/>
              <w:spacing w:before="80" w:after="80"/>
              <w:ind w:left="57"/>
            </w:pPr>
            <w:r w:rsidRPr="00226912">
              <w:t>2022</w:t>
            </w:r>
            <w:r w:rsidR="0020531C" w:rsidRPr="00226912">
              <w:t>-10-18</w:t>
            </w:r>
          </w:p>
        </w:tc>
        <w:tc>
          <w:tcPr>
            <w:tcW w:w="6804" w:type="dxa"/>
            <w:tcBorders>
              <w:top w:val="single" w:sz="6" w:space="0" w:color="auto"/>
              <w:left w:val="nil"/>
              <w:bottom w:val="single" w:sz="6" w:space="0" w:color="auto"/>
              <w:right w:val="single" w:sz="6" w:space="0" w:color="auto"/>
            </w:tcBorders>
          </w:tcPr>
          <w:p w14:paraId="443654E4" w14:textId="77777777" w:rsidR="00735B85" w:rsidRPr="00226912" w:rsidRDefault="0020531C" w:rsidP="00FB474A">
            <w:pPr>
              <w:pStyle w:val="FP"/>
              <w:tabs>
                <w:tab w:val="left" w:pos="3261"/>
                <w:tab w:val="left" w:pos="4395"/>
              </w:tabs>
              <w:spacing w:before="80" w:after="80"/>
              <w:ind w:left="57"/>
            </w:pPr>
            <w:r w:rsidRPr="00226912">
              <w:t>Agreed contributions from RDM#56 are added</w:t>
            </w:r>
          </w:p>
          <w:p w14:paraId="73638D03" w14:textId="77777777" w:rsidR="0020531C" w:rsidRPr="00226912" w:rsidRDefault="0020531C" w:rsidP="00FB474A">
            <w:pPr>
              <w:pStyle w:val="FP"/>
              <w:tabs>
                <w:tab w:val="left" w:pos="3261"/>
                <w:tab w:val="left" w:pos="4395"/>
              </w:tabs>
              <w:spacing w:before="80" w:after="80"/>
              <w:ind w:left="57"/>
            </w:pPr>
            <w:r w:rsidRPr="00226912">
              <w:t>- RDM-2022-0076R01</w:t>
            </w:r>
          </w:p>
          <w:p w14:paraId="4D25A94B" w14:textId="77777777" w:rsidR="0020531C" w:rsidRPr="00226912" w:rsidRDefault="0020531C" w:rsidP="00FB474A">
            <w:pPr>
              <w:pStyle w:val="FP"/>
              <w:tabs>
                <w:tab w:val="left" w:pos="3261"/>
                <w:tab w:val="left" w:pos="4395"/>
              </w:tabs>
              <w:spacing w:before="80" w:after="80"/>
              <w:ind w:left="57"/>
            </w:pPr>
            <w:r w:rsidRPr="00226912">
              <w:t>- RDM-2022-0077</w:t>
            </w:r>
          </w:p>
        </w:tc>
      </w:tr>
      <w:tr w:rsidR="00276F5B" w:rsidRPr="00226912" w14:paraId="1F697910" w14:textId="77777777" w:rsidTr="00526794">
        <w:trPr>
          <w:cantSplit/>
          <w:jc w:val="center"/>
        </w:trPr>
        <w:tc>
          <w:tcPr>
            <w:tcW w:w="1247" w:type="dxa"/>
            <w:tcBorders>
              <w:top w:val="single" w:sz="6" w:space="0" w:color="auto"/>
              <w:left w:val="single" w:sz="6" w:space="0" w:color="auto"/>
              <w:bottom w:val="single" w:sz="6" w:space="0" w:color="auto"/>
              <w:right w:val="single" w:sz="6" w:space="0" w:color="auto"/>
            </w:tcBorders>
          </w:tcPr>
          <w:p w14:paraId="00938702" w14:textId="77777777" w:rsidR="00276F5B" w:rsidRPr="00226912" w:rsidRDefault="00276F5B" w:rsidP="00526794">
            <w:pPr>
              <w:pStyle w:val="FP"/>
              <w:spacing w:before="80" w:after="80"/>
              <w:ind w:left="57"/>
            </w:pPr>
            <w:r w:rsidRPr="00226912">
              <w:t>V0.8.0</w:t>
            </w:r>
          </w:p>
        </w:tc>
        <w:tc>
          <w:tcPr>
            <w:tcW w:w="1588" w:type="dxa"/>
            <w:tcBorders>
              <w:top w:val="single" w:sz="6" w:space="0" w:color="auto"/>
              <w:left w:val="single" w:sz="6" w:space="0" w:color="auto"/>
              <w:bottom w:val="single" w:sz="6" w:space="0" w:color="auto"/>
              <w:right w:val="single" w:sz="6" w:space="0" w:color="auto"/>
            </w:tcBorders>
          </w:tcPr>
          <w:p w14:paraId="36AF12D9" w14:textId="77777777" w:rsidR="00276F5B" w:rsidRPr="00226912" w:rsidRDefault="00276F5B" w:rsidP="00526794">
            <w:pPr>
              <w:pStyle w:val="FP"/>
              <w:spacing w:before="80" w:after="80"/>
              <w:ind w:left="57"/>
            </w:pPr>
            <w:r w:rsidRPr="00226912">
              <w:t>202</w:t>
            </w:r>
            <w:r w:rsidR="00E23388" w:rsidRPr="00226912">
              <w:t>3</w:t>
            </w:r>
            <w:r w:rsidRPr="00226912">
              <w:t>-</w:t>
            </w:r>
            <w:r w:rsidR="00E23388" w:rsidRPr="00226912">
              <w:t>02</w:t>
            </w:r>
            <w:r w:rsidRPr="00226912">
              <w:t>-1</w:t>
            </w:r>
            <w:r w:rsidR="00E23388" w:rsidRPr="00226912">
              <w:t>8</w:t>
            </w:r>
          </w:p>
        </w:tc>
        <w:tc>
          <w:tcPr>
            <w:tcW w:w="6804" w:type="dxa"/>
            <w:tcBorders>
              <w:top w:val="single" w:sz="6" w:space="0" w:color="auto"/>
              <w:left w:val="nil"/>
              <w:bottom w:val="single" w:sz="6" w:space="0" w:color="auto"/>
              <w:right w:val="single" w:sz="6" w:space="0" w:color="auto"/>
            </w:tcBorders>
          </w:tcPr>
          <w:p w14:paraId="7572CE5F" w14:textId="77777777" w:rsidR="00276F5B" w:rsidRPr="00226912" w:rsidRDefault="00276F5B" w:rsidP="00FB474A">
            <w:pPr>
              <w:pStyle w:val="FP"/>
              <w:tabs>
                <w:tab w:val="left" w:pos="3261"/>
                <w:tab w:val="left" w:pos="4395"/>
              </w:tabs>
              <w:spacing w:before="80" w:after="80"/>
              <w:ind w:left="57"/>
            </w:pPr>
            <w:r w:rsidRPr="00226912">
              <w:t xml:space="preserve">Agreed contribution from RDM#57 </w:t>
            </w:r>
            <w:r w:rsidR="00964B72" w:rsidRPr="00226912">
              <w:t>are</w:t>
            </w:r>
            <w:r w:rsidRPr="00226912">
              <w:t xml:space="preserve"> added</w:t>
            </w:r>
          </w:p>
          <w:p w14:paraId="5063F903" w14:textId="77777777" w:rsidR="00D625F3" w:rsidRPr="00226912" w:rsidRDefault="00276F5B" w:rsidP="00D625F3">
            <w:pPr>
              <w:pStyle w:val="FP"/>
              <w:tabs>
                <w:tab w:val="left" w:pos="3261"/>
                <w:tab w:val="left" w:pos="4395"/>
              </w:tabs>
              <w:spacing w:before="80" w:after="80"/>
              <w:ind w:left="57"/>
            </w:pPr>
            <w:r w:rsidRPr="00226912">
              <w:t>- RDM-2022-0098</w:t>
            </w:r>
          </w:p>
          <w:p w14:paraId="2654D483" w14:textId="77777777" w:rsidR="00D625F3" w:rsidRPr="00226912" w:rsidRDefault="00D625F3" w:rsidP="00D625F3">
            <w:pPr>
              <w:pStyle w:val="FP"/>
              <w:tabs>
                <w:tab w:val="left" w:pos="3261"/>
                <w:tab w:val="left" w:pos="4395"/>
              </w:tabs>
              <w:spacing w:before="80" w:after="80"/>
              <w:ind w:left="57"/>
            </w:pPr>
            <w:r w:rsidRPr="00226912">
              <w:t>- RDM-2022-0027</w:t>
            </w:r>
            <w:r w:rsidR="007E1952" w:rsidRPr="00226912">
              <w:t>R01</w:t>
            </w:r>
          </w:p>
        </w:tc>
      </w:tr>
      <w:tr w:rsidR="00075760" w:rsidRPr="00226912" w14:paraId="6C6E5EBD" w14:textId="77777777" w:rsidTr="00526794">
        <w:trPr>
          <w:cantSplit/>
          <w:jc w:val="center"/>
        </w:trPr>
        <w:tc>
          <w:tcPr>
            <w:tcW w:w="1247" w:type="dxa"/>
            <w:tcBorders>
              <w:top w:val="single" w:sz="6" w:space="0" w:color="auto"/>
              <w:left w:val="single" w:sz="6" w:space="0" w:color="auto"/>
              <w:bottom w:val="single" w:sz="6" w:space="0" w:color="auto"/>
              <w:right w:val="single" w:sz="6" w:space="0" w:color="auto"/>
            </w:tcBorders>
          </w:tcPr>
          <w:p w14:paraId="2C561BA1" w14:textId="77777777" w:rsidR="00075760" w:rsidRPr="00226912" w:rsidRDefault="00075760" w:rsidP="00526794">
            <w:pPr>
              <w:pStyle w:val="FP"/>
              <w:spacing w:before="80" w:after="80"/>
              <w:ind w:left="57"/>
            </w:pPr>
            <w:r w:rsidRPr="00226912">
              <w:lastRenderedPageBreak/>
              <w:t>V0.9.0</w:t>
            </w:r>
          </w:p>
        </w:tc>
        <w:tc>
          <w:tcPr>
            <w:tcW w:w="1588" w:type="dxa"/>
            <w:tcBorders>
              <w:top w:val="single" w:sz="6" w:space="0" w:color="auto"/>
              <w:left w:val="single" w:sz="6" w:space="0" w:color="auto"/>
              <w:bottom w:val="single" w:sz="6" w:space="0" w:color="auto"/>
              <w:right w:val="single" w:sz="6" w:space="0" w:color="auto"/>
            </w:tcBorders>
          </w:tcPr>
          <w:p w14:paraId="7E6EA788" w14:textId="77777777" w:rsidR="00075760" w:rsidRPr="00226912" w:rsidRDefault="00075760" w:rsidP="00526794">
            <w:pPr>
              <w:pStyle w:val="FP"/>
              <w:spacing w:before="80" w:after="80"/>
              <w:ind w:left="57"/>
            </w:pPr>
            <w:r w:rsidRPr="00226912">
              <w:t>2023-04-18</w:t>
            </w:r>
          </w:p>
        </w:tc>
        <w:tc>
          <w:tcPr>
            <w:tcW w:w="6804" w:type="dxa"/>
            <w:tcBorders>
              <w:top w:val="single" w:sz="6" w:space="0" w:color="auto"/>
              <w:left w:val="nil"/>
              <w:bottom w:val="single" w:sz="6" w:space="0" w:color="auto"/>
              <w:right w:val="single" w:sz="6" w:space="0" w:color="auto"/>
            </w:tcBorders>
          </w:tcPr>
          <w:p w14:paraId="761E0783" w14:textId="77777777" w:rsidR="00075760" w:rsidRPr="00226912" w:rsidRDefault="00075760" w:rsidP="00FB474A">
            <w:pPr>
              <w:pStyle w:val="FP"/>
              <w:tabs>
                <w:tab w:val="left" w:pos="3261"/>
                <w:tab w:val="left" w:pos="4395"/>
              </w:tabs>
              <w:spacing w:before="80" w:after="80"/>
              <w:ind w:left="57"/>
            </w:pPr>
            <w:r w:rsidRPr="00226912">
              <w:t>Agreed contribution from RDM#58 is added</w:t>
            </w:r>
          </w:p>
          <w:p w14:paraId="79131736" w14:textId="77777777" w:rsidR="00075760" w:rsidRPr="00226912" w:rsidRDefault="00075760" w:rsidP="00FB474A">
            <w:pPr>
              <w:pStyle w:val="FP"/>
              <w:tabs>
                <w:tab w:val="left" w:pos="3261"/>
                <w:tab w:val="left" w:pos="4395"/>
              </w:tabs>
              <w:spacing w:before="80" w:after="80"/>
              <w:ind w:left="57"/>
            </w:pPr>
            <w:r w:rsidRPr="00226912">
              <w:t>- RDM-2023-0005R01</w:t>
            </w:r>
          </w:p>
        </w:tc>
      </w:tr>
      <w:tr w:rsidR="00D30151" w:rsidRPr="00226912" w14:paraId="744ECFA2" w14:textId="77777777" w:rsidTr="00526794">
        <w:trPr>
          <w:cantSplit/>
          <w:jc w:val="center"/>
        </w:trPr>
        <w:tc>
          <w:tcPr>
            <w:tcW w:w="1247" w:type="dxa"/>
            <w:tcBorders>
              <w:top w:val="single" w:sz="6" w:space="0" w:color="auto"/>
              <w:left w:val="single" w:sz="6" w:space="0" w:color="auto"/>
              <w:bottom w:val="single" w:sz="6" w:space="0" w:color="auto"/>
              <w:right w:val="single" w:sz="6" w:space="0" w:color="auto"/>
            </w:tcBorders>
          </w:tcPr>
          <w:p w14:paraId="613556B2" w14:textId="77777777" w:rsidR="00D30151" w:rsidRPr="00226912" w:rsidRDefault="00D30151" w:rsidP="00526794">
            <w:pPr>
              <w:pStyle w:val="FP"/>
              <w:spacing w:before="80" w:after="80"/>
              <w:ind w:left="57"/>
            </w:pPr>
            <w:r w:rsidRPr="00226912">
              <w:t>V0.10.0</w:t>
            </w:r>
          </w:p>
        </w:tc>
        <w:tc>
          <w:tcPr>
            <w:tcW w:w="1588" w:type="dxa"/>
            <w:tcBorders>
              <w:top w:val="single" w:sz="6" w:space="0" w:color="auto"/>
              <w:left w:val="single" w:sz="6" w:space="0" w:color="auto"/>
              <w:bottom w:val="single" w:sz="6" w:space="0" w:color="auto"/>
              <w:right w:val="single" w:sz="6" w:space="0" w:color="auto"/>
            </w:tcBorders>
          </w:tcPr>
          <w:p w14:paraId="564BC301" w14:textId="77777777" w:rsidR="00D30151" w:rsidRPr="00226912" w:rsidRDefault="00D30151" w:rsidP="00526794">
            <w:pPr>
              <w:pStyle w:val="FP"/>
              <w:spacing w:before="80" w:after="80"/>
              <w:ind w:left="57"/>
            </w:pPr>
            <w:r w:rsidRPr="00226912">
              <w:t>2023-06-27</w:t>
            </w:r>
          </w:p>
        </w:tc>
        <w:tc>
          <w:tcPr>
            <w:tcW w:w="6804" w:type="dxa"/>
            <w:tcBorders>
              <w:top w:val="single" w:sz="6" w:space="0" w:color="auto"/>
              <w:left w:val="nil"/>
              <w:bottom w:val="single" w:sz="6" w:space="0" w:color="auto"/>
              <w:right w:val="single" w:sz="6" w:space="0" w:color="auto"/>
            </w:tcBorders>
          </w:tcPr>
          <w:p w14:paraId="3384DD1F" w14:textId="77777777" w:rsidR="00D30151" w:rsidRPr="00226912" w:rsidRDefault="00D30151" w:rsidP="00FB474A">
            <w:pPr>
              <w:pStyle w:val="FP"/>
              <w:tabs>
                <w:tab w:val="left" w:pos="3261"/>
                <w:tab w:val="left" w:pos="4395"/>
              </w:tabs>
              <w:spacing w:before="80" w:after="80"/>
              <w:ind w:left="57"/>
            </w:pPr>
            <w:r w:rsidRPr="00226912">
              <w:t>Agreed contributions from RDM#59 are added</w:t>
            </w:r>
          </w:p>
          <w:p w14:paraId="0B23CD59" w14:textId="77777777" w:rsidR="00D30151" w:rsidRPr="00226912" w:rsidRDefault="00D30151" w:rsidP="00FB474A">
            <w:pPr>
              <w:pStyle w:val="FP"/>
              <w:tabs>
                <w:tab w:val="left" w:pos="3261"/>
                <w:tab w:val="left" w:pos="4395"/>
              </w:tabs>
              <w:spacing w:before="80" w:after="80"/>
              <w:ind w:left="57"/>
            </w:pPr>
            <w:r w:rsidRPr="00226912">
              <w:t>- RDM-2023-0026R01</w:t>
            </w:r>
          </w:p>
          <w:p w14:paraId="77899610" w14:textId="77777777" w:rsidR="00D30151" w:rsidRPr="00226912" w:rsidRDefault="00D30151" w:rsidP="00FB474A">
            <w:pPr>
              <w:pStyle w:val="FP"/>
              <w:tabs>
                <w:tab w:val="left" w:pos="3261"/>
                <w:tab w:val="left" w:pos="4395"/>
              </w:tabs>
              <w:spacing w:before="80" w:after="80"/>
              <w:ind w:left="57"/>
            </w:pPr>
            <w:r w:rsidRPr="00226912">
              <w:t>- RDM-2023-0033</w:t>
            </w:r>
          </w:p>
        </w:tc>
      </w:tr>
      <w:tr w:rsidR="00AD2B5F" w:rsidRPr="00226912" w14:paraId="2C6650AF" w14:textId="77777777" w:rsidTr="00526794">
        <w:trPr>
          <w:cantSplit/>
          <w:jc w:val="center"/>
        </w:trPr>
        <w:tc>
          <w:tcPr>
            <w:tcW w:w="1247" w:type="dxa"/>
            <w:tcBorders>
              <w:top w:val="single" w:sz="6" w:space="0" w:color="auto"/>
              <w:left w:val="single" w:sz="6" w:space="0" w:color="auto"/>
              <w:bottom w:val="single" w:sz="6" w:space="0" w:color="auto"/>
              <w:right w:val="single" w:sz="6" w:space="0" w:color="auto"/>
            </w:tcBorders>
          </w:tcPr>
          <w:p w14:paraId="0E806261" w14:textId="77777777" w:rsidR="00AD2B5F" w:rsidRPr="00226912" w:rsidRDefault="00AD2B5F" w:rsidP="00526794">
            <w:pPr>
              <w:pStyle w:val="FP"/>
              <w:spacing w:before="80" w:after="80"/>
              <w:ind w:left="57"/>
              <w:rPr>
                <w:lang w:eastAsia="ko-KR"/>
              </w:rPr>
            </w:pPr>
            <w:r w:rsidRPr="00226912">
              <w:rPr>
                <w:lang w:eastAsia="ko-KR"/>
              </w:rPr>
              <w:t>V0.11.0</w:t>
            </w:r>
          </w:p>
        </w:tc>
        <w:tc>
          <w:tcPr>
            <w:tcW w:w="1588" w:type="dxa"/>
            <w:tcBorders>
              <w:top w:val="single" w:sz="6" w:space="0" w:color="auto"/>
              <w:left w:val="single" w:sz="6" w:space="0" w:color="auto"/>
              <w:bottom w:val="single" w:sz="6" w:space="0" w:color="auto"/>
              <w:right w:val="single" w:sz="6" w:space="0" w:color="auto"/>
            </w:tcBorders>
          </w:tcPr>
          <w:p w14:paraId="6E4AE5B2" w14:textId="77777777" w:rsidR="00AD2B5F" w:rsidRPr="00226912" w:rsidRDefault="00AD2B5F" w:rsidP="00526794">
            <w:pPr>
              <w:pStyle w:val="FP"/>
              <w:spacing w:before="80" w:after="80"/>
              <w:ind w:left="57"/>
            </w:pPr>
            <w:r w:rsidRPr="00226912">
              <w:t>2023-06-27</w:t>
            </w:r>
          </w:p>
        </w:tc>
        <w:tc>
          <w:tcPr>
            <w:tcW w:w="6804" w:type="dxa"/>
            <w:tcBorders>
              <w:top w:val="single" w:sz="6" w:space="0" w:color="auto"/>
              <w:left w:val="nil"/>
              <w:bottom w:val="single" w:sz="6" w:space="0" w:color="auto"/>
              <w:right w:val="single" w:sz="6" w:space="0" w:color="auto"/>
            </w:tcBorders>
          </w:tcPr>
          <w:p w14:paraId="4A5AE249" w14:textId="77777777" w:rsidR="00AD2B5F" w:rsidRPr="00226912" w:rsidRDefault="00AD2B5F" w:rsidP="00FB474A">
            <w:pPr>
              <w:pStyle w:val="FP"/>
              <w:tabs>
                <w:tab w:val="left" w:pos="3261"/>
                <w:tab w:val="left" w:pos="4395"/>
              </w:tabs>
              <w:spacing w:before="80" w:after="80"/>
              <w:ind w:left="57"/>
            </w:pPr>
            <w:r w:rsidRPr="00226912">
              <w:t>Agreed contribution</w:t>
            </w:r>
            <w:r w:rsidR="000630BE" w:rsidRPr="00226912">
              <w:t>s</w:t>
            </w:r>
            <w:r w:rsidRPr="00226912">
              <w:t xml:space="preserve"> from RDM#60 </w:t>
            </w:r>
            <w:r w:rsidR="000630BE" w:rsidRPr="00226912">
              <w:t>are</w:t>
            </w:r>
            <w:r w:rsidRPr="00226912">
              <w:t xml:space="preserve"> added</w:t>
            </w:r>
          </w:p>
          <w:p w14:paraId="1BA7F7D8" w14:textId="77777777" w:rsidR="00AD2B5F" w:rsidRPr="00226912" w:rsidRDefault="00AD2B5F" w:rsidP="00FB474A">
            <w:pPr>
              <w:pStyle w:val="FP"/>
              <w:tabs>
                <w:tab w:val="left" w:pos="3261"/>
                <w:tab w:val="left" w:pos="4395"/>
              </w:tabs>
              <w:spacing w:before="80" w:after="80"/>
              <w:ind w:left="57"/>
            </w:pPr>
            <w:r w:rsidRPr="00226912">
              <w:t>- RDM-2023-0045</w:t>
            </w:r>
          </w:p>
          <w:p w14:paraId="15DBCD79" w14:textId="77777777" w:rsidR="000630BE" w:rsidRPr="00226912" w:rsidRDefault="000630BE" w:rsidP="00FB474A">
            <w:pPr>
              <w:pStyle w:val="FP"/>
              <w:tabs>
                <w:tab w:val="left" w:pos="3261"/>
                <w:tab w:val="left" w:pos="4395"/>
              </w:tabs>
              <w:spacing w:before="80" w:after="80"/>
              <w:ind w:left="57"/>
            </w:pPr>
            <w:r w:rsidRPr="00226912">
              <w:t>- RDM-2023-0047</w:t>
            </w:r>
          </w:p>
        </w:tc>
      </w:tr>
    </w:tbl>
    <w:p w14:paraId="6C32061D" w14:textId="77777777" w:rsidR="00E05319" w:rsidRPr="00226912" w:rsidRDefault="00E05319" w:rsidP="00E05319"/>
    <w:sectPr w:rsidR="00E05319" w:rsidRPr="00226912" w:rsidSect="00AC141B">
      <w:headerReference w:type="default" r:id="rId38"/>
      <w:footerReference w:type="default" r:id="rId39"/>
      <w:footnotePr>
        <w:numRestart w:val="eachSect"/>
      </w:footnotePr>
      <w:pgSz w:w="11907" w:h="16840"/>
      <w:pgMar w:top="1418" w:right="1134" w:bottom="1134" w:left="1134" w:header="851" w:footer="34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7B92D7" w14:textId="77777777" w:rsidR="00D92128" w:rsidRDefault="00D92128">
      <w:r>
        <w:separator/>
      </w:r>
    </w:p>
  </w:endnote>
  <w:endnote w:type="continuationSeparator" w:id="0">
    <w:p w14:paraId="08F1E69A" w14:textId="77777777" w:rsidR="00D92128" w:rsidRDefault="00D921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altName w:val="맑은 고딕"/>
    <w:panose1 w:val="020B0503020000020004"/>
    <w:charset w:val="81"/>
    <w:family w:val="swiss"/>
    <w:pitch w:val="variable"/>
    <w:sig w:usb0="9000002F" w:usb1="2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
    <w:altName w:val="Sylfae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4A488C" w14:textId="77777777" w:rsidR="003C00E6" w:rsidRPr="003C00E6" w:rsidRDefault="003C00E6" w:rsidP="00325EA3">
    <w:pPr>
      <w:pStyle w:val="Footer"/>
      <w:tabs>
        <w:tab w:val="center" w:pos="4678"/>
        <w:tab w:val="right" w:pos="9214"/>
      </w:tabs>
      <w:jc w:val="both"/>
      <w:rPr>
        <w:rFonts w:ascii="Times New Roman" w:eastAsia="Calibri" w:hAnsi="Times New Roman"/>
        <w:sz w:val="16"/>
        <w:szCs w:val="16"/>
        <w:lang w:val="en-US"/>
      </w:rPr>
    </w:pPr>
  </w:p>
  <w:p w14:paraId="1FCDF775" w14:textId="77777777" w:rsidR="00513AE8" w:rsidRDefault="00325EA3" w:rsidP="00325EA3">
    <w:pPr>
      <w:pStyle w:val="Footer"/>
      <w:tabs>
        <w:tab w:val="center" w:pos="4678"/>
        <w:tab w:val="right" w:pos="9214"/>
      </w:tabs>
      <w:jc w:val="both"/>
    </w:pPr>
    <w:r>
      <w:rPr>
        <w:rFonts w:cs="Arial"/>
      </w:rPr>
      <w:tab/>
    </w:r>
    <w:r w:rsidR="009A108D">
      <w:rPr>
        <w:rFonts w:cs="Arial"/>
      </w:rPr>
      <w:t>©</w:t>
    </w:r>
    <w:r w:rsidR="009A108D">
      <w:t xml:space="preserve"> </w:t>
    </w:r>
    <w:r w:rsidR="000D253E">
      <w:t>oneM2M</w:t>
    </w:r>
    <w:r w:rsidR="009A108D">
      <w:t xml:space="preserve"> Partners</w:t>
    </w:r>
    <w:r w:rsidR="009A108D" w:rsidRPr="00E278AD">
      <w:t xml:space="preserve"> Type 1 (ARIB, ATIS, CCSA, ETSI, TIA, </w:t>
    </w:r>
    <w:r w:rsidR="00D20BFC">
      <w:t xml:space="preserve">TSDSI, </w:t>
    </w:r>
    <w:r w:rsidR="009A108D" w:rsidRPr="00E278AD">
      <w:t>TTA, TTC</w:t>
    </w:r>
    <w:r w:rsidR="000D253E">
      <w:t>)</w:t>
    </w:r>
    <w:r>
      <w:tab/>
      <w:t xml:space="preserve">Page </w:t>
    </w:r>
    <w:r>
      <w:fldChar w:fldCharType="begin"/>
    </w:r>
    <w:r>
      <w:instrText xml:space="preserve"> PAGE   \* MERGEFORMAT </w:instrText>
    </w:r>
    <w:r>
      <w:fldChar w:fldCharType="separate"/>
    </w:r>
    <w:r w:rsidR="006919F8">
      <w:t>7</w:t>
    </w:r>
    <w:r>
      <w:fldChar w:fldCharType="end"/>
    </w:r>
    <w:r>
      <w:t xml:space="preserve"> of </w:t>
    </w:r>
    <w:fldSimple w:instr=" NUMPAGES   \* MERGEFORMAT ">
      <w:r w:rsidR="006919F8">
        <w:t>7</w:t>
      </w:r>
    </w:fldSimple>
  </w:p>
  <w:p w14:paraId="3B9AF9C1" w14:textId="77777777" w:rsidR="003C00E6" w:rsidRPr="00424964" w:rsidRDefault="003C00E6" w:rsidP="00325EA3">
    <w:pPr>
      <w:pStyle w:val="Footer"/>
      <w:tabs>
        <w:tab w:val="center" w:pos="4678"/>
        <w:tab w:val="right" w:pos="9214"/>
      </w:tabs>
      <w:jc w:val="both"/>
    </w:pPr>
    <w:r w:rsidRPr="003C00E6">
      <w:rPr>
        <w:rFonts w:ascii="Times New Roman" w:eastAsia="Calibri" w:hAnsi="Times New Roman"/>
        <w:sz w:val="16"/>
        <w:szCs w:val="16"/>
        <w:lang w:val="en-US"/>
      </w:rPr>
      <w:t>This is a draft oneM2M document and should not be relied upon; the final version, if any, will be made available by oneM2M Partners Type 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69CCA3" w14:textId="77777777" w:rsidR="00D92128" w:rsidRDefault="00D92128">
      <w:r>
        <w:separator/>
      </w:r>
    </w:p>
  </w:footnote>
  <w:footnote w:type="continuationSeparator" w:id="0">
    <w:p w14:paraId="785DE6ED" w14:textId="77777777" w:rsidR="00D92128" w:rsidRDefault="00D921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2E3C8E" w14:textId="77777777" w:rsidR="009D66FE" w:rsidRDefault="009D66FE" w:rsidP="009D66FE">
    <w:pPr>
      <w:pStyle w:val="Header"/>
      <w:tabs>
        <w:tab w:val="right" w:pos="9356"/>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F50ED7F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3C4A6EB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036EEB5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99E36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A16205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58456B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F91C347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70C7C7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6147F2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A5ECF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1553EE"/>
    <w:multiLevelType w:val="multilevel"/>
    <w:tmpl w:val="0B5AB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77A0AE9"/>
    <w:multiLevelType w:val="hybridMultilevel"/>
    <w:tmpl w:val="D5025A94"/>
    <w:lvl w:ilvl="0" w:tplc="7F60FAC2">
      <w:start w:val="1"/>
      <w:numFmt w:val="bullet"/>
      <w:lvlText w:val="-"/>
      <w:lvlJc w:val="left"/>
      <w:pPr>
        <w:ind w:left="720" w:hanging="360"/>
      </w:pPr>
      <w:rPr>
        <w:rFonts w:ascii="Times New Roman" w:eastAsia="Malgun Gothic" w:hAnsi="Times New Roman" w:cs="Times New Roman" w:hint="default"/>
      </w:rPr>
    </w:lvl>
    <w:lvl w:ilvl="1" w:tplc="E56C1AA8">
      <w:start w:val="6"/>
      <w:numFmt w:val="bullet"/>
      <w:lvlText w:val="-"/>
      <w:lvlJc w:val="left"/>
      <w:pPr>
        <w:ind w:left="1440" w:hanging="360"/>
      </w:pPr>
      <w:rPr>
        <w:rFonts w:ascii="Times New Roman" w:eastAsia="Times New Roman" w:hAnsi="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7FB46C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0A603540"/>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0C15FE7"/>
    <w:multiLevelType w:val="hybridMultilevel"/>
    <w:tmpl w:val="1736DD48"/>
    <w:lvl w:ilvl="0" w:tplc="4E462B14">
      <w:start w:val="1"/>
      <w:numFmt w:val="bullet"/>
      <w:pStyle w:val="B3"/>
      <w:lvlText w:val=""/>
      <w:lvlJc w:val="left"/>
      <w:pPr>
        <w:tabs>
          <w:tab w:val="num" w:pos="1644"/>
        </w:tabs>
        <w:ind w:left="1644" w:hanging="453"/>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A0156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1B25121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B3A27F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216A26D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15:restartNumberingAfterBreak="0">
    <w:nsid w:val="29F978E9"/>
    <w:multiLevelType w:val="hybridMultilevel"/>
    <w:tmpl w:val="669A7826"/>
    <w:lvl w:ilvl="0" w:tplc="9704FDD4">
      <w:start w:val="1"/>
      <w:numFmt w:val="bullet"/>
      <w:pStyle w:val="B1"/>
      <w:lvlText w:val=""/>
      <w:lvlJc w:val="left"/>
      <w:pPr>
        <w:tabs>
          <w:tab w:val="num" w:pos="737"/>
        </w:tabs>
        <w:ind w:left="737" w:hanging="453"/>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3A4621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35C80964"/>
    <w:multiLevelType w:val="hybridMultilevel"/>
    <w:tmpl w:val="E9C00184"/>
    <w:lvl w:ilvl="0" w:tplc="3EF48BA0">
      <w:start w:val="1"/>
      <w:numFmt w:val="decimal"/>
      <w:pStyle w:val="BN"/>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362569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3BFD20C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15:restartNumberingAfterBreak="0">
    <w:nsid w:val="3F7360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3FA60D4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4F2D3CBA"/>
    <w:multiLevelType w:val="hybridMultilevel"/>
    <w:tmpl w:val="E770663C"/>
    <w:lvl w:ilvl="0" w:tplc="C86A0B8A">
      <w:start w:val="1"/>
      <w:numFmt w:val="lowerLetter"/>
      <w:pStyle w:val="BL"/>
      <w:lvlText w:val="%1)"/>
      <w:lvlJc w:val="left"/>
      <w:pPr>
        <w:tabs>
          <w:tab w:val="num" w:pos="737"/>
        </w:tabs>
        <w:ind w:left="737" w:hanging="45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15:restartNumberingAfterBreak="0">
    <w:nsid w:val="52641BF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63185F2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6771357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6B9A3EF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15:restartNumberingAfterBreak="0">
    <w:nsid w:val="70BD643C"/>
    <w:multiLevelType w:val="hybridMultilevel"/>
    <w:tmpl w:val="699CF268"/>
    <w:lvl w:ilvl="0" w:tplc="1674C0D4">
      <w:start w:val="1"/>
      <w:numFmt w:val="bullet"/>
      <w:pStyle w:val="TB1"/>
      <w:lvlText w:val=""/>
      <w:lvlJc w:val="left"/>
      <w:pPr>
        <w:ind w:left="720" w:hanging="360"/>
      </w:pPr>
      <w:rPr>
        <w:rFonts w:ascii="Symbol" w:hAnsi="Symbol" w:hint="default"/>
      </w:rPr>
    </w:lvl>
    <w:lvl w:ilvl="1" w:tplc="2A0EB680">
      <w:start w:val="1"/>
      <w:numFmt w:val="bullet"/>
      <w:lvlText w:val=""/>
      <w:lvlJc w:val="left"/>
      <w:pPr>
        <w:ind w:left="1440" w:hanging="360"/>
      </w:pPr>
      <w:rPr>
        <w:rFonts w:ascii="Symbol" w:hAnsi="Symbol" w:hint="default"/>
        <w:color w:val="auto"/>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9156C54"/>
    <w:multiLevelType w:val="hybridMultilevel"/>
    <w:tmpl w:val="EAFC6A0C"/>
    <w:lvl w:ilvl="0" w:tplc="8564E26C">
      <w:start w:val="1"/>
      <w:numFmt w:val="bullet"/>
      <w:pStyle w:val="B2"/>
      <w:lvlText w:val="-"/>
      <w:lvlJc w:val="left"/>
      <w:pPr>
        <w:tabs>
          <w:tab w:val="num" w:pos="1191"/>
        </w:tabs>
        <w:ind w:left="1191" w:hanging="454"/>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792F5895"/>
    <w:multiLevelType w:val="hybridMultilevel"/>
    <w:tmpl w:val="18ACF656"/>
    <w:lvl w:ilvl="0" w:tplc="48BE087C">
      <w:start w:val="1"/>
      <w:numFmt w:val="bullet"/>
      <w:pStyle w:val="TB2"/>
      <w:lvlText w:val=""/>
      <w:lvlJc w:val="left"/>
      <w:pPr>
        <w:ind w:left="1403" w:hanging="360"/>
      </w:pPr>
      <w:rPr>
        <w:rFonts w:ascii="Symbol" w:hAnsi="Symbol" w:hint="default"/>
      </w:rPr>
    </w:lvl>
    <w:lvl w:ilvl="1" w:tplc="04090003" w:tentative="1">
      <w:start w:val="1"/>
      <w:numFmt w:val="bullet"/>
      <w:lvlText w:val="o"/>
      <w:lvlJc w:val="left"/>
      <w:pPr>
        <w:ind w:left="2123" w:hanging="360"/>
      </w:pPr>
      <w:rPr>
        <w:rFonts w:ascii="Courier New" w:hAnsi="Courier New" w:cs="Courier New" w:hint="default"/>
      </w:rPr>
    </w:lvl>
    <w:lvl w:ilvl="2" w:tplc="04090005" w:tentative="1">
      <w:start w:val="1"/>
      <w:numFmt w:val="bullet"/>
      <w:lvlText w:val=""/>
      <w:lvlJc w:val="left"/>
      <w:pPr>
        <w:ind w:left="2843" w:hanging="360"/>
      </w:pPr>
      <w:rPr>
        <w:rFonts w:ascii="Wingdings" w:hAnsi="Wingdings" w:hint="default"/>
      </w:rPr>
    </w:lvl>
    <w:lvl w:ilvl="3" w:tplc="04090001" w:tentative="1">
      <w:start w:val="1"/>
      <w:numFmt w:val="bullet"/>
      <w:lvlText w:val=""/>
      <w:lvlJc w:val="left"/>
      <w:pPr>
        <w:ind w:left="3563" w:hanging="360"/>
      </w:pPr>
      <w:rPr>
        <w:rFonts w:ascii="Symbol" w:hAnsi="Symbol" w:hint="default"/>
      </w:rPr>
    </w:lvl>
    <w:lvl w:ilvl="4" w:tplc="04090003" w:tentative="1">
      <w:start w:val="1"/>
      <w:numFmt w:val="bullet"/>
      <w:lvlText w:val="o"/>
      <w:lvlJc w:val="left"/>
      <w:pPr>
        <w:ind w:left="4283" w:hanging="360"/>
      </w:pPr>
      <w:rPr>
        <w:rFonts w:ascii="Courier New" w:hAnsi="Courier New" w:cs="Courier New" w:hint="default"/>
      </w:rPr>
    </w:lvl>
    <w:lvl w:ilvl="5" w:tplc="04090005" w:tentative="1">
      <w:start w:val="1"/>
      <w:numFmt w:val="bullet"/>
      <w:lvlText w:val=""/>
      <w:lvlJc w:val="left"/>
      <w:pPr>
        <w:ind w:left="5003" w:hanging="360"/>
      </w:pPr>
      <w:rPr>
        <w:rFonts w:ascii="Wingdings" w:hAnsi="Wingdings" w:hint="default"/>
      </w:rPr>
    </w:lvl>
    <w:lvl w:ilvl="6" w:tplc="04090001" w:tentative="1">
      <w:start w:val="1"/>
      <w:numFmt w:val="bullet"/>
      <w:lvlText w:val=""/>
      <w:lvlJc w:val="left"/>
      <w:pPr>
        <w:ind w:left="5723" w:hanging="360"/>
      </w:pPr>
      <w:rPr>
        <w:rFonts w:ascii="Symbol" w:hAnsi="Symbol" w:hint="default"/>
      </w:rPr>
    </w:lvl>
    <w:lvl w:ilvl="7" w:tplc="04090003" w:tentative="1">
      <w:start w:val="1"/>
      <w:numFmt w:val="bullet"/>
      <w:lvlText w:val="o"/>
      <w:lvlJc w:val="left"/>
      <w:pPr>
        <w:ind w:left="6443" w:hanging="360"/>
      </w:pPr>
      <w:rPr>
        <w:rFonts w:ascii="Courier New" w:hAnsi="Courier New" w:cs="Courier New" w:hint="default"/>
      </w:rPr>
    </w:lvl>
    <w:lvl w:ilvl="8" w:tplc="04090005" w:tentative="1">
      <w:start w:val="1"/>
      <w:numFmt w:val="bullet"/>
      <w:lvlText w:val=""/>
      <w:lvlJc w:val="left"/>
      <w:pPr>
        <w:ind w:left="7163" w:hanging="360"/>
      </w:pPr>
      <w:rPr>
        <w:rFonts w:ascii="Wingdings" w:hAnsi="Wingdings" w:hint="default"/>
      </w:rPr>
    </w:lvl>
  </w:abstractNum>
  <w:num w:numId="1" w16cid:durableId="271012815">
    <w:abstractNumId w:val="19"/>
  </w:num>
  <w:num w:numId="2" w16cid:durableId="1832595263">
    <w:abstractNumId w:val="32"/>
  </w:num>
  <w:num w:numId="3" w16cid:durableId="490607503">
    <w:abstractNumId w:val="14"/>
  </w:num>
  <w:num w:numId="4" w16cid:durableId="1040520597">
    <w:abstractNumId w:val="21"/>
  </w:num>
  <w:num w:numId="5" w16cid:durableId="1511917459">
    <w:abstractNumId w:val="26"/>
  </w:num>
  <w:num w:numId="6" w16cid:durableId="1607689048">
    <w:abstractNumId w:val="2"/>
  </w:num>
  <w:num w:numId="7" w16cid:durableId="732854154">
    <w:abstractNumId w:val="1"/>
  </w:num>
  <w:num w:numId="8" w16cid:durableId="139423444">
    <w:abstractNumId w:val="0"/>
  </w:num>
  <w:num w:numId="9" w16cid:durableId="808287652">
    <w:abstractNumId w:val="11"/>
  </w:num>
  <w:num w:numId="10" w16cid:durableId="1770391712">
    <w:abstractNumId w:val="21"/>
    <w:lvlOverride w:ilvl="0">
      <w:startOverride w:val="1"/>
    </w:lvlOverride>
  </w:num>
  <w:num w:numId="11" w16cid:durableId="1673029174">
    <w:abstractNumId w:val="21"/>
    <w:lvlOverride w:ilvl="0">
      <w:startOverride w:val="1"/>
    </w:lvlOverride>
  </w:num>
  <w:num w:numId="12" w16cid:durableId="1624655561">
    <w:abstractNumId w:val="21"/>
    <w:lvlOverride w:ilvl="0">
      <w:startOverride w:val="1"/>
    </w:lvlOverride>
  </w:num>
  <w:num w:numId="13" w16cid:durableId="1165129757">
    <w:abstractNumId w:val="21"/>
    <w:lvlOverride w:ilvl="0">
      <w:startOverride w:val="1"/>
    </w:lvlOverride>
  </w:num>
  <w:num w:numId="14" w16cid:durableId="1667318690">
    <w:abstractNumId w:val="21"/>
    <w:lvlOverride w:ilvl="0">
      <w:startOverride w:val="1"/>
    </w:lvlOverride>
  </w:num>
  <w:num w:numId="15" w16cid:durableId="373775600">
    <w:abstractNumId w:val="21"/>
    <w:lvlOverride w:ilvl="0">
      <w:startOverride w:val="1"/>
    </w:lvlOverride>
  </w:num>
  <w:num w:numId="16" w16cid:durableId="460923540">
    <w:abstractNumId w:val="21"/>
    <w:lvlOverride w:ilvl="0">
      <w:startOverride w:val="1"/>
    </w:lvlOverride>
  </w:num>
  <w:num w:numId="17" w16cid:durableId="467482279">
    <w:abstractNumId w:val="21"/>
    <w:lvlOverride w:ilvl="0">
      <w:startOverride w:val="1"/>
    </w:lvlOverride>
  </w:num>
  <w:num w:numId="18" w16cid:durableId="2049793670">
    <w:abstractNumId w:val="21"/>
    <w:lvlOverride w:ilvl="0">
      <w:startOverride w:val="1"/>
    </w:lvlOverride>
  </w:num>
  <w:num w:numId="19" w16cid:durableId="163664883">
    <w:abstractNumId w:val="21"/>
    <w:lvlOverride w:ilvl="0">
      <w:startOverride w:val="1"/>
    </w:lvlOverride>
  </w:num>
  <w:num w:numId="20" w16cid:durableId="1361783881">
    <w:abstractNumId w:val="21"/>
    <w:lvlOverride w:ilvl="0">
      <w:startOverride w:val="1"/>
    </w:lvlOverride>
  </w:num>
  <w:num w:numId="21" w16cid:durableId="1135441824">
    <w:abstractNumId w:val="31"/>
  </w:num>
  <w:num w:numId="22" w16cid:durableId="1971353092">
    <w:abstractNumId w:val="33"/>
  </w:num>
  <w:num w:numId="23" w16cid:durableId="1933509656">
    <w:abstractNumId w:val="9"/>
  </w:num>
  <w:num w:numId="24" w16cid:durableId="1105343341">
    <w:abstractNumId w:val="7"/>
  </w:num>
  <w:num w:numId="25" w16cid:durableId="353507088">
    <w:abstractNumId w:val="6"/>
  </w:num>
  <w:num w:numId="26" w16cid:durableId="98530853">
    <w:abstractNumId w:val="5"/>
  </w:num>
  <w:num w:numId="27" w16cid:durableId="790170835">
    <w:abstractNumId w:val="4"/>
  </w:num>
  <w:num w:numId="28" w16cid:durableId="850874497">
    <w:abstractNumId w:val="8"/>
  </w:num>
  <w:num w:numId="29" w16cid:durableId="884757599">
    <w:abstractNumId w:val="3"/>
  </w:num>
  <w:num w:numId="30" w16cid:durableId="2008164079">
    <w:abstractNumId w:val="18"/>
  </w:num>
  <w:num w:numId="31" w16cid:durableId="1608077801">
    <w:abstractNumId w:val="28"/>
  </w:num>
  <w:num w:numId="32" w16cid:durableId="643316682">
    <w:abstractNumId w:val="24"/>
  </w:num>
  <w:num w:numId="33" w16cid:durableId="1936552574">
    <w:abstractNumId w:val="27"/>
  </w:num>
  <w:num w:numId="34" w16cid:durableId="475034029">
    <w:abstractNumId w:val="17"/>
  </w:num>
  <w:num w:numId="35" w16cid:durableId="1000157731">
    <w:abstractNumId w:val="13"/>
  </w:num>
  <w:num w:numId="36" w16cid:durableId="328217434">
    <w:abstractNumId w:val="15"/>
  </w:num>
  <w:num w:numId="37" w16cid:durableId="843059458">
    <w:abstractNumId w:val="25"/>
  </w:num>
  <w:num w:numId="38" w16cid:durableId="491407698">
    <w:abstractNumId w:val="30"/>
  </w:num>
  <w:num w:numId="39" w16cid:durableId="44451052">
    <w:abstractNumId w:val="22"/>
  </w:num>
  <w:num w:numId="40" w16cid:durableId="1710956745">
    <w:abstractNumId w:val="12"/>
  </w:num>
  <w:num w:numId="41" w16cid:durableId="1707370481">
    <w:abstractNumId w:val="23"/>
  </w:num>
  <w:num w:numId="42" w16cid:durableId="1403288702">
    <w:abstractNumId w:val="16"/>
  </w:num>
  <w:num w:numId="43" w16cid:durableId="1000038941">
    <w:abstractNumId w:val="20"/>
  </w:num>
  <w:num w:numId="44" w16cid:durableId="765468339">
    <w:abstractNumId w:val="29"/>
  </w:num>
  <w:num w:numId="45" w16cid:durableId="489634883">
    <w:abstractNumId w:val="1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284"/>
  <w:doNotHyphenateCaps/>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numRestart w:val="eachSect"/>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418"/>
    <w:rsid w:val="0000384D"/>
    <w:rsid w:val="00003A5F"/>
    <w:rsid w:val="00003E72"/>
    <w:rsid w:val="00010515"/>
    <w:rsid w:val="000128B3"/>
    <w:rsid w:val="00027804"/>
    <w:rsid w:val="00040260"/>
    <w:rsid w:val="000615C3"/>
    <w:rsid w:val="000630BE"/>
    <w:rsid w:val="0006412E"/>
    <w:rsid w:val="00070988"/>
    <w:rsid w:val="00072C17"/>
    <w:rsid w:val="00075760"/>
    <w:rsid w:val="00084C42"/>
    <w:rsid w:val="0009105F"/>
    <w:rsid w:val="000A6605"/>
    <w:rsid w:val="000B462F"/>
    <w:rsid w:val="000B4CB3"/>
    <w:rsid w:val="000C34B9"/>
    <w:rsid w:val="000C5804"/>
    <w:rsid w:val="000D253E"/>
    <w:rsid w:val="000D4ACB"/>
    <w:rsid w:val="000D634A"/>
    <w:rsid w:val="000E3482"/>
    <w:rsid w:val="000F46B8"/>
    <w:rsid w:val="000F4BF3"/>
    <w:rsid w:val="001005F4"/>
    <w:rsid w:val="00101471"/>
    <w:rsid w:val="00107A09"/>
    <w:rsid w:val="00112490"/>
    <w:rsid w:val="00116173"/>
    <w:rsid w:val="0012312E"/>
    <w:rsid w:val="00126033"/>
    <w:rsid w:val="0015427E"/>
    <w:rsid w:val="0016097B"/>
    <w:rsid w:val="00161159"/>
    <w:rsid w:val="001612CB"/>
    <w:rsid w:val="001664DF"/>
    <w:rsid w:val="00176759"/>
    <w:rsid w:val="00185DE9"/>
    <w:rsid w:val="001C34C1"/>
    <w:rsid w:val="001C5D2C"/>
    <w:rsid w:val="001D0539"/>
    <w:rsid w:val="001D460D"/>
    <w:rsid w:val="001D57EF"/>
    <w:rsid w:val="001E01CF"/>
    <w:rsid w:val="001E5F05"/>
    <w:rsid w:val="001E6FA6"/>
    <w:rsid w:val="001E7509"/>
    <w:rsid w:val="001E7D99"/>
    <w:rsid w:val="001F3880"/>
    <w:rsid w:val="002010E5"/>
    <w:rsid w:val="0020531C"/>
    <w:rsid w:val="00205886"/>
    <w:rsid w:val="00215733"/>
    <w:rsid w:val="002165C2"/>
    <w:rsid w:val="00224FE9"/>
    <w:rsid w:val="00226912"/>
    <w:rsid w:val="00227EC1"/>
    <w:rsid w:val="00230143"/>
    <w:rsid w:val="002342D1"/>
    <w:rsid w:val="00241B60"/>
    <w:rsid w:val="002603D5"/>
    <w:rsid w:val="002669AD"/>
    <w:rsid w:val="00276F5B"/>
    <w:rsid w:val="00285F31"/>
    <w:rsid w:val="0029445A"/>
    <w:rsid w:val="002A74D7"/>
    <w:rsid w:val="002B5422"/>
    <w:rsid w:val="002B7C69"/>
    <w:rsid w:val="002C31BD"/>
    <w:rsid w:val="002E5365"/>
    <w:rsid w:val="00302404"/>
    <w:rsid w:val="00310AF4"/>
    <w:rsid w:val="003167CA"/>
    <w:rsid w:val="00325EA3"/>
    <w:rsid w:val="003321C0"/>
    <w:rsid w:val="003426BA"/>
    <w:rsid w:val="003445D5"/>
    <w:rsid w:val="00356C28"/>
    <w:rsid w:val="003629AD"/>
    <w:rsid w:val="00366B32"/>
    <w:rsid w:val="0038098D"/>
    <w:rsid w:val="00390133"/>
    <w:rsid w:val="00391F44"/>
    <w:rsid w:val="003A22BF"/>
    <w:rsid w:val="003A580E"/>
    <w:rsid w:val="003B28CC"/>
    <w:rsid w:val="003B6B7F"/>
    <w:rsid w:val="003C00E6"/>
    <w:rsid w:val="003D4D61"/>
    <w:rsid w:val="003D6202"/>
    <w:rsid w:val="003D63E8"/>
    <w:rsid w:val="003E54A5"/>
    <w:rsid w:val="003F12BC"/>
    <w:rsid w:val="003F2080"/>
    <w:rsid w:val="003F5E5D"/>
    <w:rsid w:val="00404C85"/>
    <w:rsid w:val="004245E7"/>
    <w:rsid w:val="00424964"/>
    <w:rsid w:val="00426E16"/>
    <w:rsid w:val="00427E39"/>
    <w:rsid w:val="00435054"/>
    <w:rsid w:val="00436775"/>
    <w:rsid w:val="004404CC"/>
    <w:rsid w:val="0046449A"/>
    <w:rsid w:val="00475DE5"/>
    <w:rsid w:val="00483546"/>
    <w:rsid w:val="00496F23"/>
    <w:rsid w:val="004A1E38"/>
    <w:rsid w:val="004B21DC"/>
    <w:rsid w:val="004B2C68"/>
    <w:rsid w:val="004B6313"/>
    <w:rsid w:val="004B6523"/>
    <w:rsid w:val="004C129E"/>
    <w:rsid w:val="004C7A7A"/>
    <w:rsid w:val="004C7E8E"/>
    <w:rsid w:val="004D6D3B"/>
    <w:rsid w:val="004F04C5"/>
    <w:rsid w:val="0050663F"/>
    <w:rsid w:val="005115DA"/>
    <w:rsid w:val="00513AE8"/>
    <w:rsid w:val="005160A5"/>
    <w:rsid w:val="0051783E"/>
    <w:rsid w:val="005228FE"/>
    <w:rsid w:val="00525B3E"/>
    <w:rsid w:val="00526794"/>
    <w:rsid w:val="00527205"/>
    <w:rsid w:val="005453D4"/>
    <w:rsid w:val="00554595"/>
    <w:rsid w:val="00560D87"/>
    <w:rsid w:val="00564D7A"/>
    <w:rsid w:val="0056624A"/>
    <w:rsid w:val="005726D2"/>
    <w:rsid w:val="00581195"/>
    <w:rsid w:val="005845D1"/>
    <w:rsid w:val="0059474F"/>
    <w:rsid w:val="00596098"/>
    <w:rsid w:val="005A3CFF"/>
    <w:rsid w:val="005A538C"/>
    <w:rsid w:val="005B2F2F"/>
    <w:rsid w:val="005B59AA"/>
    <w:rsid w:val="005C570B"/>
    <w:rsid w:val="005D387A"/>
    <w:rsid w:val="005E1047"/>
    <w:rsid w:val="005E77DD"/>
    <w:rsid w:val="005F516B"/>
    <w:rsid w:val="005F6A08"/>
    <w:rsid w:val="00604BCB"/>
    <w:rsid w:val="006134FF"/>
    <w:rsid w:val="00613F58"/>
    <w:rsid w:val="00617AF7"/>
    <w:rsid w:val="00624CFE"/>
    <w:rsid w:val="00632A13"/>
    <w:rsid w:val="00634BA6"/>
    <w:rsid w:val="00640591"/>
    <w:rsid w:val="00642D72"/>
    <w:rsid w:val="00653384"/>
    <w:rsid w:val="00653A3B"/>
    <w:rsid w:val="00665E0A"/>
    <w:rsid w:val="00667EEB"/>
    <w:rsid w:val="00672201"/>
    <w:rsid w:val="006827BC"/>
    <w:rsid w:val="00684F04"/>
    <w:rsid w:val="006919F8"/>
    <w:rsid w:val="00691A30"/>
    <w:rsid w:val="006A4A4C"/>
    <w:rsid w:val="006B41A2"/>
    <w:rsid w:val="006D59CA"/>
    <w:rsid w:val="006D6A8E"/>
    <w:rsid w:val="006E1D18"/>
    <w:rsid w:val="006F6004"/>
    <w:rsid w:val="00701F1D"/>
    <w:rsid w:val="00703E81"/>
    <w:rsid w:val="00712F2B"/>
    <w:rsid w:val="007262EF"/>
    <w:rsid w:val="00735B85"/>
    <w:rsid w:val="00735C20"/>
    <w:rsid w:val="00740835"/>
    <w:rsid w:val="00743F24"/>
    <w:rsid w:val="00745924"/>
    <w:rsid w:val="007462C1"/>
    <w:rsid w:val="007469E9"/>
    <w:rsid w:val="00750F11"/>
    <w:rsid w:val="00755B41"/>
    <w:rsid w:val="00757AA6"/>
    <w:rsid w:val="007753D8"/>
    <w:rsid w:val="00780084"/>
    <w:rsid w:val="007807BD"/>
    <w:rsid w:val="007846B8"/>
    <w:rsid w:val="00787554"/>
    <w:rsid w:val="007A3DEF"/>
    <w:rsid w:val="007B55FC"/>
    <w:rsid w:val="007B7941"/>
    <w:rsid w:val="007C2027"/>
    <w:rsid w:val="007C2C07"/>
    <w:rsid w:val="007D6C2E"/>
    <w:rsid w:val="007E1952"/>
    <w:rsid w:val="007E3C83"/>
    <w:rsid w:val="007E501E"/>
    <w:rsid w:val="007E50A3"/>
    <w:rsid w:val="007E6574"/>
    <w:rsid w:val="007F08DD"/>
    <w:rsid w:val="00805FC2"/>
    <w:rsid w:val="00806965"/>
    <w:rsid w:val="00827DDB"/>
    <w:rsid w:val="00830C43"/>
    <w:rsid w:val="00843C2C"/>
    <w:rsid w:val="00845850"/>
    <w:rsid w:val="0086064D"/>
    <w:rsid w:val="008642F5"/>
    <w:rsid w:val="00866A3B"/>
    <w:rsid w:val="00867EBE"/>
    <w:rsid w:val="008849A4"/>
    <w:rsid w:val="0088670F"/>
    <w:rsid w:val="00891D1A"/>
    <w:rsid w:val="00897C09"/>
    <w:rsid w:val="008A04C5"/>
    <w:rsid w:val="008A0C4C"/>
    <w:rsid w:val="008A6C0E"/>
    <w:rsid w:val="008C1CC6"/>
    <w:rsid w:val="008C7027"/>
    <w:rsid w:val="008E161E"/>
    <w:rsid w:val="008F29AE"/>
    <w:rsid w:val="008F30E0"/>
    <w:rsid w:val="008F3E6A"/>
    <w:rsid w:val="008F743A"/>
    <w:rsid w:val="009147DE"/>
    <w:rsid w:val="0091716B"/>
    <w:rsid w:val="009258AC"/>
    <w:rsid w:val="00944AD8"/>
    <w:rsid w:val="00951506"/>
    <w:rsid w:val="00960FD9"/>
    <w:rsid w:val="00963DBC"/>
    <w:rsid w:val="00964B72"/>
    <w:rsid w:val="009656B2"/>
    <w:rsid w:val="00971F15"/>
    <w:rsid w:val="00982CEA"/>
    <w:rsid w:val="009861E5"/>
    <w:rsid w:val="0099100B"/>
    <w:rsid w:val="00993A23"/>
    <w:rsid w:val="00995BDD"/>
    <w:rsid w:val="009A108D"/>
    <w:rsid w:val="009A215C"/>
    <w:rsid w:val="009A2C4C"/>
    <w:rsid w:val="009B2B8E"/>
    <w:rsid w:val="009B6EB5"/>
    <w:rsid w:val="009B7883"/>
    <w:rsid w:val="009D1524"/>
    <w:rsid w:val="009D1996"/>
    <w:rsid w:val="009D66FE"/>
    <w:rsid w:val="009E3A63"/>
    <w:rsid w:val="009E63B1"/>
    <w:rsid w:val="009E7131"/>
    <w:rsid w:val="009F2CD4"/>
    <w:rsid w:val="009F3492"/>
    <w:rsid w:val="009F6152"/>
    <w:rsid w:val="00A011D6"/>
    <w:rsid w:val="00A1328A"/>
    <w:rsid w:val="00A16B5B"/>
    <w:rsid w:val="00A200F0"/>
    <w:rsid w:val="00A252D6"/>
    <w:rsid w:val="00A30EE1"/>
    <w:rsid w:val="00A32E99"/>
    <w:rsid w:val="00A35FFE"/>
    <w:rsid w:val="00A377A6"/>
    <w:rsid w:val="00A55B61"/>
    <w:rsid w:val="00A6262E"/>
    <w:rsid w:val="00A634AB"/>
    <w:rsid w:val="00A64B00"/>
    <w:rsid w:val="00A66BFE"/>
    <w:rsid w:val="00A817AE"/>
    <w:rsid w:val="00AA161F"/>
    <w:rsid w:val="00AC141B"/>
    <w:rsid w:val="00AD2B5F"/>
    <w:rsid w:val="00AD4101"/>
    <w:rsid w:val="00AE14D4"/>
    <w:rsid w:val="00AE2D24"/>
    <w:rsid w:val="00AF28B4"/>
    <w:rsid w:val="00AF6730"/>
    <w:rsid w:val="00B125A4"/>
    <w:rsid w:val="00B1314D"/>
    <w:rsid w:val="00B150CC"/>
    <w:rsid w:val="00B2124E"/>
    <w:rsid w:val="00B264B1"/>
    <w:rsid w:val="00B30351"/>
    <w:rsid w:val="00B34068"/>
    <w:rsid w:val="00B5649A"/>
    <w:rsid w:val="00B6424A"/>
    <w:rsid w:val="00B70973"/>
    <w:rsid w:val="00B73DE0"/>
    <w:rsid w:val="00B7797E"/>
    <w:rsid w:val="00B95D14"/>
    <w:rsid w:val="00B96D44"/>
    <w:rsid w:val="00B97453"/>
    <w:rsid w:val="00BA6835"/>
    <w:rsid w:val="00BA68C3"/>
    <w:rsid w:val="00BB4716"/>
    <w:rsid w:val="00BB6418"/>
    <w:rsid w:val="00BC0A87"/>
    <w:rsid w:val="00BC33F7"/>
    <w:rsid w:val="00BD1B1E"/>
    <w:rsid w:val="00BD2C8E"/>
    <w:rsid w:val="00BD7E33"/>
    <w:rsid w:val="00BE12DA"/>
    <w:rsid w:val="00BE1693"/>
    <w:rsid w:val="00BE2439"/>
    <w:rsid w:val="00BF200A"/>
    <w:rsid w:val="00C04BCB"/>
    <w:rsid w:val="00C05E06"/>
    <w:rsid w:val="00C100A9"/>
    <w:rsid w:val="00C145ED"/>
    <w:rsid w:val="00C171BB"/>
    <w:rsid w:val="00C25189"/>
    <w:rsid w:val="00C25BC9"/>
    <w:rsid w:val="00C34F1A"/>
    <w:rsid w:val="00C40550"/>
    <w:rsid w:val="00C42370"/>
    <w:rsid w:val="00C43A67"/>
    <w:rsid w:val="00C542AC"/>
    <w:rsid w:val="00C62AE6"/>
    <w:rsid w:val="00C77301"/>
    <w:rsid w:val="00C851CA"/>
    <w:rsid w:val="00C9340B"/>
    <w:rsid w:val="00C93886"/>
    <w:rsid w:val="00CA2BA8"/>
    <w:rsid w:val="00CA7994"/>
    <w:rsid w:val="00CB2350"/>
    <w:rsid w:val="00CB2E1D"/>
    <w:rsid w:val="00CB505A"/>
    <w:rsid w:val="00CC1C4E"/>
    <w:rsid w:val="00CC6052"/>
    <w:rsid w:val="00CD29EB"/>
    <w:rsid w:val="00CD386D"/>
    <w:rsid w:val="00CD5365"/>
    <w:rsid w:val="00CE0357"/>
    <w:rsid w:val="00CE3836"/>
    <w:rsid w:val="00CE6C11"/>
    <w:rsid w:val="00D04C4A"/>
    <w:rsid w:val="00D07AA6"/>
    <w:rsid w:val="00D145FD"/>
    <w:rsid w:val="00D14EE5"/>
    <w:rsid w:val="00D20BFC"/>
    <w:rsid w:val="00D27F9B"/>
    <w:rsid w:val="00D30151"/>
    <w:rsid w:val="00D34229"/>
    <w:rsid w:val="00D35D58"/>
    <w:rsid w:val="00D42E32"/>
    <w:rsid w:val="00D44988"/>
    <w:rsid w:val="00D55C6F"/>
    <w:rsid w:val="00D61E79"/>
    <w:rsid w:val="00D625F3"/>
    <w:rsid w:val="00D7365C"/>
    <w:rsid w:val="00D778F4"/>
    <w:rsid w:val="00D81DF8"/>
    <w:rsid w:val="00D92128"/>
    <w:rsid w:val="00D9231F"/>
    <w:rsid w:val="00D94EED"/>
    <w:rsid w:val="00DA3DB5"/>
    <w:rsid w:val="00DB3AEB"/>
    <w:rsid w:val="00DC0FBF"/>
    <w:rsid w:val="00DD429D"/>
    <w:rsid w:val="00DD4BC8"/>
    <w:rsid w:val="00DE47F7"/>
    <w:rsid w:val="00DF264D"/>
    <w:rsid w:val="00DF3125"/>
    <w:rsid w:val="00DF3717"/>
    <w:rsid w:val="00E0179F"/>
    <w:rsid w:val="00E01E0B"/>
    <w:rsid w:val="00E02874"/>
    <w:rsid w:val="00E05319"/>
    <w:rsid w:val="00E103B5"/>
    <w:rsid w:val="00E1162A"/>
    <w:rsid w:val="00E12040"/>
    <w:rsid w:val="00E14360"/>
    <w:rsid w:val="00E17A96"/>
    <w:rsid w:val="00E23388"/>
    <w:rsid w:val="00E35AFB"/>
    <w:rsid w:val="00E5459B"/>
    <w:rsid w:val="00E5665C"/>
    <w:rsid w:val="00E7499F"/>
    <w:rsid w:val="00E76088"/>
    <w:rsid w:val="00E807D3"/>
    <w:rsid w:val="00E82C43"/>
    <w:rsid w:val="00E861CC"/>
    <w:rsid w:val="00E90D20"/>
    <w:rsid w:val="00E9258D"/>
    <w:rsid w:val="00E92B7B"/>
    <w:rsid w:val="00E93ECC"/>
    <w:rsid w:val="00E95952"/>
    <w:rsid w:val="00E97E53"/>
    <w:rsid w:val="00EA0A85"/>
    <w:rsid w:val="00EA2581"/>
    <w:rsid w:val="00EA45D8"/>
    <w:rsid w:val="00EA530F"/>
    <w:rsid w:val="00EB1C2F"/>
    <w:rsid w:val="00EB7E4F"/>
    <w:rsid w:val="00ED0B76"/>
    <w:rsid w:val="00ED1057"/>
    <w:rsid w:val="00ED24F8"/>
    <w:rsid w:val="00EE1947"/>
    <w:rsid w:val="00EF053F"/>
    <w:rsid w:val="00EF101C"/>
    <w:rsid w:val="00EF3CED"/>
    <w:rsid w:val="00F00A47"/>
    <w:rsid w:val="00F109D4"/>
    <w:rsid w:val="00F1187B"/>
    <w:rsid w:val="00F12DD3"/>
    <w:rsid w:val="00F12FB5"/>
    <w:rsid w:val="00F16AAD"/>
    <w:rsid w:val="00F31FD2"/>
    <w:rsid w:val="00F4440A"/>
    <w:rsid w:val="00F445AE"/>
    <w:rsid w:val="00F53BC8"/>
    <w:rsid w:val="00F54A37"/>
    <w:rsid w:val="00F57C73"/>
    <w:rsid w:val="00F57D30"/>
    <w:rsid w:val="00F737C4"/>
    <w:rsid w:val="00F74050"/>
    <w:rsid w:val="00F87749"/>
    <w:rsid w:val="00F96595"/>
    <w:rsid w:val="00FB474A"/>
    <w:rsid w:val="00FB61D5"/>
    <w:rsid w:val="00FB6836"/>
    <w:rsid w:val="00FB72A1"/>
    <w:rsid w:val="00FC17F5"/>
    <w:rsid w:val="00FD4016"/>
    <w:rsid w:val="00FD56DE"/>
    <w:rsid w:val="00FD6318"/>
    <w:rsid w:val="00FE25F6"/>
    <w:rsid w:val="00FE3ED2"/>
    <w:rsid w:val="00FF4E1E"/>
    <w:rsid w:val="00FF500A"/>
    <w:rsid w:val="00FF7811"/>
    <w:rsid w:val="00FF7DB6"/>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31E1000"/>
  <w15:chartTrackingRefBased/>
  <w15:docId w15:val="{8D1D91D5-F7CD-9C46-A2BB-89F75A820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Batang" w:hAnsi="Times New Roman" w:cs="Times New Roman"/>
        <w:lang w:val="en-GB" w:eastAsia="ko-K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9" w:uiPriority="39"/>
    <w:lsdException w:name="caption"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7"/>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65E0A"/>
    <w:pPr>
      <w:overflowPunct w:val="0"/>
      <w:autoSpaceDE w:val="0"/>
      <w:autoSpaceDN w:val="0"/>
      <w:adjustRightInd w:val="0"/>
      <w:spacing w:after="180"/>
      <w:textAlignment w:val="baseline"/>
    </w:pPr>
    <w:rPr>
      <w:rFonts w:eastAsia="Times New Roman"/>
      <w:lang w:eastAsia="en-US"/>
    </w:rPr>
  </w:style>
  <w:style w:type="paragraph" w:styleId="Heading1">
    <w:name w:val="heading 1"/>
    <w:next w:val="Normal"/>
    <w:qFormat/>
    <w:rsid w:val="00665E0A"/>
    <w:pPr>
      <w:keepNext/>
      <w:keepLines/>
      <w:pBdr>
        <w:top w:val="single" w:sz="12" w:space="3" w:color="auto"/>
      </w:pBdr>
      <w:overflowPunct w:val="0"/>
      <w:autoSpaceDE w:val="0"/>
      <w:autoSpaceDN w:val="0"/>
      <w:adjustRightInd w:val="0"/>
      <w:spacing w:before="240" w:after="180"/>
      <w:ind w:left="1134" w:hanging="1134"/>
      <w:textAlignment w:val="baseline"/>
      <w:outlineLvl w:val="0"/>
    </w:pPr>
    <w:rPr>
      <w:rFonts w:ascii="Arial" w:eastAsia="Times New Roman" w:hAnsi="Arial"/>
      <w:sz w:val="36"/>
      <w:lang w:eastAsia="en-US"/>
    </w:rPr>
  </w:style>
  <w:style w:type="paragraph" w:styleId="Heading2">
    <w:name w:val="heading 2"/>
    <w:basedOn w:val="Heading1"/>
    <w:next w:val="Normal"/>
    <w:link w:val="Heading2Char"/>
    <w:qFormat/>
    <w:rsid w:val="00665E0A"/>
    <w:pPr>
      <w:pBdr>
        <w:top w:val="none" w:sz="0" w:space="0" w:color="auto"/>
      </w:pBdr>
      <w:spacing w:before="180"/>
      <w:outlineLvl w:val="1"/>
    </w:pPr>
    <w:rPr>
      <w:sz w:val="32"/>
    </w:rPr>
  </w:style>
  <w:style w:type="paragraph" w:styleId="Heading3">
    <w:name w:val="heading 3"/>
    <w:basedOn w:val="Heading2"/>
    <w:next w:val="Normal"/>
    <w:link w:val="Heading3Char"/>
    <w:qFormat/>
    <w:rsid w:val="00665E0A"/>
    <w:pPr>
      <w:spacing w:before="120"/>
      <w:outlineLvl w:val="2"/>
    </w:pPr>
    <w:rPr>
      <w:sz w:val="28"/>
    </w:rPr>
  </w:style>
  <w:style w:type="paragraph" w:styleId="Heading4">
    <w:name w:val="heading 4"/>
    <w:basedOn w:val="Heading3"/>
    <w:next w:val="Normal"/>
    <w:qFormat/>
    <w:rsid w:val="00665E0A"/>
    <w:pPr>
      <w:ind w:left="1418" w:hanging="1418"/>
      <w:outlineLvl w:val="3"/>
    </w:pPr>
    <w:rPr>
      <w:sz w:val="24"/>
    </w:rPr>
  </w:style>
  <w:style w:type="paragraph" w:styleId="Heading5">
    <w:name w:val="heading 5"/>
    <w:basedOn w:val="Heading4"/>
    <w:next w:val="Normal"/>
    <w:qFormat/>
    <w:rsid w:val="00665E0A"/>
    <w:pPr>
      <w:ind w:left="1701" w:hanging="1701"/>
      <w:outlineLvl w:val="4"/>
    </w:pPr>
    <w:rPr>
      <w:sz w:val="22"/>
    </w:rPr>
  </w:style>
  <w:style w:type="paragraph" w:styleId="Heading6">
    <w:name w:val="heading 6"/>
    <w:basedOn w:val="H6"/>
    <w:next w:val="Normal"/>
    <w:qFormat/>
    <w:rsid w:val="00665E0A"/>
    <w:pPr>
      <w:outlineLvl w:val="5"/>
    </w:pPr>
  </w:style>
  <w:style w:type="paragraph" w:styleId="Heading7">
    <w:name w:val="heading 7"/>
    <w:basedOn w:val="H6"/>
    <w:next w:val="Normal"/>
    <w:qFormat/>
    <w:rsid w:val="00665E0A"/>
    <w:pPr>
      <w:outlineLvl w:val="6"/>
    </w:pPr>
  </w:style>
  <w:style w:type="paragraph" w:styleId="Heading8">
    <w:name w:val="heading 8"/>
    <w:basedOn w:val="Heading1"/>
    <w:next w:val="Normal"/>
    <w:qFormat/>
    <w:rsid w:val="00665E0A"/>
    <w:pPr>
      <w:ind w:left="0" w:firstLine="0"/>
      <w:outlineLvl w:val="7"/>
    </w:pPr>
  </w:style>
  <w:style w:type="paragraph" w:styleId="Heading9">
    <w:name w:val="heading 9"/>
    <w:basedOn w:val="Heading8"/>
    <w:next w:val="Normal"/>
    <w:qFormat/>
    <w:rsid w:val="00665E0A"/>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6">
    <w:name w:val="H6"/>
    <w:basedOn w:val="Heading5"/>
    <w:next w:val="Normal"/>
    <w:rsid w:val="00665E0A"/>
    <w:pPr>
      <w:ind w:left="1985" w:hanging="1985"/>
      <w:outlineLvl w:val="9"/>
    </w:pPr>
    <w:rPr>
      <w:sz w:val="20"/>
    </w:rPr>
  </w:style>
  <w:style w:type="paragraph" w:styleId="TOC9">
    <w:name w:val="toc 9"/>
    <w:basedOn w:val="TOC8"/>
    <w:uiPriority w:val="39"/>
    <w:rsid w:val="00665E0A"/>
    <w:pPr>
      <w:ind w:left="1418" w:hanging="1418"/>
    </w:pPr>
  </w:style>
  <w:style w:type="paragraph" w:styleId="TOC8">
    <w:name w:val="toc 8"/>
    <w:basedOn w:val="TOC1"/>
    <w:semiHidden/>
    <w:rsid w:val="00665E0A"/>
    <w:pPr>
      <w:spacing w:before="180"/>
      <w:ind w:left="2693" w:hanging="2693"/>
    </w:pPr>
    <w:rPr>
      <w:b/>
    </w:rPr>
  </w:style>
  <w:style w:type="paragraph" w:styleId="TOC1">
    <w:name w:val="toc 1"/>
    <w:uiPriority w:val="39"/>
    <w:rsid w:val="00665E0A"/>
    <w:pPr>
      <w:keepLines/>
      <w:widowControl w:val="0"/>
      <w:tabs>
        <w:tab w:val="right" w:leader="dot" w:pos="9639"/>
      </w:tabs>
      <w:overflowPunct w:val="0"/>
      <w:autoSpaceDE w:val="0"/>
      <w:autoSpaceDN w:val="0"/>
      <w:adjustRightInd w:val="0"/>
      <w:spacing w:before="120"/>
      <w:ind w:left="567" w:right="425" w:hanging="567"/>
      <w:textAlignment w:val="baseline"/>
    </w:pPr>
    <w:rPr>
      <w:rFonts w:eastAsia="Times New Roman"/>
      <w:noProof/>
      <w:sz w:val="22"/>
      <w:lang w:eastAsia="en-US"/>
    </w:rPr>
  </w:style>
  <w:style w:type="paragraph" w:customStyle="1" w:styleId="EQ">
    <w:name w:val="EQ"/>
    <w:basedOn w:val="Normal"/>
    <w:next w:val="Normal"/>
    <w:rsid w:val="00665E0A"/>
    <w:pPr>
      <w:keepLines/>
      <w:tabs>
        <w:tab w:val="center" w:pos="4536"/>
        <w:tab w:val="right" w:pos="9072"/>
      </w:tabs>
    </w:pPr>
    <w:rPr>
      <w:noProof/>
    </w:rPr>
  </w:style>
  <w:style w:type="character" w:customStyle="1" w:styleId="ZGSM">
    <w:name w:val="ZGSM"/>
    <w:rsid w:val="00665E0A"/>
  </w:style>
  <w:style w:type="paragraph" w:styleId="Header">
    <w:name w:val="header"/>
    <w:rsid w:val="00665E0A"/>
    <w:pPr>
      <w:widowControl w:val="0"/>
      <w:overflowPunct w:val="0"/>
      <w:autoSpaceDE w:val="0"/>
      <w:autoSpaceDN w:val="0"/>
      <w:adjustRightInd w:val="0"/>
      <w:textAlignment w:val="baseline"/>
    </w:pPr>
    <w:rPr>
      <w:rFonts w:ascii="Arial" w:eastAsia="Times New Roman" w:hAnsi="Arial"/>
      <w:b/>
      <w:noProof/>
      <w:sz w:val="18"/>
      <w:lang w:eastAsia="en-US"/>
    </w:rPr>
  </w:style>
  <w:style w:type="paragraph" w:customStyle="1" w:styleId="ZD">
    <w:name w:val="ZD"/>
    <w:rsid w:val="00665E0A"/>
    <w:pPr>
      <w:framePr w:wrap="notBeside" w:vAnchor="page" w:hAnchor="margin" w:y="15764"/>
      <w:widowControl w:val="0"/>
      <w:overflowPunct w:val="0"/>
      <w:autoSpaceDE w:val="0"/>
      <w:autoSpaceDN w:val="0"/>
      <w:adjustRightInd w:val="0"/>
      <w:textAlignment w:val="baseline"/>
    </w:pPr>
    <w:rPr>
      <w:rFonts w:ascii="Arial" w:eastAsia="Times New Roman" w:hAnsi="Arial"/>
      <w:noProof/>
      <w:sz w:val="32"/>
      <w:lang w:eastAsia="en-US"/>
    </w:rPr>
  </w:style>
  <w:style w:type="paragraph" w:styleId="TOC5">
    <w:name w:val="toc 5"/>
    <w:basedOn w:val="TOC4"/>
    <w:semiHidden/>
    <w:rsid w:val="00665E0A"/>
    <w:pPr>
      <w:ind w:left="1701" w:hanging="1701"/>
    </w:pPr>
  </w:style>
  <w:style w:type="paragraph" w:styleId="TOC4">
    <w:name w:val="toc 4"/>
    <w:basedOn w:val="TOC3"/>
    <w:semiHidden/>
    <w:rsid w:val="00665E0A"/>
    <w:pPr>
      <w:ind w:left="1418" w:hanging="1418"/>
    </w:pPr>
  </w:style>
  <w:style w:type="paragraph" w:styleId="TOC3">
    <w:name w:val="toc 3"/>
    <w:basedOn w:val="TOC2"/>
    <w:uiPriority w:val="39"/>
    <w:rsid w:val="00665E0A"/>
    <w:pPr>
      <w:ind w:left="1134" w:hanging="1134"/>
    </w:pPr>
  </w:style>
  <w:style w:type="paragraph" w:styleId="TOC2">
    <w:name w:val="toc 2"/>
    <w:basedOn w:val="TOC1"/>
    <w:uiPriority w:val="39"/>
    <w:rsid w:val="00665E0A"/>
    <w:pPr>
      <w:spacing w:before="0"/>
      <w:ind w:left="851" w:hanging="851"/>
    </w:pPr>
    <w:rPr>
      <w:sz w:val="20"/>
    </w:rPr>
  </w:style>
  <w:style w:type="paragraph" w:styleId="Index1">
    <w:name w:val="index 1"/>
    <w:basedOn w:val="Normal"/>
    <w:semiHidden/>
    <w:rsid w:val="00665E0A"/>
    <w:pPr>
      <w:keepLines/>
    </w:pPr>
  </w:style>
  <w:style w:type="paragraph" w:styleId="Index2">
    <w:name w:val="index 2"/>
    <w:basedOn w:val="Index1"/>
    <w:semiHidden/>
    <w:rsid w:val="00665E0A"/>
    <w:pPr>
      <w:ind w:left="284"/>
    </w:pPr>
  </w:style>
  <w:style w:type="paragraph" w:customStyle="1" w:styleId="TT">
    <w:name w:val="TT"/>
    <w:basedOn w:val="Heading1"/>
    <w:next w:val="Normal"/>
    <w:rsid w:val="00665E0A"/>
    <w:pPr>
      <w:outlineLvl w:val="9"/>
    </w:pPr>
  </w:style>
  <w:style w:type="paragraph" w:styleId="Footer">
    <w:name w:val="footer"/>
    <w:basedOn w:val="Header"/>
    <w:link w:val="FooterChar"/>
    <w:rsid w:val="00665E0A"/>
    <w:pPr>
      <w:jc w:val="center"/>
    </w:pPr>
    <w:rPr>
      <w:i/>
    </w:rPr>
  </w:style>
  <w:style w:type="character" w:styleId="FootnoteReference">
    <w:name w:val="footnote reference"/>
    <w:basedOn w:val="DefaultParagraphFont"/>
    <w:semiHidden/>
    <w:rsid w:val="00665E0A"/>
    <w:rPr>
      <w:b/>
      <w:position w:val="6"/>
      <w:sz w:val="16"/>
    </w:rPr>
  </w:style>
  <w:style w:type="paragraph" w:styleId="FootnoteText">
    <w:name w:val="footnote text"/>
    <w:basedOn w:val="Normal"/>
    <w:link w:val="FootnoteTextChar"/>
    <w:semiHidden/>
    <w:rsid w:val="00665E0A"/>
    <w:pPr>
      <w:keepLines/>
      <w:ind w:left="454" w:hanging="454"/>
    </w:pPr>
    <w:rPr>
      <w:sz w:val="16"/>
    </w:rPr>
  </w:style>
  <w:style w:type="paragraph" w:customStyle="1" w:styleId="NF">
    <w:name w:val="NF"/>
    <w:basedOn w:val="NO"/>
    <w:rsid w:val="00665E0A"/>
    <w:pPr>
      <w:keepNext/>
      <w:spacing w:after="0"/>
    </w:pPr>
    <w:rPr>
      <w:rFonts w:ascii="Arial" w:hAnsi="Arial"/>
      <w:sz w:val="18"/>
    </w:rPr>
  </w:style>
  <w:style w:type="paragraph" w:customStyle="1" w:styleId="NO">
    <w:name w:val="NO"/>
    <w:basedOn w:val="Normal"/>
    <w:link w:val="NOChar"/>
    <w:rsid w:val="00665E0A"/>
    <w:pPr>
      <w:keepLines/>
      <w:ind w:left="1135" w:hanging="851"/>
    </w:pPr>
  </w:style>
  <w:style w:type="paragraph" w:customStyle="1" w:styleId="PL">
    <w:name w:val="PL"/>
    <w:rsid w:val="00665E0A"/>
    <w:pPr>
      <w:tabs>
        <w:tab w:val="left" w:pos="384"/>
        <w:tab w:val="left" w:pos="768"/>
        <w:tab w:val="left" w:pos="1152"/>
        <w:tab w:val="left" w:pos="1536"/>
        <w:tab w:val="left" w:pos="1920"/>
        <w:tab w:val="left" w:pos="2304"/>
        <w:tab w:val="left" w:pos="2688"/>
        <w:tab w:val="left" w:pos="3072"/>
        <w:tab w:val="left" w:pos="3456"/>
        <w:tab w:val="left" w:pos="3840"/>
        <w:tab w:val="left" w:pos="4224"/>
        <w:tab w:val="left" w:pos="4608"/>
        <w:tab w:val="left" w:pos="4992"/>
        <w:tab w:val="left" w:pos="5376"/>
        <w:tab w:val="left" w:pos="5760"/>
        <w:tab w:val="left" w:pos="6144"/>
        <w:tab w:val="left" w:pos="6528"/>
        <w:tab w:val="left" w:pos="6912"/>
        <w:tab w:val="left" w:pos="7296"/>
        <w:tab w:val="left" w:pos="7680"/>
        <w:tab w:val="left" w:pos="8064"/>
        <w:tab w:val="left" w:pos="8448"/>
        <w:tab w:val="left" w:pos="8832"/>
        <w:tab w:val="left" w:pos="9216"/>
      </w:tabs>
      <w:overflowPunct w:val="0"/>
      <w:autoSpaceDE w:val="0"/>
      <w:autoSpaceDN w:val="0"/>
      <w:adjustRightInd w:val="0"/>
      <w:textAlignment w:val="baseline"/>
    </w:pPr>
    <w:rPr>
      <w:rFonts w:ascii="Courier New" w:eastAsia="Times New Roman" w:hAnsi="Courier New"/>
      <w:noProof/>
      <w:sz w:val="16"/>
      <w:lang w:eastAsia="en-US"/>
    </w:rPr>
  </w:style>
  <w:style w:type="paragraph" w:customStyle="1" w:styleId="TAR">
    <w:name w:val="TAR"/>
    <w:basedOn w:val="TAL"/>
    <w:rsid w:val="00665E0A"/>
    <w:pPr>
      <w:jc w:val="right"/>
    </w:pPr>
  </w:style>
  <w:style w:type="paragraph" w:customStyle="1" w:styleId="TAL">
    <w:name w:val="TAL"/>
    <w:basedOn w:val="Normal"/>
    <w:rsid w:val="00665E0A"/>
    <w:pPr>
      <w:keepNext/>
      <w:keepLines/>
      <w:spacing w:after="0"/>
    </w:pPr>
    <w:rPr>
      <w:rFonts w:ascii="Arial" w:hAnsi="Arial"/>
      <w:sz w:val="18"/>
    </w:rPr>
  </w:style>
  <w:style w:type="paragraph" w:styleId="ListNumber2">
    <w:name w:val="List Number 2"/>
    <w:basedOn w:val="ListNumber"/>
    <w:rsid w:val="00665E0A"/>
    <w:pPr>
      <w:ind w:left="851"/>
    </w:pPr>
  </w:style>
  <w:style w:type="paragraph" w:styleId="ListNumber">
    <w:name w:val="List Number"/>
    <w:basedOn w:val="List"/>
    <w:rsid w:val="00665E0A"/>
  </w:style>
  <w:style w:type="paragraph" w:styleId="List">
    <w:name w:val="List"/>
    <w:basedOn w:val="Normal"/>
    <w:rsid w:val="00665E0A"/>
    <w:pPr>
      <w:ind w:left="568" w:hanging="284"/>
    </w:pPr>
  </w:style>
  <w:style w:type="paragraph" w:customStyle="1" w:styleId="TAH">
    <w:name w:val="TAH"/>
    <w:basedOn w:val="TAC"/>
    <w:rsid w:val="00665E0A"/>
    <w:rPr>
      <w:b/>
    </w:rPr>
  </w:style>
  <w:style w:type="paragraph" w:customStyle="1" w:styleId="TAC">
    <w:name w:val="TAC"/>
    <w:basedOn w:val="TAL"/>
    <w:rsid w:val="00665E0A"/>
    <w:pPr>
      <w:jc w:val="center"/>
    </w:pPr>
  </w:style>
  <w:style w:type="paragraph" w:customStyle="1" w:styleId="LD">
    <w:name w:val="LD"/>
    <w:rsid w:val="00665E0A"/>
    <w:pPr>
      <w:keepNext/>
      <w:keepLines/>
      <w:overflowPunct w:val="0"/>
      <w:autoSpaceDE w:val="0"/>
      <w:autoSpaceDN w:val="0"/>
      <w:adjustRightInd w:val="0"/>
      <w:spacing w:line="180" w:lineRule="exact"/>
      <w:textAlignment w:val="baseline"/>
    </w:pPr>
    <w:rPr>
      <w:rFonts w:ascii="Courier New" w:eastAsia="Times New Roman" w:hAnsi="Courier New"/>
      <w:noProof/>
      <w:lang w:eastAsia="en-US"/>
    </w:rPr>
  </w:style>
  <w:style w:type="paragraph" w:customStyle="1" w:styleId="EX">
    <w:name w:val="EX"/>
    <w:basedOn w:val="Normal"/>
    <w:rsid w:val="00665E0A"/>
    <w:pPr>
      <w:keepLines/>
      <w:ind w:left="1702" w:hanging="1418"/>
    </w:pPr>
  </w:style>
  <w:style w:type="paragraph" w:customStyle="1" w:styleId="FP">
    <w:name w:val="FP"/>
    <w:basedOn w:val="Normal"/>
    <w:rsid w:val="00665E0A"/>
    <w:pPr>
      <w:spacing w:after="0"/>
    </w:pPr>
  </w:style>
  <w:style w:type="paragraph" w:customStyle="1" w:styleId="NW">
    <w:name w:val="NW"/>
    <w:basedOn w:val="NO"/>
    <w:rsid w:val="00665E0A"/>
    <w:pPr>
      <w:spacing w:after="0"/>
    </w:pPr>
  </w:style>
  <w:style w:type="paragraph" w:customStyle="1" w:styleId="EW">
    <w:name w:val="EW"/>
    <w:basedOn w:val="EX"/>
    <w:rsid w:val="00665E0A"/>
    <w:pPr>
      <w:spacing w:after="0"/>
    </w:pPr>
  </w:style>
  <w:style w:type="paragraph" w:customStyle="1" w:styleId="B10">
    <w:name w:val="B1"/>
    <w:basedOn w:val="List"/>
    <w:rsid w:val="00665E0A"/>
    <w:pPr>
      <w:ind w:left="738" w:hanging="454"/>
    </w:pPr>
  </w:style>
  <w:style w:type="paragraph" w:styleId="TOC6">
    <w:name w:val="toc 6"/>
    <w:basedOn w:val="TOC5"/>
    <w:next w:val="Normal"/>
    <w:semiHidden/>
    <w:rsid w:val="00665E0A"/>
    <w:pPr>
      <w:ind w:left="1985" w:hanging="1985"/>
    </w:pPr>
  </w:style>
  <w:style w:type="paragraph" w:styleId="TOC7">
    <w:name w:val="toc 7"/>
    <w:basedOn w:val="TOC6"/>
    <w:next w:val="Normal"/>
    <w:semiHidden/>
    <w:rsid w:val="00665E0A"/>
    <w:pPr>
      <w:ind w:left="2268" w:hanging="2268"/>
    </w:pPr>
  </w:style>
  <w:style w:type="paragraph" w:styleId="ListBullet2">
    <w:name w:val="List Bullet 2"/>
    <w:basedOn w:val="ListBullet"/>
    <w:rsid w:val="00665E0A"/>
    <w:pPr>
      <w:ind w:left="851"/>
    </w:pPr>
  </w:style>
  <w:style w:type="paragraph" w:styleId="ListBullet">
    <w:name w:val="List Bullet"/>
    <w:basedOn w:val="List"/>
    <w:rsid w:val="00665E0A"/>
  </w:style>
  <w:style w:type="paragraph" w:customStyle="1" w:styleId="EditorsNote">
    <w:name w:val="Editor's Note"/>
    <w:basedOn w:val="NO"/>
    <w:rsid w:val="00665E0A"/>
    <w:rPr>
      <w:color w:val="FF0000"/>
    </w:rPr>
  </w:style>
  <w:style w:type="paragraph" w:customStyle="1" w:styleId="TH">
    <w:name w:val="TH"/>
    <w:basedOn w:val="FL"/>
    <w:next w:val="FL"/>
    <w:rsid w:val="00665E0A"/>
  </w:style>
  <w:style w:type="paragraph" w:customStyle="1" w:styleId="ZA">
    <w:name w:val="ZA"/>
    <w:rsid w:val="00665E0A"/>
    <w:pPr>
      <w:framePr w:w="10206" w:h="794" w:hRule="exact" w:wrap="notBeside" w:vAnchor="page" w:hAnchor="margin" w:y="1135"/>
      <w:widowControl w:val="0"/>
      <w:pBdr>
        <w:bottom w:val="single" w:sz="12" w:space="1" w:color="auto"/>
      </w:pBdr>
      <w:overflowPunct w:val="0"/>
      <w:autoSpaceDE w:val="0"/>
      <w:autoSpaceDN w:val="0"/>
      <w:adjustRightInd w:val="0"/>
      <w:jc w:val="right"/>
      <w:textAlignment w:val="baseline"/>
    </w:pPr>
    <w:rPr>
      <w:rFonts w:ascii="Arial" w:eastAsia="Times New Roman" w:hAnsi="Arial"/>
      <w:noProof/>
      <w:sz w:val="40"/>
      <w:lang w:eastAsia="en-US"/>
    </w:rPr>
  </w:style>
  <w:style w:type="paragraph" w:customStyle="1" w:styleId="ZB">
    <w:name w:val="ZB"/>
    <w:rsid w:val="00665E0A"/>
    <w:pPr>
      <w:framePr w:w="10206" w:h="284" w:hRule="exact" w:wrap="notBeside" w:vAnchor="page" w:hAnchor="margin" w:y="1986"/>
      <w:widowControl w:val="0"/>
      <w:overflowPunct w:val="0"/>
      <w:autoSpaceDE w:val="0"/>
      <w:autoSpaceDN w:val="0"/>
      <w:adjustRightInd w:val="0"/>
      <w:ind w:right="28"/>
      <w:jc w:val="right"/>
      <w:textAlignment w:val="baseline"/>
    </w:pPr>
    <w:rPr>
      <w:rFonts w:ascii="Arial" w:eastAsia="Times New Roman" w:hAnsi="Arial"/>
      <w:i/>
      <w:noProof/>
      <w:lang w:eastAsia="en-US"/>
    </w:rPr>
  </w:style>
  <w:style w:type="paragraph" w:customStyle="1" w:styleId="ZT">
    <w:name w:val="ZT"/>
    <w:rsid w:val="00665E0A"/>
    <w:pPr>
      <w:framePr w:wrap="notBeside" w:vAnchor="page" w:hAnchor="margin" w:yAlign="center" w:anchorLock="1"/>
      <w:widowControl w:val="0"/>
      <w:overflowPunct w:val="0"/>
      <w:autoSpaceDE w:val="0"/>
      <w:autoSpaceDN w:val="0"/>
      <w:adjustRightInd w:val="0"/>
      <w:spacing w:line="240" w:lineRule="atLeast"/>
      <w:jc w:val="center"/>
      <w:textAlignment w:val="baseline"/>
    </w:pPr>
    <w:rPr>
      <w:rFonts w:ascii="Arial" w:eastAsia="Times New Roman" w:hAnsi="Arial"/>
      <w:b/>
      <w:sz w:val="34"/>
      <w:lang w:eastAsia="en-US"/>
    </w:rPr>
  </w:style>
  <w:style w:type="paragraph" w:customStyle="1" w:styleId="ZU">
    <w:name w:val="ZU"/>
    <w:rsid w:val="00665E0A"/>
    <w:pPr>
      <w:framePr w:w="10206" w:wrap="notBeside" w:vAnchor="page" w:hAnchor="margin" w:y="6238"/>
      <w:widowControl w:val="0"/>
      <w:pBdr>
        <w:top w:val="single" w:sz="12" w:space="1" w:color="auto"/>
      </w:pBdr>
      <w:overflowPunct w:val="0"/>
      <w:autoSpaceDE w:val="0"/>
      <w:autoSpaceDN w:val="0"/>
      <w:adjustRightInd w:val="0"/>
      <w:jc w:val="right"/>
      <w:textAlignment w:val="baseline"/>
    </w:pPr>
    <w:rPr>
      <w:rFonts w:ascii="Arial" w:eastAsia="Times New Roman" w:hAnsi="Arial"/>
      <w:noProof/>
      <w:lang w:eastAsia="en-US"/>
    </w:rPr>
  </w:style>
  <w:style w:type="paragraph" w:customStyle="1" w:styleId="TAN">
    <w:name w:val="TAN"/>
    <w:basedOn w:val="TAL"/>
    <w:rsid w:val="00665E0A"/>
    <w:pPr>
      <w:ind w:left="851" w:hanging="851"/>
    </w:pPr>
  </w:style>
  <w:style w:type="paragraph" w:customStyle="1" w:styleId="ZH">
    <w:name w:val="ZH"/>
    <w:rsid w:val="00665E0A"/>
    <w:pPr>
      <w:framePr w:wrap="notBeside" w:vAnchor="page" w:hAnchor="margin" w:xAlign="center" w:y="6805"/>
      <w:widowControl w:val="0"/>
      <w:overflowPunct w:val="0"/>
      <w:autoSpaceDE w:val="0"/>
      <w:autoSpaceDN w:val="0"/>
      <w:adjustRightInd w:val="0"/>
      <w:textAlignment w:val="baseline"/>
    </w:pPr>
    <w:rPr>
      <w:rFonts w:ascii="Arial" w:eastAsia="Times New Roman" w:hAnsi="Arial"/>
      <w:noProof/>
      <w:lang w:eastAsia="en-US"/>
    </w:rPr>
  </w:style>
  <w:style w:type="paragraph" w:customStyle="1" w:styleId="TF">
    <w:name w:val="TF"/>
    <w:basedOn w:val="FL"/>
    <w:rsid w:val="00665E0A"/>
    <w:pPr>
      <w:keepNext w:val="0"/>
      <w:spacing w:before="0" w:after="240"/>
    </w:pPr>
  </w:style>
  <w:style w:type="paragraph" w:customStyle="1" w:styleId="ZG">
    <w:name w:val="ZG"/>
    <w:rsid w:val="00665E0A"/>
    <w:pPr>
      <w:framePr w:wrap="notBeside" w:vAnchor="page" w:hAnchor="margin" w:xAlign="right" w:y="6805"/>
      <w:widowControl w:val="0"/>
      <w:overflowPunct w:val="0"/>
      <w:autoSpaceDE w:val="0"/>
      <w:autoSpaceDN w:val="0"/>
      <w:adjustRightInd w:val="0"/>
      <w:jc w:val="right"/>
      <w:textAlignment w:val="baseline"/>
    </w:pPr>
    <w:rPr>
      <w:rFonts w:ascii="Arial" w:eastAsia="Times New Roman" w:hAnsi="Arial"/>
      <w:noProof/>
      <w:lang w:eastAsia="en-US"/>
    </w:rPr>
  </w:style>
  <w:style w:type="paragraph" w:styleId="ListBullet3">
    <w:name w:val="List Bullet 3"/>
    <w:basedOn w:val="ListBullet2"/>
    <w:rsid w:val="00665E0A"/>
    <w:pPr>
      <w:ind w:left="1135"/>
    </w:pPr>
  </w:style>
  <w:style w:type="paragraph" w:styleId="List2">
    <w:name w:val="List 2"/>
    <w:basedOn w:val="List"/>
    <w:rsid w:val="00665E0A"/>
    <w:pPr>
      <w:ind w:left="851"/>
    </w:pPr>
  </w:style>
  <w:style w:type="paragraph" w:styleId="List3">
    <w:name w:val="List 3"/>
    <w:basedOn w:val="List2"/>
    <w:rsid w:val="00665E0A"/>
    <w:pPr>
      <w:ind w:left="1135"/>
    </w:pPr>
  </w:style>
  <w:style w:type="paragraph" w:styleId="List4">
    <w:name w:val="List 4"/>
    <w:basedOn w:val="List3"/>
    <w:rsid w:val="00665E0A"/>
    <w:pPr>
      <w:ind w:left="1418"/>
    </w:pPr>
  </w:style>
  <w:style w:type="paragraph" w:styleId="List5">
    <w:name w:val="List 5"/>
    <w:basedOn w:val="List4"/>
    <w:rsid w:val="00665E0A"/>
    <w:pPr>
      <w:ind w:left="1702"/>
    </w:pPr>
  </w:style>
  <w:style w:type="paragraph" w:styleId="ListBullet4">
    <w:name w:val="List Bullet 4"/>
    <w:basedOn w:val="ListBullet3"/>
    <w:rsid w:val="00665E0A"/>
    <w:pPr>
      <w:ind w:left="1418"/>
    </w:pPr>
  </w:style>
  <w:style w:type="paragraph" w:styleId="ListBullet5">
    <w:name w:val="List Bullet 5"/>
    <w:basedOn w:val="ListBullet4"/>
    <w:rsid w:val="00665E0A"/>
    <w:pPr>
      <w:ind w:left="1702"/>
    </w:pPr>
  </w:style>
  <w:style w:type="paragraph" w:customStyle="1" w:styleId="B20">
    <w:name w:val="B2"/>
    <w:basedOn w:val="List2"/>
    <w:rsid w:val="00665E0A"/>
    <w:pPr>
      <w:ind w:left="1191" w:hanging="454"/>
    </w:pPr>
  </w:style>
  <w:style w:type="paragraph" w:customStyle="1" w:styleId="B30">
    <w:name w:val="B3"/>
    <w:basedOn w:val="List3"/>
    <w:rsid w:val="00665E0A"/>
    <w:pPr>
      <w:ind w:left="1645" w:hanging="454"/>
    </w:pPr>
  </w:style>
  <w:style w:type="paragraph" w:customStyle="1" w:styleId="B4">
    <w:name w:val="B4"/>
    <w:basedOn w:val="List4"/>
    <w:rsid w:val="00665E0A"/>
    <w:pPr>
      <w:ind w:left="2098" w:hanging="454"/>
    </w:pPr>
  </w:style>
  <w:style w:type="paragraph" w:customStyle="1" w:styleId="B5">
    <w:name w:val="B5"/>
    <w:basedOn w:val="List5"/>
    <w:rsid w:val="00665E0A"/>
    <w:pPr>
      <w:ind w:left="2552" w:hanging="454"/>
    </w:pPr>
  </w:style>
  <w:style w:type="paragraph" w:customStyle="1" w:styleId="ZTD">
    <w:name w:val="ZTD"/>
    <w:basedOn w:val="ZB"/>
    <w:rsid w:val="00665E0A"/>
    <w:pPr>
      <w:framePr w:hRule="auto" w:wrap="notBeside" w:y="852"/>
    </w:pPr>
    <w:rPr>
      <w:i w:val="0"/>
      <w:sz w:val="40"/>
    </w:rPr>
  </w:style>
  <w:style w:type="paragraph" w:customStyle="1" w:styleId="ZV">
    <w:name w:val="ZV"/>
    <w:basedOn w:val="ZU"/>
    <w:rsid w:val="00665E0A"/>
    <w:pPr>
      <w:framePr w:wrap="notBeside" w:y="16161"/>
    </w:pPr>
  </w:style>
  <w:style w:type="paragraph" w:styleId="IndexHeading">
    <w:name w:val="index heading"/>
    <w:basedOn w:val="Normal"/>
    <w:next w:val="Normal"/>
    <w:semiHidden/>
    <w:pPr>
      <w:pBdr>
        <w:top w:val="single" w:sz="12" w:space="0" w:color="auto"/>
      </w:pBdr>
      <w:spacing w:before="360" w:after="240"/>
    </w:pPr>
    <w:rPr>
      <w:b/>
      <w:i/>
      <w:sz w:val="26"/>
    </w:rPr>
  </w:style>
  <w:style w:type="character" w:styleId="Hyperlink">
    <w:name w:val="Hyperlink"/>
    <w:uiPriority w:val="99"/>
    <w:rPr>
      <w:color w:val="0000FF"/>
      <w:u w:val="single"/>
    </w:rPr>
  </w:style>
  <w:style w:type="character" w:styleId="FollowedHyperlink">
    <w:name w:val="FollowedHyperlink"/>
    <w:rPr>
      <w:color w:val="800080"/>
      <w:u w:val="single"/>
    </w:rPr>
  </w:style>
  <w:style w:type="paragraph" w:customStyle="1" w:styleId="B3">
    <w:name w:val="B3+"/>
    <w:basedOn w:val="B30"/>
    <w:rsid w:val="00665E0A"/>
    <w:pPr>
      <w:numPr>
        <w:numId w:val="3"/>
      </w:numPr>
      <w:tabs>
        <w:tab w:val="left" w:pos="1134"/>
      </w:tabs>
    </w:pPr>
  </w:style>
  <w:style w:type="paragraph" w:customStyle="1" w:styleId="B1">
    <w:name w:val="B1+"/>
    <w:basedOn w:val="B10"/>
    <w:link w:val="B1Car"/>
    <w:rsid w:val="00665E0A"/>
    <w:pPr>
      <w:numPr>
        <w:numId w:val="1"/>
      </w:numPr>
    </w:pPr>
  </w:style>
  <w:style w:type="paragraph" w:customStyle="1" w:styleId="B2">
    <w:name w:val="B2+"/>
    <w:basedOn w:val="B20"/>
    <w:rsid w:val="00665E0A"/>
    <w:pPr>
      <w:numPr>
        <w:numId w:val="2"/>
      </w:numPr>
    </w:pPr>
  </w:style>
  <w:style w:type="paragraph" w:customStyle="1" w:styleId="BL">
    <w:name w:val="BL"/>
    <w:basedOn w:val="Normal"/>
    <w:rsid w:val="00665E0A"/>
    <w:pPr>
      <w:numPr>
        <w:numId w:val="5"/>
      </w:numPr>
    </w:pPr>
  </w:style>
  <w:style w:type="paragraph" w:customStyle="1" w:styleId="BN">
    <w:name w:val="BN"/>
    <w:basedOn w:val="Normal"/>
    <w:rsid w:val="00665E0A"/>
    <w:pPr>
      <w:numPr>
        <w:numId w:val="4"/>
      </w:numPr>
    </w:pPr>
  </w:style>
  <w:style w:type="paragraph" w:styleId="BodyText">
    <w:name w:val="Body Text"/>
    <w:basedOn w:val="Normal"/>
    <w:pPr>
      <w:keepNext/>
      <w:spacing w:after="140"/>
    </w:p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szCs w:val="16"/>
    </w:rPr>
  </w:style>
  <w:style w:type="paragraph" w:styleId="BodyTextFirstIndent">
    <w:name w:val="Body Text First Indent"/>
    <w:basedOn w:val="BodyText"/>
    <w:pPr>
      <w:keepNext w:val="0"/>
      <w:spacing w:after="120"/>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szCs w:val="16"/>
    </w:rPr>
  </w:style>
  <w:style w:type="paragraph" w:styleId="Caption">
    <w:name w:val="caption"/>
    <w:basedOn w:val="Normal"/>
    <w:next w:val="Normal"/>
    <w:link w:val="CaptionChar"/>
    <w:qFormat/>
    <w:pPr>
      <w:spacing w:before="120" w:after="120"/>
    </w:pPr>
    <w:rPr>
      <w:rFonts w:eastAsia="Batang"/>
      <w:b/>
      <w:bCs/>
    </w:rPr>
  </w:style>
  <w:style w:type="paragraph" w:styleId="Closing">
    <w:name w:val="Closing"/>
    <w:basedOn w:val="Normal"/>
    <w:pPr>
      <w:ind w:left="4252"/>
    </w:pPr>
  </w:style>
  <w:style w:type="character" w:styleId="CommentReference">
    <w:name w:val="annotation reference"/>
    <w:semiHidden/>
    <w:rPr>
      <w:sz w:val="16"/>
      <w:szCs w:val="16"/>
    </w:rPr>
  </w:style>
  <w:style w:type="paragraph" w:styleId="CommentText">
    <w:name w:val="annotation text"/>
    <w:basedOn w:val="Normal"/>
    <w:link w:val="CommentTextChar"/>
    <w:semiHidden/>
  </w:style>
  <w:style w:type="paragraph" w:styleId="Date">
    <w:name w:val="Date"/>
    <w:basedOn w:val="Normal"/>
    <w:next w:val="Normal"/>
  </w:style>
  <w:style w:type="paragraph" w:styleId="DocumentMap">
    <w:name w:val="Document Map"/>
    <w:basedOn w:val="Normal"/>
    <w:semiHidden/>
    <w:pPr>
      <w:shd w:val="clear" w:color="auto" w:fill="000080"/>
    </w:pPr>
    <w:rPr>
      <w:rFonts w:ascii="Tahoma" w:hAnsi="Tahoma" w:cs="Tahoma"/>
    </w:rPr>
  </w:style>
  <w:style w:type="paragraph" w:styleId="E-mailSignature">
    <w:name w:val="E-mail Signature"/>
    <w:basedOn w:val="Normal"/>
  </w:style>
  <w:style w:type="character" w:styleId="Emphasis">
    <w:name w:val="Emphasis"/>
    <w:qFormat/>
    <w:rPr>
      <w:i/>
      <w:iCs/>
    </w:rPr>
  </w:style>
  <w:style w:type="character" w:styleId="EndnoteReference">
    <w:name w:val="endnote reference"/>
    <w:semiHidden/>
    <w:rPr>
      <w:vertAlign w:val="superscript"/>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cs="Arial"/>
      <w:sz w:val="24"/>
      <w:szCs w:val="24"/>
    </w:rPr>
  </w:style>
  <w:style w:type="paragraph" w:styleId="EnvelopeReturn">
    <w:name w:val="envelope return"/>
    <w:basedOn w:val="Normal"/>
    <w:rPr>
      <w:rFonts w:ascii="Arial" w:hAnsi="Arial" w:cs="Arial"/>
    </w:rPr>
  </w:style>
  <w:style w:type="character" w:styleId="HTMLAcronym">
    <w:name w:val="HTML Acronym"/>
    <w:basedOn w:val="DefaultParagraphFont"/>
  </w:style>
  <w:style w:type="paragraph" w:styleId="HTMLAddress">
    <w:name w:val="HTML Address"/>
    <w:basedOn w:val="Normal"/>
    <w:rPr>
      <w:i/>
      <w:iCs/>
    </w:rPr>
  </w:style>
  <w:style w:type="character" w:styleId="HTMLCite">
    <w:name w:val="HTML Cite"/>
    <w:rPr>
      <w:i/>
      <w:iCs/>
    </w:rPr>
  </w:style>
  <w:style w:type="character" w:styleId="HTMLCode">
    <w:name w:val="HTML Code"/>
    <w:rPr>
      <w:rFonts w:ascii="Courier New" w:hAnsi="Courier New"/>
      <w:sz w:val="20"/>
      <w:szCs w:val="20"/>
    </w:rPr>
  </w:style>
  <w:style w:type="character" w:styleId="HTMLDefinition">
    <w:name w:val="HTML Definition"/>
    <w:rPr>
      <w:i/>
      <w:iCs/>
    </w:rPr>
  </w:style>
  <w:style w:type="character" w:styleId="HTMLKeyboard">
    <w:name w:val="HTML Keyboard"/>
    <w:rPr>
      <w:rFonts w:ascii="Courier New" w:hAnsi="Courier New"/>
      <w:sz w:val="20"/>
      <w:szCs w:val="20"/>
    </w:rPr>
  </w:style>
  <w:style w:type="paragraph" w:styleId="HTMLPreformatted">
    <w:name w:val="HTML Preformatted"/>
    <w:basedOn w:val="Normal"/>
    <w:rPr>
      <w:rFonts w:ascii="Courier New" w:hAnsi="Courier New" w:cs="Courier New"/>
    </w:rPr>
  </w:style>
  <w:style w:type="character" w:styleId="HTMLSample">
    <w:name w:val="HTML Sample"/>
    <w:rPr>
      <w:rFonts w:ascii="Courier New" w:hAnsi="Courier New"/>
    </w:rPr>
  </w:style>
  <w:style w:type="character" w:styleId="HTMLTypewriter">
    <w:name w:val="HTML Typewriter"/>
    <w:rPr>
      <w:rFonts w:ascii="Courier New" w:hAnsi="Courier New"/>
      <w:sz w:val="20"/>
      <w:szCs w:val="20"/>
    </w:rPr>
  </w:style>
  <w:style w:type="character" w:styleId="HTMLVariable">
    <w:name w:val="HTML Variable"/>
    <w:rPr>
      <w:i/>
      <w:iCs/>
    </w:r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character" w:styleId="LineNumber">
    <w:name w:val="line number"/>
    <w:basedOn w:val="DefaultParagraphFont"/>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3">
    <w:name w:val="List Number 3"/>
    <w:basedOn w:val="Normal"/>
    <w:pPr>
      <w:numPr>
        <w:numId w:val="6"/>
      </w:numPr>
    </w:pPr>
  </w:style>
  <w:style w:type="paragraph" w:styleId="ListNumber4">
    <w:name w:val="List Number 4"/>
    <w:basedOn w:val="Normal"/>
    <w:pPr>
      <w:numPr>
        <w:numId w:val="7"/>
      </w:numPr>
    </w:pPr>
  </w:style>
  <w:style w:type="paragraph" w:styleId="ListNumber5">
    <w:name w:val="List Number 5"/>
    <w:basedOn w:val="Normal"/>
    <w:pPr>
      <w:numPr>
        <w:numId w:val="8"/>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spacing w:after="180"/>
      <w:textAlignment w:val="baseline"/>
    </w:pPr>
    <w:rPr>
      <w:rFonts w:ascii="Courier New" w:hAnsi="Courier New" w:cs="Courier New"/>
      <w:lang w:eastAsia="en-US"/>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uiPriority w:val="99"/>
    <w:rPr>
      <w:sz w:val="24"/>
      <w:szCs w:val="24"/>
    </w:rPr>
  </w:style>
  <w:style w:type="paragraph" w:styleId="NormalIndent">
    <w:name w:val="Normal Indent"/>
    <w:basedOn w:val="Normal"/>
    <w:pPr>
      <w:ind w:left="720"/>
    </w:pPr>
  </w:style>
  <w:style w:type="paragraph" w:styleId="NoteHeading">
    <w:name w:val="Note Heading"/>
    <w:basedOn w:val="Normal"/>
    <w:next w:val="Normal"/>
  </w:style>
  <w:style w:type="character" w:styleId="PageNumber">
    <w:name w:val="page number"/>
    <w:basedOn w:val="DefaultParagraphFont"/>
  </w:style>
  <w:style w:type="paragraph" w:styleId="PlainText">
    <w:name w:val="Plain Text"/>
    <w:basedOn w:val="Normal"/>
    <w:rPr>
      <w:rFonts w:ascii="Courier New" w:hAnsi="Courier New" w:cs="Courier New"/>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paragraph" w:styleId="TableofAuthorities">
    <w:name w:val="table of authorities"/>
    <w:basedOn w:val="Normal"/>
    <w:next w:val="Normal"/>
    <w:semiHidden/>
    <w:pPr>
      <w:ind w:left="200" w:hanging="200"/>
    </w:pPr>
  </w:style>
  <w:style w:type="paragraph" w:styleId="TableofFigures">
    <w:name w:val="table of figures"/>
    <w:basedOn w:val="Normal"/>
    <w:next w:val="Normal"/>
    <w:semiHidden/>
    <w:pPr>
      <w:ind w:left="400" w:hanging="400"/>
    </w:p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TOAHeading">
    <w:name w:val="toa heading"/>
    <w:basedOn w:val="Normal"/>
    <w:next w:val="Normal"/>
    <w:semiHidden/>
    <w:pPr>
      <w:spacing w:before="120"/>
    </w:pPr>
    <w:rPr>
      <w:rFonts w:ascii="Arial" w:hAnsi="Arial" w:cs="Arial"/>
      <w:b/>
      <w:bCs/>
      <w:sz w:val="24"/>
      <w:szCs w:val="24"/>
    </w:rPr>
  </w:style>
  <w:style w:type="paragraph" w:customStyle="1" w:styleId="TAJ">
    <w:name w:val="TAJ"/>
    <w:basedOn w:val="Normal"/>
    <w:rsid w:val="00665E0A"/>
    <w:pPr>
      <w:keepNext/>
      <w:keepLines/>
      <w:spacing w:after="0"/>
      <w:jc w:val="both"/>
    </w:pPr>
    <w:rPr>
      <w:rFonts w:ascii="Arial" w:hAnsi="Arial"/>
      <w:sz w:val="18"/>
    </w:rPr>
  </w:style>
  <w:style w:type="paragraph" w:customStyle="1" w:styleId="FL">
    <w:name w:val="FL"/>
    <w:basedOn w:val="Normal"/>
    <w:rsid w:val="00665E0A"/>
    <w:pPr>
      <w:keepNext/>
      <w:keepLines/>
      <w:spacing w:before="60"/>
      <w:jc w:val="center"/>
    </w:pPr>
    <w:rPr>
      <w:rFonts w:ascii="Arial" w:hAnsi="Arial"/>
      <w:b/>
    </w:rPr>
  </w:style>
  <w:style w:type="paragraph" w:styleId="BalloonText">
    <w:name w:val="Balloon Text"/>
    <w:basedOn w:val="Normal"/>
    <w:link w:val="BalloonTextChar"/>
    <w:rsid w:val="00F12DD3"/>
    <w:pPr>
      <w:spacing w:after="0"/>
    </w:pPr>
    <w:rPr>
      <w:rFonts w:ascii="Tahoma" w:hAnsi="Tahoma" w:cs="Tahoma"/>
      <w:sz w:val="16"/>
      <w:szCs w:val="16"/>
    </w:rPr>
  </w:style>
  <w:style w:type="character" w:customStyle="1" w:styleId="BalloonTextChar">
    <w:name w:val="Balloon Text Char"/>
    <w:link w:val="BalloonText"/>
    <w:rsid w:val="00F12DD3"/>
    <w:rPr>
      <w:rFonts w:ascii="Tahoma" w:hAnsi="Tahoma" w:cs="Tahoma"/>
      <w:sz w:val="16"/>
      <w:szCs w:val="16"/>
      <w:lang w:eastAsia="en-US"/>
    </w:rPr>
  </w:style>
  <w:style w:type="character" w:customStyle="1" w:styleId="NOChar">
    <w:name w:val="NO Char"/>
    <w:link w:val="NO"/>
    <w:rsid w:val="00E05319"/>
    <w:rPr>
      <w:rFonts w:eastAsia="Times New Roman"/>
      <w:lang w:eastAsia="en-US"/>
    </w:rPr>
  </w:style>
  <w:style w:type="character" w:customStyle="1" w:styleId="Heading2Char">
    <w:name w:val="Heading 2 Char"/>
    <w:link w:val="Heading2"/>
    <w:rsid w:val="00E05319"/>
    <w:rPr>
      <w:rFonts w:ascii="Arial" w:eastAsia="Times New Roman" w:hAnsi="Arial"/>
      <w:sz w:val="32"/>
      <w:lang w:eastAsia="en-US"/>
    </w:rPr>
  </w:style>
  <w:style w:type="character" w:customStyle="1" w:styleId="FooterChar">
    <w:name w:val="Footer Char"/>
    <w:link w:val="Footer"/>
    <w:rsid w:val="00BC33F7"/>
    <w:rPr>
      <w:rFonts w:ascii="Arial" w:eastAsia="Times New Roman" w:hAnsi="Arial"/>
      <w:b/>
      <w:i/>
      <w:noProof/>
      <w:sz w:val="18"/>
      <w:lang w:eastAsia="en-US"/>
    </w:rPr>
  </w:style>
  <w:style w:type="paragraph" w:customStyle="1" w:styleId="oneM2M-CoverTableLeft">
    <w:name w:val="oneM2M-CoverTableLeft"/>
    <w:basedOn w:val="Normal"/>
    <w:qFormat/>
    <w:rsid w:val="005A3CFF"/>
    <w:pPr>
      <w:keepNext/>
      <w:keepLines/>
      <w:overflowPunct/>
      <w:autoSpaceDE/>
      <w:autoSpaceDN/>
      <w:adjustRightInd/>
      <w:spacing w:before="60" w:after="60"/>
      <w:textAlignment w:val="auto"/>
    </w:pPr>
    <w:rPr>
      <w:rFonts w:eastAsia="BatangChe"/>
      <w:color w:val="FFFFFF"/>
      <w:sz w:val="24"/>
      <w:szCs w:val="24"/>
      <w:lang w:val="en-US"/>
    </w:rPr>
  </w:style>
  <w:style w:type="character" w:customStyle="1" w:styleId="FootnoteTextChar">
    <w:name w:val="Footnote Text Char"/>
    <w:link w:val="FootnoteText"/>
    <w:semiHidden/>
    <w:rsid w:val="00390133"/>
    <w:rPr>
      <w:rFonts w:eastAsia="Times New Roman"/>
      <w:sz w:val="16"/>
      <w:lang w:eastAsia="en-US"/>
    </w:rPr>
  </w:style>
  <w:style w:type="table" w:styleId="TableGrid">
    <w:name w:val="Table Grid"/>
    <w:basedOn w:val="TableNormal"/>
    <w:uiPriority w:val="39"/>
    <w:rsid w:val="009B6EB5"/>
    <w:rPr>
      <w:rFonts w:eastAsia="Malgun Gothic"/>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ptionChar">
    <w:name w:val="Caption Char"/>
    <w:link w:val="Caption"/>
    <w:locked/>
    <w:rsid w:val="009B6EB5"/>
    <w:rPr>
      <w:b/>
      <w:bCs/>
      <w:lang w:val="en-GB" w:eastAsia="en-US"/>
    </w:rPr>
  </w:style>
  <w:style w:type="paragraph" w:styleId="ListParagraph">
    <w:name w:val="List Paragraph"/>
    <w:basedOn w:val="Normal"/>
    <w:uiPriority w:val="34"/>
    <w:qFormat/>
    <w:rsid w:val="009B6EB5"/>
    <w:pPr>
      <w:overflowPunct/>
      <w:autoSpaceDE/>
      <w:autoSpaceDN/>
      <w:adjustRightInd/>
      <w:spacing w:after="0"/>
      <w:ind w:left="720"/>
      <w:contextualSpacing/>
      <w:textAlignment w:val="auto"/>
    </w:pPr>
    <w:rPr>
      <w:sz w:val="24"/>
      <w:szCs w:val="24"/>
      <w:lang w:val="en-US"/>
    </w:rPr>
  </w:style>
  <w:style w:type="character" w:customStyle="1" w:styleId="B1Car">
    <w:name w:val="B1+ Car"/>
    <w:link w:val="B1"/>
    <w:locked/>
    <w:rsid w:val="006E1D18"/>
    <w:rPr>
      <w:rFonts w:eastAsia="Times New Roman"/>
      <w:lang w:eastAsia="en-US"/>
    </w:rPr>
  </w:style>
  <w:style w:type="paragraph" w:styleId="Revision">
    <w:name w:val="Revision"/>
    <w:hidden/>
    <w:uiPriority w:val="99"/>
    <w:semiHidden/>
    <w:rsid w:val="007753D8"/>
    <w:rPr>
      <w:lang w:eastAsia="en-US"/>
    </w:rPr>
  </w:style>
  <w:style w:type="table" w:styleId="GridTable4-Accent1">
    <w:name w:val="Grid Table 4 Accent 1"/>
    <w:basedOn w:val="TableNormal"/>
    <w:uiPriority w:val="47"/>
    <w:rsid w:val="00126033"/>
    <w:rPr>
      <w:rFonts w:eastAsia="Malgun Gothic"/>
      <w:lang w:val="en-US"/>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customStyle="1" w:styleId="Heading3Char">
    <w:name w:val="Heading 3 Char"/>
    <w:basedOn w:val="DefaultParagraphFont"/>
    <w:link w:val="Heading3"/>
    <w:rsid w:val="00E861CC"/>
    <w:rPr>
      <w:rFonts w:ascii="Arial" w:eastAsia="Times New Roman" w:hAnsi="Arial"/>
      <w:sz w:val="28"/>
      <w:lang w:eastAsia="en-US"/>
    </w:rPr>
  </w:style>
  <w:style w:type="paragraph" w:styleId="CommentSubject">
    <w:name w:val="annotation subject"/>
    <w:basedOn w:val="CommentText"/>
    <w:next w:val="CommentText"/>
    <w:link w:val="CommentSubjectChar"/>
    <w:rsid w:val="00D625F3"/>
    <w:rPr>
      <w:rFonts w:eastAsia="Malgun Gothic"/>
      <w:b/>
      <w:bCs/>
    </w:rPr>
  </w:style>
  <w:style w:type="character" w:customStyle="1" w:styleId="CommentTextChar">
    <w:name w:val="Comment Text Char"/>
    <w:basedOn w:val="DefaultParagraphFont"/>
    <w:link w:val="CommentText"/>
    <w:semiHidden/>
    <w:rsid w:val="00D625F3"/>
    <w:rPr>
      <w:lang w:val="en-GB" w:eastAsia="en-US"/>
    </w:rPr>
  </w:style>
  <w:style w:type="character" w:customStyle="1" w:styleId="CommentSubjectChar">
    <w:name w:val="Comment Subject Char"/>
    <w:basedOn w:val="CommentTextChar"/>
    <w:link w:val="CommentSubject"/>
    <w:rsid w:val="00D625F3"/>
    <w:rPr>
      <w:rFonts w:eastAsia="Malgun Gothic"/>
      <w:b/>
      <w:bCs/>
      <w:lang w:val="en-GB" w:eastAsia="en-US"/>
    </w:rPr>
  </w:style>
  <w:style w:type="paragraph" w:customStyle="1" w:styleId="TB1">
    <w:name w:val="TB1"/>
    <w:basedOn w:val="Normal"/>
    <w:qFormat/>
    <w:rsid w:val="00665E0A"/>
    <w:pPr>
      <w:keepNext/>
      <w:keepLines/>
      <w:numPr>
        <w:numId w:val="21"/>
      </w:numPr>
      <w:tabs>
        <w:tab w:val="left" w:pos="720"/>
      </w:tabs>
      <w:spacing w:after="0"/>
      <w:ind w:left="737" w:hanging="380"/>
    </w:pPr>
    <w:rPr>
      <w:rFonts w:ascii="Arial" w:hAnsi="Arial"/>
      <w:sz w:val="18"/>
    </w:rPr>
  </w:style>
  <w:style w:type="paragraph" w:customStyle="1" w:styleId="TB2">
    <w:name w:val="TB2"/>
    <w:basedOn w:val="Normal"/>
    <w:qFormat/>
    <w:rsid w:val="00665E0A"/>
    <w:pPr>
      <w:keepNext/>
      <w:keepLines/>
      <w:numPr>
        <w:numId w:val="22"/>
      </w:numPr>
      <w:tabs>
        <w:tab w:val="left" w:pos="1109"/>
      </w:tabs>
      <w:spacing w:after="0"/>
      <w:ind w:left="1100" w:hanging="380"/>
    </w:pPr>
    <w:rPr>
      <w:rFonts w:ascii="Arial" w:hAnsi="Arial"/>
      <w:sz w:val="18"/>
    </w:rPr>
  </w:style>
  <w:style w:type="character" w:styleId="UnresolvedMention">
    <w:name w:val="Unresolved Mention"/>
    <w:basedOn w:val="DefaultParagraphFont"/>
    <w:uiPriority w:val="99"/>
    <w:semiHidden/>
    <w:unhideWhenUsed/>
    <w:rsid w:val="000F4BF3"/>
    <w:rPr>
      <w:color w:val="605E5C"/>
      <w:shd w:val="clear" w:color="auto" w:fill="E1DFDD"/>
    </w:rPr>
  </w:style>
  <w:style w:type="paragraph" w:customStyle="1" w:styleId="s-bylinelink">
    <w:name w:val="s-byline__link"/>
    <w:basedOn w:val="Normal"/>
    <w:rsid w:val="00205886"/>
    <w:pPr>
      <w:overflowPunct/>
      <w:autoSpaceDE/>
      <w:autoSpaceDN/>
      <w:adjustRightInd/>
      <w:spacing w:before="100" w:beforeAutospacing="1" w:after="100" w:afterAutospacing="1"/>
      <w:textAlignment w:val="auto"/>
    </w:pPr>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591052">
      <w:bodyDiv w:val="1"/>
      <w:marLeft w:val="0"/>
      <w:marRight w:val="0"/>
      <w:marTop w:val="0"/>
      <w:marBottom w:val="0"/>
      <w:divBdr>
        <w:top w:val="none" w:sz="0" w:space="0" w:color="auto"/>
        <w:left w:val="none" w:sz="0" w:space="0" w:color="auto"/>
        <w:bottom w:val="none" w:sz="0" w:space="0" w:color="auto"/>
        <w:right w:val="none" w:sz="0" w:space="0" w:color="auto"/>
      </w:divBdr>
    </w:div>
    <w:div w:id="316805214">
      <w:bodyDiv w:val="1"/>
      <w:marLeft w:val="0"/>
      <w:marRight w:val="0"/>
      <w:marTop w:val="0"/>
      <w:marBottom w:val="0"/>
      <w:divBdr>
        <w:top w:val="none" w:sz="0" w:space="0" w:color="auto"/>
        <w:left w:val="none" w:sz="0" w:space="0" w:color="auto"/>
        <w:bottom w:val="none" w:sz="0" w:space="0" w:color="auto"/>
        <w:right w:val="none" w:sz="0" w:space="0" w:color="auto"/>
      </w:divBdr>
    </w:div>
    <w:div w:id="426077366">
      <w:bodyDiv w:val="1"/>
      <w:marLeft w:val="0"/>
      <w:marRight w:val="0"/>
      <w:marTop w:val="0"/>
      <w:marBottom w:val="0"/>
      <w:divBdr>
        <w:top w:val="none" w:sz="0" w:space="0" w:color="auto"/>
        <w:left w:val="none" w:sz="0" w:space="0" w:color="auto"/>
        <w:bottom w:val="none" w:sz="0" w:space="0" w:color="auto"/>
        <w:right w:val="none" w:sz="0" w:space="0" w:color="auto"/>
      </w:divBdr>
    </w:div>
    <w:div w:id="511262986">
      <w:bodyDiv w:val="1"/>
      <w:marLeft w:val="0"/>
      <w:marRight w:val="0"/>
      <w:marTop w:val="0"/>
      <w:marBottom w:val="0"/>
      <w:divBdr>
        <w:top w:val="none" w:sz="0" w:space="0" w:color="auto"/>
        <w:left w:val="none" w:sz="0" w:space="0" w:color="auto"/>
        <w:bottom w:val="none" w:sz="0" w:space="0" w:color="auto"/>
        <w:right w:val="none" w:sz="0" w:space="0" w:color="auto"/>
      </w:divBdr>
    </w:div>
    <w:div w:id="828136933">
      <w:bodyDiv w:val="1"/>
      <w:marLeft w:val="0"/>
      <w:marRight w:val="0"/>
      <w:marTop w:val="0"/>
      <w:marBottom w:val="0"/>
      <w:divBdr>
        <w:top w:val="none" w:sz="0" w:space="0" w:color="auto"/>
        <w:left w:val="none" w:sz="0" w:space="0" w:color="auto"/>
        <w:bottom w:val="none" w:sz="0" w:space="0" w:color="auto"/>
        <w:right w:val="none" w:sz="0" w:space="0" w:color="auto"/>
      </w:divBdr>
    </w:div>
    <w:div w:id="1151092999">
      <w:bodyDiv w:val="1"/>
      <w:marLeft w:val="0"/>
      <w:marRight w:val="0"/>
      <w:marTop w:val="0"/>
      <w:marBottom w:val="0"/>
      <w:divBdr>
        <w:top w:val="none" w:sz="0" w:space="0" w:color="auto"/>
        <w:left w:val="none" w:sz="0" w:space="0" w:color="auto"/>
        <w:bottom w:val="none" w:sz="0" w:space="0" w:color="auto"/>
        <w:right w:val="none" w:sz="0" w:space="0" w:color="auto"/>
      </w:divBdr>
    </w:div>
    <w:div w:id="1549759531">
      <w:bodyDiv w:val="1"/>
      <w:marLeft w:val="0"/>
      <w:marRight w:val="0"/>
      <w:marTop w:val="0"/>
      <w:marBottom w:val="0"/>
      <w:divBdr>
        <w:top w:val="none" w:sz="0" w:space="0" w:color="auto"/>
        <w:left w:val="none" w:sz="0" w:space="0" w:color="auto"/>
        <w:bottom w:val="none" w:sz="0" w:space="0" w:color="auto"/>
        <w:right w:val="none" w:sz="0" w:space="0" w:color="auto"/>
      </w:divBdr>
      <w:divsChild>
        <w:div w:id="1275748114">
          <w:marLeft w:val="0"/>
          <w:marRight w:val="0"/>
          <w:marTop w:val="0"/>
          <w:marBottom w:val="0"/>
          <w:divBdr>
            <w:top w:val="none" w:sz="0" w:space="0" w:color="auto"/>
            <w:left w:val="none" w:sz="0" w:space="0" w:color="auto"/>
            <w:bottom w:val="none" w:sz="0" w:space="0" w:color="auto"/>
            <w:right w:val="none" w:sz="0" w:space="0" w:color="auto"/>
          </w:divBdr>
          <w:divsChild>
            <w:div w:id="1743023384">
              <w:marLeft w:val="0"/>
              <w:marRight w:val="0"/>
              <w:marTop w:val="0"/>
              <w:marBottom w:val="0"/>
              <w:divBdr>
                <w:top w:val="none" w:sz="0" w:space="0" w:color="auto"/>
                <w:left w:val="none" w:sz="0" w:space="0" w:color="auto"/>
                <w:bottom w:val="none" w:sz="0" w:space="0" w:color="auto"/>
                <w:right w:val="none" w:sz="0" w:space="0" w:color="auto"/>
              </w:divBdr>
              <w:divsChild>
                <w:div w:id="1840080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818873">
      <w:bodyDiv w:val="1"/>
      <w:marLeft w:val="0"/>
      <w:marRight w:val="0"/>
      <w:marTop w:val="0"/>
      <w:marBottom w:val="0"/>
      <w:divBdr>
        <w:top w:val="none" w:sz="0" w:space="0" w:color="auto"/>
        <w:left w:val="none" w:sz="0" w:space="0" w:color="auto"/>
        <w:bottom w:val="none" w:sz="0" w:space="0" w:color="auto"/>
        <w:right w:val="none" w:sz="0" w:space="0" w:color="auto"/>
      </w:divBdr>
      <w:divsChild>
        <w:div w:id="2021465650">
          <w:marLeft w:val="0"/>
          <w:marRight w:val="0"/>
          <w:marTop w:val="0"/>
          <w:marBottom w:val="0"/>
          <w:divBdr>
            <w:top w:val="none" w:sz="0" w:space="0" w:color="auto"/>
            <w:left w:val="none" w:sz="0" w:space="0" w:color="auto"/>
            <w:bottom w:val="none" w:sz="0" w:space="0" w:color="auto"/>
            <w:right w:val="none" w:sz="0" w:space="0" w:color="auto"/>
          </w:divBdr>
          <w:divsChild>
            <w:div w:id="2001763410">
              <w:marLeft w:val="0"/>
              <w:marRight w:val="0"/>
              <w:marTop w:val="0"/>
              <w:marBottom w:val="0"/>
              <w:divBdr>
                <w:top w:val="none" w:sz="0" w:space="0" w:color="auto"/>
                <w:left w:val="none" w:sz="0" w:space="0" w:color="auto"/>
                <w:bottom w:val="none" w:sz="0" w:space="0" w:color="auto"/>
                <w:right w:val="none" w:sz="0" w:space="0" w:color="auto"/>
              </w:divBdr>
              <w:divsChild>
                <w:div w:id="591745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3958646">
      <w:bodyDiv w:val="1"/>
      <w:marLeft w:val="0"/>
      <w:marRight w:val="0"/>
      <w:marTop w:val="0"/>
      <w:marBottom w:val="0"/>
      <w:divBdr>
        <w:top w:val="none" w:sz="0" w:space="0" w:color="auto"/>
        <w:left w:val="none" w:sz="0" w:space="0" w:color="auto"/>
        <w:bottom w:val="none" w:sz="0" w:space="0" w:color="auto"/>
        <w:right w:val="none" w:sz="0" w:space="0" w:color="auto"/>
      </w:divBdr>
      <w:divsChild>
        <w:div w:id="2100325730">
          <w:marLeft w:val="0"/>
          <w:marRight w:val="0"/>
          <w:marTop w:val="0"/>
          <w:marBottom w:val="0"/>
          <w:divBdr>
            <w:top w:val="none" w:sz="0" w:space="0" w:color="auto"/>
            <w:left w:val="none" w:sz="0" w:space="0" w:color="auto"/>
            <w:bottom w:val="none" w:sz="0" w:space="0" w:color="auto"/>
            <w:right w:val="none" w:sz="0" w:space="0" w:color="auto"/>
          </w:divBdr>
          <w:divsChild>
            <w:div w:id="1067608031">
              <w:marLeft w:val="0"/>
              <w:marRight w:val="0"/>
              <w:marTop w:val="0"/>
              <w:marBottom w:val="0"/>
              <w:divBdr>
                <w:top w:val="none" w:sz="0" w:space="0" w:color="auto"/>
                <w:left w:val="none" w:sz="0" w:space="0" w:color="auto"/>
                <w:bottom w:val="none" w:sz="0" w:space="0" w:color="auto"/>
                <w:right w:val="none" w:sz="0" w:space="0" w:color="auto"/>
              </w:divBdr>
              <w:divsChild>
                <w:div w:id="1506163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emf"/><Relationship Id="rId18" Type="http://schemas.openxmlformats.org/officeDocument/2006/relationships/image" Target="media/image8.emf"/><Relationship Id="rId26" Type="http://schemas.openxmlformats.org/officeDocument/2006/relationships/image" Target="media/image16.png"/><Relationship Id="rId39"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1.emf"/><Relationship Id="rId34" Type="http://schemas.openxmlformats.org/officeDocument/2006/relationships/image" Target="media/image24.emf"/><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emf"/><Relationship Id="rId38"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6.emf"/><Relationship Id="rId20" Type="http://schemas.openxmlformats.org/officeDocument/2006/relationships/image" Target="media/image10.jpeg"/><Relationship Id="rId29" Type="http://schemas.openxmlformats.org/officeDocument/2006/relationships/image" Target="media/image19.emf"/><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orbes.com/sites/cathyhackl/2020/07/05/the-metaverse-is-coming--its-a-very-big-deal/?sh=3a6f288f440f" TargetMode="External"/><Relationship Id="rId24" Type="http://schemas.openxmlformats.org/officeDocument/2006/relationships/image" Target="media/image14.emf"/><Relationship Id="rId32" Type="http://schemas.openxmlformats.org/officeDocument/2006/relationships/image" Target="media/image22.emf"/><Relationship Id="rId37" Type="http://schemas.openxmlformats.org/officeDocument/2006/relationships/hyperlink" Target="mailto:edithelp@etsi.org"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emf"/><Relationship Id="rId23" Type="http://schemas.openxmlformats.org/officeDocument/2006/relationships/image" Target="media/image13.emf"/><Relationship Id="rId28" Type="http://schemas.openxmlformats.org/officeDocument/2006/relationships/image" Target="media/image18.png"/><Relationship Id="rId36" Type="http://schemas.openxmlformats.org/officeDocument/2006/relationships/image" Target="media/image26.emf"/><Relationship Id="rId10" Type="http://schemas.openxmlformats.org/officeDocument/2006/relationships/hyperlink" Target="https://en.wikipedia.org/wiki/Metaverse" TargetMode="External"/><Relationship Id="rId19" Type="http://schemas.openxmlformats.org/officeDocument/2006/relationships/image" Target="media/image9.emf"/><Relationship Id="rId31" Type="http://schemas.openxmlformats.org/officeDocument/2006/relationships/image" Target="media/image21.jpeg"/><Relationship Id="rId4" Type="http://schemas.openxmlformats.org/officeDocument/2006/relationships/settings" Target="settings.xml"/><Relationship Id="rId9" Type="http://schemas.openxmlformats.org/officeDocument/2006/relationships/hyperlink" Target="https://www.onem2m.org/images/files/oneM2M-Drafting-Rules.pdf" TargetMode="External"/><Relationship Id="rId14" Type="http://schemas.openxmlformats.org/officeDocument/2006/relationships/image" Target="media/image4.emf"/><Relationship Id="rId22" Type="http://schemas.openxmlformats.org/officeDocument/2006/relationships/image" Target="media/image12.emf"/><Relationship Id="rId27" Type="http://schemas.openxmlformats.org/officeDocument/2006/relationships/image" Target="media/image17.png"/><Relationship Id="rId30" Type="http://schemas.openxmlformats.org/officeDocument/2006/relationships/image" Target="media/image20.emf"/><Relationship Id="rId35" Type="http://schemas.openxmlformats.org/officeDocument/2006/relationships/image" Target="media/image25.emf"/></Relationships>
</file>

<file path=word/_rels/settings.xml.rels><?xml version="1.0" encoding="UTF-8" standalone="yes"?>
<Relationships xmlns="http://schemas.openxmlformats.org/package/2006/relationships"><Relationship Id="rId1" Type="http://schemas.openxmlformats.org/officeDocument/2006/relationships/attachedTemplate" Target="file:///C:\ETSI\Templates\ETSI%20'new'%20deliverables\ETSIW_2013.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64F5404-7718-9145-BE51-2C70BBF99C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ETSIW_2013.dotm</Template>
  <TotalTime>15</TotalTime>
  <Pages>56</Pages>
  <Words>21119</Words>
  <Characters>119964</Characters>
  <Application>Microsoft Office Word</Application>
  <DocSecurity>0</DocSecurity>
  <Lines>999</Lines>
  <Paragraphs>281</Paragraphs>
  <ScaleCrop>false</ScaleCrop>
  <HeadingPairs>
    <vt:vector size="2" baseType="variant">
      <vt:variant>
        <vt:lpstr>Title</vt:lpstr>
      </vt:variant>
      <vt:variant>
        <vt:i4>1</vt:i4>
      </vt:variant>
    </vt:vector>
  </HeadingPairs>
  <TitlesOfParts>
    <vt:vector size="1" baseType="lpstr">
      <vt:lpstr/>
    </vt:vector>
  </TitlesOfParts>
  <Company>ETS Sophia Antipolis</Company>
  <LinksUpToDate>false</LinksUpToDate>
  <CharactersWithSpaces>140802</CharactersWithSpaces>
  <SharedDoc>false</SharedDoc>
  <HLinks>
    <vt:vector size="24" baseType="variant">
      <vt:variant>
        <vt:i4>4718622</vt:i4>
      </vt:variant>
      <vt:variant>
        <vt:i4>189</vt:i4>
      </vt:variant>
      <vt:variant>
        <vt:i4>0</vt:i4>
      </vt:variant>
      <vt:variant>
        <vt:i4>5</vt:i4>
      </vt:variant>
      <vt:variant>
        <vt:lpwstr>https://www.forbes.com/sites/cathyhackl/2020/07/05/the-metaverse-is-coming--its-a-very-big-deal/?sh=67e8eb52440f</vt:lpwstr>
      </vt:variant>
      <vt:variant>
        <vt:lpwstr/>
      </vt:variant>
      <vt:variant>
        <vt:i4>4128873</vt:i4>
      </vt:variant>
      <vt:variant>
        <vt:i4>186</vt:i4>
      </vt:variant>
      <vt:variant>
        <vt:i4>0</vt:i4>
      </vt:variant>
      <vt:variant>
        <vt:i4>5</vt:i4>
      </vt:variant>
      <vt:variant>
        <vt:lpwstr>https://en.wikipedia.org/wiki/Metaverse</vt:lpwstr>
      </vt:variant>
      <vt:variant>
        <vt:lpwstr/>
      </vt:variant>
      <vt:variant>
        <vt:i4>2621486</vt:i4>
      </vt:variant>
      <vt:variant>
        <vt:i4>183</vt:i4>
      </vt:variant>
      <vt:variant>
        <vt:i4>0</vt:i4>
      </vt:variant>
      <vt:variant>
        <vt:i4>5</vt:i4>
      </vt:variant>
      <vt:variant>
        <vt:lpwstr>https://news.hyundaimotorgroup.com/Article/Last-Mile-The-last-leg-of-a-journey</vt:lpwstr>
      </vt:variant>
      <vt:variant>
        <vt:lpwstr/>
      </vt:variant>
      <vt:variant>
        <vt:i4>6815754</vt:i4>
      </vt:variant>
      <vt:variant>
        <vt:i4>180</vt:i4>
      </vt:variant>
      <vt:variant>
        <vt:i4>0</vt:i4>
      </vt:variant>
      <vt:variant>
        <vt:i4>5</vt:i4>
      </vt:variant>
      <vt:variant>
        <vt:lpwstr>http://member.onem2m.org/Static_pages/Others/Rules_Pages/oneM2M-Drafting-Rules-V1_0.doc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oneM2M</dc:creator>
  <cp:keywords/>
  <cp:lastModifiedBy>Catherine Lavigne</cp:lastModifiedBy>
  <cp:revision>6</cp:revision>
  <cp:lastPrinted>2023-08-18T07:44:00Z</cp:lastPrinted>
  <dcterms:created xsi:type="dcterms:W3CDTF">2023-08-18T07:43:00Z</dcterms:created>
  <dcterms:modified xsi:type="dcterms:W3CDTF">2023-08-18T14:32:00Z</dcterms:modified>
</cp:coreProperties>
</file>